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9CE" w:rsidRPr="009D5539" w:rsidRDefault="00B879CE" w:rsidP="009D5539">
      <w:pPr>
        <w:pStyle w:val="ListParagraph"/>
        <w:numPr>
          <w:ilvl w:val="0"/>
          <w:numId w:val="5"/>
        </w:numPr>
        <w:rPr>
          <w:b/>
        </w:rPr>
      </w:pPr>
      <w:r w:rsidRPr="009D5539">
        <w:rPr>
          <w:b/>
        </w:rPr>
        <w:t>Streaming video systems can be classified into three categories. Name and briefly describe each of these categories</w:t>
      </w:r>
      <w:bookmarkStart w:id="0" w:name="_GoBack"/>
      <w:bookmarkEnd w:id="0"/>
    </w:p>
    <w:p w:rsidR="00B879CE" w:rsidRDefault="00B879CE" w:rsidP="00B879CE"/>
    <w:p w:rsidR="00B879CE" w:rsidRDefault="00B879CE" w:rsidP="00B879CE">
      <w:pPr>
        <w:pStyle w:val="ListParagraph"/>
        <w:numPr>
          <w:ilvl w:val="0"/>
          <w:numId w:val="4"/>
        </w:numPr>
      </w:pPr>
      <w:r>
        <w:t xml:space="preserve">UDP Streaming: UDP streaming requires a server to transmit videos that have a rate matching to the </w:t>
      </w:r>
      <w:proofErr w:type="gramStart"/>
      <w:r>
        <w:t>clients</w:t>
      </w:r>
      <w:proofErr w:type="gramEnd"/>
      <w:r>
        <w:t xml:space="preserve"> video consumption rate by ‘clocking out’ video chunks over UDP at a steady rate. </w:t>
      </w:r>
    </w:p>
    <w:p w:rsidR="00B879CE" w:rsidRDefault="00B879CE" w:rsidP="00B879CE">
      <w:pPr>
        <w:pStyle w:val="ListParagraph"/>
        <w:numPr>
          <w:ilvl w:val="0"/>
          <w:numId w:val="4"/>
        </w:numPr>
      </w:pPr>
      <w:r>
        <w:t xml:space="preserve">HTTP Streaming: HTTP streaming is made up of videos that are stored in an HTTP server with a specific URL. When the video is ready to be seen, a TCP connection is made from the client to the server and there is a HTTP GET request for the specified URL. </w:t>
      </w:r>
    </w:p>
    <w:p w:rsidR="00B879CE" w:rsidRDefault="00B879CE" w:rsidP="00B879CE">
      <w:pPr>
        <w:pStyle w:val="ListParagraph"/>
        <w:numPr>
          <w:ilvl w:val="0"/>
          <w:numId w:val="4"/>
        </w:numPr>
      </w:pPr>
      <w:r>
        <w:t>Adaptive HTTP Streaming:  Adaptive HTTP streaming, also known as</w:t>
      </w:r>
    </w:p>
    <w:p w:rsidR="00B879CE" w:rsidRDefault="00B879CE" w:rsidP="00B879CE"/>
    <w:p w:rsidR="00B879CE" w:rsidRPr="009D5539" w:rsidRDefault="00B879CE" w:rsidP="00B879CE">
      <w:pPr>
        <w:rPr>
          <w:b/>
        </w:rPr>
      </w:pPr>
      <w:r w:rsidRPr="009D5539">
        <w:rPr>
          <w:b/>
        </w:rPr>
        <w:t>2. List three disadvantages of UDP streaming</w:t>
      </w:r>
    </w:p>
    <w:p w:rsidR="00B879CE" w:rsidRDefault="00B879CE" w:rsidP="00B879CE">
      <w:pPr>
        <w:pStyle w:val="ListParagraph"/>
        <w:numPr>
          <w:ilvl w:val="0"/>
          <w:numId w:val="2"/>
        </w:numPr>
      </w:pPr>
      <w:r>
        <w:t xml:space="preserve">The first disadvantage of UDP streaming is that there is weak continuous playout of constant-rate UDP </w:t>
      </w:r>
      <w:proofErr w:type="gramStart"/>
      <w:r>
        <w:t>streaming  given</w:t>
      </w:r>
      <w:proofErr w:type="gramEnd"/>
      <w:r>
        <w:t xml:space="preserve"> the fact  that there is an unpredictable amount of available bandwidth between server and client. </w:t>
      </w:r>
    </w:p>
    <w:p w:rsidR="00B879CE" w:rsidRDefault="00B879CE" w:rsidP="00B879CE">
      <w:pPr>
        <w:pStyle w:val="ListParagraph"/>
        <w:numPr>
          <w:ilvl w:val="0"/>
          <w:numId w:val="2"/>
        </w:numPr>
      </w:pPr>
      <w:r>
        <w:t xml:space="preserve">The second disadvantage of UDP streaming is that requires </w:t>
      </w:r>
      <w:proofErr w:type="spellStart"/>
      <w:r>
        <w:t>servres</w:t>
      </w:r>
      <w:proofErr w:type="spellEnd"/>
      <w:r>
        <w:t xml:space="preserve"> like RTSP server, which is a media control server. A media control server has different purpose with one being that it tracks client state. Because it requires these types of servers, it isn’t ideal for large-scale video on demand systems because of the cost and complexity. </w:t>
      </w:r>
    </w:p>
    <w:p w:rsidR="00B879CE" w:rsidRDefault="00B879CE" w:rsidP="00B879CE">
      <w:pPr>
        <w:pStyle w:val="ListParagraph"/>
        <w:numPr>
          <w:ilvl w:val="0"/>
          <w:numId w:val="2"/>
        </w:numPr>
      </w:pPr>
      <w:r>
        <w:t xml:space="preserve">The third disadvantage of UDP streaming is that users are often prohibited from videos because many firewalls are configured to block UDP traffic. </w:t>
      </w:r>
    </w:p>
    <w:p w:rsidR="00B879CE" w:rsidRDefault="00B879CE" w:rsidP="00B879CE"/>
    <w:p w:rsidR="00B879CE" w:rsidRDefault="00B879CE" w:rsidP="00B879CE"/>
    <w:p w:rsidR="00B879CE" w:rsidRPr="009D5539" w:rsidRDefault="00B879CE" w:rsidP="00B879CE">
      <w:pPr>
        <w:rPr>
          <w:b/>
        </w:rPr>
      </w:pPr>
      <w:r w:rsidRPr="009D5539">
        <w:rPr>
          <w:b/>
        </w:rPr>
        <w:t xml:space="preserve"> 3. What is a packet that is received after its scheduled playout time considered lost?</w:t>
      </w:r>
    </w:p>
    <w:p w:rsidR="00B879CE" w:rsidRDefault="009D5539" w:rsidP="00B879CE">
      <w:r>
        <w:t xml:space="preserve">There is no packet that is received because if it arrives </w:t>
      </w:r>
      <w:proofErr w:type="gramStart"/>
      <w:r>
        <w:t>at a later time</w:t>
      </w:r>
      <w:proofErr w:type="gramEnd"/>
      <w:r>
        <w:t xml:space="preserve"> it cannot be played. </w:t>
      </w:r>
    </w:p>
    <w:p w:rsidR="00B879CE" w:rsidRDefault="00B879CE" w:rsidP="00B879CE"/>
    <w:p w:rsidR="00B879CE" w:rsidRPr="009D5539" w:rsidRDefault="00B879CE" w:rsidP="00B879CE">
      <w:pPr>
        <w:rPr>
          <w:b/>
        </w:rPr>
      </w:pPr>
      <w:r w:rsidRPr="009D5539">
        <w:rPr>
          <w:b/>
        </w:rPr>
        <w:t xml:space="preserve"> 4. How are different RTP streams in different sessions identified by a receiver? How are different streams from with the same session identified? </w:t>
      </w:r>
    </w:p>
    <w:p w:rsidR="00B879CE" w:rsidRDefault="009D5539" w:rsidP="00B879CE">
      <w:r>
        <w:t xml:space="preserve">If RTP streams are in the same session then they are identified by different multicast addresses. If TRP streams in the same session, they are identified by the SSRC field. </w:t>
      </w:r>
    </w:p>
    <w:p w:rsidR="00B879CE" w:rsidRDefault="00B879CE" w:rsidP="00B879CE"/>
    <w:p w:rsidR="00A11D03" w:rsidRPr="009D5539" w:rsidRDefault="00B879CE" w:rsidP="00B879CE">
      <w:pPr>
        <w:rPr>
          <w:b/>
        </w:rPr>
      </w:pPr>
      <w:r w:rsidRPr="009D5539">
        <w:rPr>
          <w:b/>
        </w:rPr>
        <w:t>5. What is the role of a SIP registrar? How is the role of SIP registrar different from that of a home agent in Mobile IP?</w:t>
      </w:r>
    </w:p>
    <w:p w:rsidR="009D5539" w:rsidRPr="00B879CE" w:rsidRDefault="009D5539" w:rsidP="00B879CE">
      <w:r>
        <w:t xml:space="preserve">Sip registrars can be identified as a tracking system for users and their IP addresses. For users within the domain, there are INVITE messages that are forwarded to the current IP address of the user. </w:t>
      </w:r>
      <w:proofErr w:type="gramStart"/>
      <w:r>
        <w:t>In regards to</w:t>
      </w:r>
      <w:proofErr w:type="gramEnd"/>
      <w:r>
        <w:t xml:space="preserve"> Mobile IPs, there is a similarity shared because the home agent in a mobile IP is a router that essentially maintains the current location of a device in regard to its care-of address. </w:t>
      </w:r>
    </w:p>
    <w:sectPr w:rsidR="009D5539" w:rsidRPr="00B879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254" w:rsidRDefault="00E90254" w:rsidP="00B879CE">
      <w:pPr>
        <w:spacing w:after="0" w:line="240" w:lineRule="auto"/>
      </w:pPr>
      <w:r>
        <w:separator/>
      </w:r>
    </w:p>
  </w:endnote>
  <w:endnote w:type="continuationSeparator" w:id="0">
    <w:p w:rsidR="00E90254" w:rsidRDefault="00E90254" w:rsidP="00B8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9CE" w:rsidRDefault="00B879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f9d437a95f105cfe5bcdb80" descr="{&quot;HashCode&quot;:-13303170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879CE" w:rsidRPr="00B879CE" w:rsidRDefault="00B879CE" w:rsidP="00B879C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f9d437a95f105cfe5bcdb80" o:spid="_x0000_s1026" type="#_x0000_t202" alt="{&quot;HashCode&quot;:-133031708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d1s/7xkDAAA4BgAADgAAAAAAAAAAAAAA&#10;AAAuAgAAZHJzL2Uyb0RvYy54bWxQSwECLQAUAAYACAAAACEAGAVA3N4AAAALAQAADwAAAAAAAAAA&#10;AAAAAABz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B879CE" w:rsidRPr="00B879CE" w:rsidRDefault="00B879CE" w:rsidP="00B879C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254" w:rsidRDefault="00E90254" w:rsidP="00B879CE">
      <w:pPr>
        <w:spacing w:after="0" w:line="240" w:lineRule="auto"/>
      </w:pPr>
      <w:r>
        <w:separator/>
      </w:r>
    </w:p>
  </w:footnote>
  <w:footnote w:type="continuationSeparator" w:id="0">
    <w:p w:rsidR="00E90254" w:rsidRDefault="00E90254" w:rsidP="00B87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539" w:rsidRDefault="009D5539">
    <w:pPr>
      <w:pStyle w:val="Header"/>
    </w:pPr>
    <w:r>
      <w:t>Savin Ghaderi</w:t>
    </w:r>
  </w:p>
  <w:p w:rsidR="009D5539" w:rsidRDefault="009D5539">
    <w:pPr>
      <w:pStyle w:val="Header"/>
    </w:pPr>
    <w:r>
      <w:t>Lab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5DFF"/>
    <w:multiLevelType w:val="hybridMultilevel"/>
    <w:tmpl w:val="8642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D49"/>
    <w:multiLevelType w:val="hybridMultilevel"/>
    <w:tmpl w:val="6472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3F66"/>
    <w:multiLevelType w:val="hybridMultilevel"/>
    <w:tmpl w:val="C0647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261432"/>
    <w:multiLevelType w:val="multilevel"/>
    <w:tmpl w:val="E74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63DC1"/>
    <w:multiLevelType w:val="hybridMultilevel"/>
    <w:tmpl w:val="BB2A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03"/>
    <w:rsid w:val="009D5539"/>
    <w:rsid w:val="00A11D03"/>
    <w:rsid w:val="00B61C83"/>
    <w:rsid w:val="00B879CE"/>
    <w:rsid w:val="00CA3C19"/>
    <w:rsid w:val="00E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81E9A"/>
  <w15:chartTrackingRefBased/>
  <w15:docId w15:val="{3DE5FC03-B40B-474D-9F28-709B97BD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9CE"/>
  </w:style>
  <w:style w:type="paragraph" w:styleId="Footer">
    <w:name w:val="footer"/>
    <w:basedOn w:val="Normal"/>
    <w:link w:val="FooterChar"/>
    <w:uiPriority w:val="99"/>
    <w:unhideWhenUsed/>
    <w:rsid w:val="00B87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Ghaderi, Savin</dc:creator>
  <cp:keywords/>
  <dc:description/>
  <cp:lastModifiedBy>Ghaderi, Savin</cp:lastModifiedBy>
  <cp:revision>2</cp:revision>
  <dcterms:created xsi:type="dcterms:W3CDTF">2018-11-14T14:13:00Z</dcterms:created>
  <dcterms:modified xsi:type="dcterms:W3CDTF">2018-11-19T23:18:00Z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bea724-7527-45fe-91d9-b7249d0d8567_Enabled">
    <vt:lpwstr>True</vt:lpwstr>
  </property>
  <property fmtid="{D5CDD505-2E9C-101B-9397-08002B2CF9AE}" pid="3" name="MSIP_Label_4abea724-7527-45fe-91d9-b7249d0d8567_SiteId">
    <vt:lpwstr>7389d8c0-3607-465c-a69f-7d4426502912</vt:lpwstr>
  </property>
  <property fmtid="{D5CDD505-2E9C-101B-9397-08002B2CF9AE}" pid="4" name="MSIP_Label_4abea724-7527-45fe-91d9-b7249d0d8567_Ref">
    <vt:lpwstr>https://api.informationprotection.azure.com/api/7389d8c0-3607-465c-a69f-7d4426502912</vt:lpwstr>
  </property>
  <property fmtid="{D5CDD505-2E9C-101B-9397-08002B2CF9AE}" pid="5" name="MSIP_Label_4abea724-7527-45fe-91d9-b7249d0d8567_Owner">
    <vt:lpwstr>SGhaderi@geico.com</vt:lpwstr>
  </property>
  <property fmtid="{D5CDD505-2E9C-101B-9397-08002B2CF9AE}" pid="6" name="MSIP_Label_4abea724-7527-45fe-91d9-b7249d0d8567_SetDate">
    <vt:lpwstr>2018-11-19T16:44:26.9619900-05:00</vt:lpwstr>
  </property>
  <property fmtid="{D5CDD505-2E9C-101B-9397-08002B2CF9AE}" pid="7" name="MSIP_Label_4abea724-7527-45fe-91d9-b7249d0d8567_Name">
    <vt:lpwstr>Confidential</vt:lpwstr>
  </property>
  <property fmtid="{D5CDD505-2E9C-101B-9397-08002B2CF9AE}" pid="8" name="MSIP_Label_4abea724-7527-45fe-91d9-b7249d0d8567_Application">
    <vt:lpwstr>Microsoft Azure Information Protection</vt:lpwstr>
  </property>
  <property fmtid="{D5CDD505-2E9C-101B-9397-08002B2CF9AE}" pid="9" name="MSIP_Label_4abea724-7527-45fe-91d9-b7249d0d8567_Extended_MSFT_Method">
    <vt:lpwstr>Automatic</vt:lpwstr>
  </property>
  <property fmtid="{D5CDD505-2E9C-101B-9397-08002B2CF9AE}" pid="10" name="Sensitivity">
    <vt:lpwstr>Confidential</vt:lpwstr>
  </property>
</Properties>
</file>