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onsolas" w:hAnsi="Consolas"/>
          <w:b/>
          <w:color w:val="17365D"/>
          <w:sz w:val="36"/>
          <w:lang w:val="es-CL" w:eastAsia="es-CL" w:bidi="es-CL"/>
        </w:rPr>
        <w:t>TUTORIAL 0 · REACT + VITE · PRIMERA APLICACIÓN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Versión ordenada del trabajo inicial realizado en clases</w:t>
      </w:r>
    </w:p>
    <w:p>
      <w:pPr>
        <w:pStyle w:val="Heading1"/>
      </w:pPr>
      <w:r>
        <w:t>1. Qué aprenderemos</w:t>
      </w:r>
    </w:p>
    <w:p>
      <w:r>
        <w:rPr>
          <w:rFonts w:ascii="Consolas" w:hAnsi="Consolas"/>
          <w:lang w:val="es-CL" w:eastAsia="es-CL" w:bidi="es-CL"/>
        </w:rPr>
        <w:t>React permite construir interfaces a partir de componentes. JSX permite describir la interfaz con una sintaxis similar a HTML dentro de JavaScript. En esta primera aproximación trabajaremos todavía principalmente en App.jsx para comprender el flujo general antes de separar la aplicación en componentes.</w:t>
      </w:r>
    </w:p>
    <w:p>
      <w:pPr>
        <w:pStyle w:val="Heading1"/>
      </w:pPr>
      <w:r>
        <w:t>2. Verificar herramientas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node -v</w:t>
              <w:br/>
              <w:t>npm -v</w:t>
            </w:r>
          </w:p>
        </w:tc>
      </w:tr>
    </w:tbl>
    <w:p>
      <w:r>
        <w:rPr>
          <w:rFonts w:ascii="Consolas" w:hAnsi="Consolas"/>
          <w:lang w:val="es-CL" w:eastAsia="es-CL" w:bidi="es-CL"/>
        </w:rPr>
        <w:t>Para las versiones actuales de Vite, se recomienda trabajar con Node.js 20.19+ o 22.12+ como mínimo. Si el equipo del laboratorio muestra una versión inferior, debe actualizarse antes de crear el proyecto.</w:t>
      </w:r>
    </w:p>
    <w:p>
      <w:pPr>
        <w:pStyle w:val="Heading1"/>
      </w:pPr>
      <w:r>
        <w:t>3. Crear el proyecto con Vite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npm create vite@latest tienda-react -- --template react</w:t>
              <w:br/>
              <w:t>cd tienda-react</w:t>
              <w:br/>
              <w:t>npm install</w:t>
              <w:br/>
              <w:t>npm run dev</w:t>
            </w:r>
          </w:p>
        </w:tc>
      </w:tr>
    </w:tbl>
    <w:p>
      <w:r>
        <w:rPr>
          <w:rFonts w:ascii="Consolas" w:hAnsi="Consolas"/>
          <w:lang w:val="es-CL" w:eastAsia="es-CL" w:bidi="es-CL"/>
        </w:rPr>
        <w:t>Vite inicia normalmente el servidor de desarrollo en http://localhost:5173/. Al guardar cambios, el navegador se actualiza mediante HMR/Fast Refresh.</w:t>
      </w:r>
    </w:p>
    <w:p>
      <w:pPr>
        <w:pStyle w:val="Heading1"/>
      </w:pPr>
      <w:r>
        <w:t>4. Estructura que nos interesa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tienda-react/</w:t>
              <w:br/>
              <w:t>├── public/</w:t>
              <w:br/>
              <w:t>├── src/</w:t>
              <w:br/>
              <w:t>│   ├── assets/</w:t>
              <w:br/>
              <w:t>│   ├── App.jsx</w:t>
              <w:br/>
              <w:t>│   ├── App.css</w:t>
              <w:br/>
              <w:t>│   └── main.jsx</w:t>
              <w:br/>
              <w:t>├── index.html</w:t>
              <w:br/>
              <w:t>├── package.json</w:t>
              <w:br/>
              <w:t>└── vite.config.js</w:t>
            </w:r>
          </w:p>
        </w:tc>
      </w:tr>
    </w:tbl>
    <w:p>
      <w:pPr>
        <w:pStyle w:val="Heading1"/>
      </w:pPr>
      <w:r>
        <w:t>5. Primera tienda</w:t>
      </w:r>
    </w:p>
    <w:p>
      <w:r>
        <w:rPr>
          <w:rFonts w:ascii="Consolas" w:hAnsi="Consolas"/>
          <w:lang w:val="es-CL" w:eastAsia="es-CL" w:bidi="es-CL"/>
        </w:rPr>
        <w:t>Partiremos con una versión simple que muestre productos, permita buscarlos y agregarlos a un carrito. En esta etapa el objetivo es observar JSX, eventos, map(), filter() y useState funcionando juntos.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const [carrito, setCarrito] = useState([]);</w:t>
              <w:br/>
              <w:t>const [busqueda, setBusqueda] = useState("");</w:t>
              <w:br/>
              <w:br/>
              <w:t>const productosFiltrados = productos.filter((producto) =&gt;</w:t>
              <w:br/>
              <w:t xml:space="preserve">  producto.nombre.toLowerCase().includes(busqueda.toLowerCase())</w:t>
              <w:br/>
              <w:t>);</w:t>
            </w:r>
          </w:p>
        </w:tc>
      </w:tr>
    </w:tbl>
    <w:p>
      <w:pPr>
        <w:pStyle w:val="Heading1"/>
      </w:pPr>
      <w:r>
        <w:t>6. Qué conceptos aparecen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JSX: estructura visual escrita dentro de JavaScript.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State: datos que cambian durante la ejecución.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Eventos: onClick y onChange.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Renderizado de listas: map().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Filtrado: filter().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Actualización de la interfaz cuando cambia el state.</w:t>
      </w:r>
    </w:p>
    <w:p>
      <w:pPr>
        <w:pStyle w:val="Heading1"/>
      </w:pPr>
      <w:r>
        <w:t>7. Desafío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Cambiar el nombre de la tienda.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Agregar 2 productos nuevos.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Agregar una nueva categoría.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Modificar el texto de bienvenida.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Comprobar que el buscador funciona sin recargar la página.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C65911"/>
          </w:tcPr>
          <w:p>
            <w:r/>
            <w:r>
              <w:rPr>
                <w:rFonts w:ascii="Consolas" w:hAnsi="Consolas"/>
                <w:b/>
                <w:color w:val="FFFFFF"/>
                <w:lang w:val="es-CL" w:eastAsia="es-CL" w:bidi="es-CL"/>
              </w:rPr>
              <w:t>IMPORTANTE</w:t>
            </w:r>
          </w:p>
        </w:tc>
      </w:tr>
      <w:tr>
        <w:tc>
          <w:tcPr>
            <w:tcW w:type="dxa" w:w="10482"/>
            <w:shd w:fill="F7F7F7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Todavía no estamos aprovechando la principal fortaleza de React: los componentes. El siguiente tutorial refactoriza esta misma tienda sin cambiar su propósito.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777777"/>
        <w:sz w:val="14"/>
        <w:lang w:val="es-CL" w:eastAsia="es-CL" w:bidi="es-CL"/>
      </w:rPr>
      <w:t>DSY1104 · Desarrollo Full Stack II · Semana 07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