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AA4B4" w14:textId="34D06637" w:rsidR="00EB05BD" w:rsidRPr="00EB05BD" w:rsidRDefault="00E66736" w:rsidP="00E66736">
      <w:pPr>
        <w:pStyle w:val="4"/>
        <w:jc w:val="center"/>
        <w:rPr>
          <w:rFonts w:ascii="Segoe UI" w:eastAsia="Times New Roman" w:hAnsi="Segoe UI" w:cs="Segoe UI"/>
          <w:b/>
          <w:bCs/>
          <w:i w:val="0"/>
          <w:iCs w:val="0"/>
          <w:color w:val="404040"/>
          <w:kern w:val="0"/>
          <w:lang w:eastAsia="ru-RU"/>
          <w14:ligatures w14:val="none"/>
        </w:rPr>
      </w:pPr>
      <w:r w:rsidRPr="00E66736">
        <w:rPr>
          <w:b/>
          <w:bCs/>
          <w:i w:val="0"/>
          <w:iCs w:val="0"/>
          <w:color w:val="000000" w:themeColor="text1"/>
          <w:sz w:val="40"/>
          <w:szCs w:val="40"/>
        </w:rPr>
        <w:t>SRM-система: учёт заказов, договоров и поставок</w:t>
      </w:r>
      <w:r>
        <w:br/>
      </w:r>
      <w:r w:rsidR="00EB05BD">
        <w:br/>
      </w:r>
      <w:r w:rsidR="00EB05BD" w:rsidRPr="00EB05BD">
        <w:rPr>
          <w:rFonts w:ascii="Segoe UI" w:eastAsia="Times New Roman" w:hAnsi="Segoe UI" w:cs="Segoe UI"/>
          <w:b/>
          <w:bCs/>
          <w:i w:val="0"/>
          <w:iCs w:val="0"/>
          <w:color w:val="404040"/>
          <w:kern w:val="0"/>
          <w:lang w:eastAsia="ru-RU"/>
          <w14:ligatures w14:val="none"/>
        </w:rPr>
        <w:t>Стек технологий:</w:t>
      </w:r>
    </w:p>
    <w:p w14:paraId="16AD5C38" w14:textId="77777777" w:rsidR="00EB05BD" w:rsidRPr="00EB05BD" w:rsidRDefault="00EB05BD" w:rsidP="00EB05BD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EB05BD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Графический интерфейс:</w:t>
      </w:r>
    </w:p>
    <w:p w14:paraId="13B7871F" w14:textId="77777777" w:rsidR="00EB05BD" w:rsidRPr="00EB05BD" w:rsidRDefault="00EB05BD" w:rsidP="00EB05B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proofErr w:type="spellStart"/>
      <w:r w:rsidRPr="00EB05BD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Streamlit</w:t>
      </w:r>
      <w:proofErr w:type="spellEnd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— создание интерактивного веб-интерфейса с формами, таблицами и кнопками.</w:t>
      </w:r>
    </w:p>
    <w:p w14:paraId="350549F2" w14:textId="77777777" w:rsidR="00EB05BD" w:rsidRPr="00EB05BD" w:rsidRDefault="00EB05BD" w:rsidP="00EB05BD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EB05BD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Базы данных:</w:t>
      </w:r>
    </w:p>
    <w:p w14:paraId="26F2A7A1" w14:textId="77777777" w:rsidR="00EB05BD" w:rsidRPr="00EB05BD" w:rsidRDefault="00EB05BD" w:rsidP="00EB05B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proofErr w:type="spellStart"/>
      <w:r w:rsidRPr="00EB05BD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PostgreSQL</w:t>
      </w:r>
      <w:proofErr w:type="spellEnd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— хранение структурированных данных (поставщики, заказы, договоры).</w:t>
      </w:r>
    </w:p>
    <w:p w14:paraId="46158662" w14:textId="77777777" w:rsidR="00EB05BD" w:rsidRPr="00EB05BD" w:rsidRDefault="00EB05BD" w:rsidP="00EB05B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proofErr w:type="spellStart"/>
      <w:r w:rsidRPr="00EB05BD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Redis</w:t>
      </w:r>
      <w:proofErr w:type="spellEnd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— кэширование статусов заказов и метрик.</w:t>
      </w:r>
    </w:p>
    <w:p w14:paraId="42D12E99" w14:textId="77777777" w:rsidR="00EB05BD" w:rsidRPr="00EB05BD" w:rsidRDefault="00EB05BD" w:rsidP="00EB05B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EB05BD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 xml:space="preserve">JSONB в </w:t>
      </w:r>
      <w:proofErr w:type="spellStart"/>
      <w:r w:rsidRPr="00EB05BD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PostgreSQL</w:t>
      </w:r>
      <w:proofErr w:type="spellEnd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— гибкое хранение спецификаций товаров и логов.</w:t>
      </w:r>
    </w:p>
    <w:p w14:paraId="6DF58AFB" w14:textId="77777777" w:rsidR="00EB05BD" w:rsidRPr="00EB05BD" w:rsidRDefault="00EB05BD" w:rsidP="00EB05BD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EB05BD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Библиотеки для работы с БД:</w:t>
      </w:r>
    </w:p>
    <w:p w14:paraId="7FE1B27F" w14:textId="77777777" w:rsidR="00EB05BD" w:rsidRPr="00EB05BD" w:rsidRDefault="00EB05BD" w:rsidP="00EB05B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EB05B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psycopg2</w:t>
      </w:r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 — подключение к </w:t>
      </w:r>
      <w:proofErr w:type="spellStart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PostgreSQL</w:t>
      </w:r>
      <w:proofErr w:type="spellEnd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.</w:t>
      </w:r>
    </w:p>
    <w:p w14:paraId="1089A0F5" w14:textId="77777777" w:rsidR="00EB05BD" w:rsidRPr="00EB05BD" w:rsidRDefault="00EB05BD" w:rsidP="00EB05B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proofErr w:type="spellStart"/>
      <w:r w:rsidRPr="00EB05B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redis</w:t>
      </w:r>
      <w:proofErr w:type="spellEnd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 — подключение к </w:t>
      </w:r>
      <w:proofErr w:type="spellStart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Redis</w:t>
      </w:r>
      <w:proofErr w:type="spellEnd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.</w:t>
      </w:r>
    </w:p>
    <w:p w14:paraId="0AF0A35C" w14:textId="77777777" w:rsidR="00EB05BD" w:rsidRPr="00EB05BD" w:rsidRDefault="00EB05BD" w:rsidP="00EB05BD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EB05BD">
        <w:rPr>
          <w:rFonts w:ascii="Segoe UI" w:eastAsia="Times New Roman" w:hAnsi="Segoe UI" w:cs="Segoe UI"/>
          <w:b/>
          <w:bCs/>
          <w:color w:val="404040"/>
          <w:kern w:val="0"/>
          <w:lang w:eastAsia="ru-RU"/>
          <w14:ligatures w14:val="none"/>
        </w:rPr>
        <w:t>Дополнительно:</w:t>
      </w:r>
    </w:p>
    <w:p w14:paraId="4CB7B76B" w14:textId="77777777" w:rsidR="00EB05BD" w:rsidRPr="00EB05BD" w:rsidRDefault="00EB05BD" w:rsidP="00EB05B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proofErr w:type="spellStart"/>
      <w:r w:rsidRPr="00EB05B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pandas</w:t>
      </w:r>
      <w:proofErr w:type="spellEnd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 — для простого анализа данных (опционально).</w:t>
      </w:r>
    </w:p>
    <w:p w14:paraId="3F046A26" w14:textId="77777777" w:rsidR="00EB05BD" w:rsidRPr="00EB05BD" w:rsidRDefault="00EB05BD" w:rsidP="00EB05BD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proofErr w:type="spellStart"/>
      <w:r w:rsidRPr="00EB05B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dotenv</w:t>
      </w:r>
      <w:proofErr w:type="spellEnd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 xml:space="preserve"> — хранение настроек подключения к БД в </w:t>
      </w:r>
      <w:proofErr w:type="gramStart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файле </w:t>
      </w:r>
      <w:r w:rsidRPr="00EB05B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.</w:t>
      </w:r>
      <w:proofErr w:type="spellStart"/>
      <w:r w:rsidRPr="00EB05BD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ru-RU"/>
          <w14:ligatures w14:val="none"/>
        </w:rPr>
        <w:t>env</w:t>
      </w:r>
      <w:proofErr w:type="spellEnd"/>
      <w:proofErr w:type="gramEnd"/>
      <w:r w:rsidRPr="00EB05BD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.</w:t>
      </w:r>
    </w:p>
    <w:p w14:paraId="3FA0019E" w14:textId="77777777" w:rsidR="009D025D" w:rsidRDefault="009D025D" w:rsidP="00EB05BD"/>
    <w:p w14:paraId="34BD8C9F" w14:textId="77777777" w:rsidR="009D025D" w:rsidRDefault="009D025D" w:rsidP="00EB05BD"/>
    <w:p w14:paraId="42AE2F5B" w14:textId="77777777" w:rsidR="009D025D" w:rsidRDefault="009D025D" w:rsidP="009D025D">
      <w:pPr>
        <w:pStyle w:val="3"/>
        <w:rPr>
          <w:rFonts w:ascii="Segoe UI" w:hAnsi="Segoe UI" w:cs="Segoe UI"/>
          <w:color w:val="404040"/>
        </w:rPr>
      </w:pPr>
      <w:r>
        <w:rPr>
          <w:rStyle w:val="ac"/>
          <w:rFonts w:ascii="Segoe UI" w:hAnsi="Segoe UI" w:cs="Segoe UI"/>
          <w:b w:val="0"/>
          <w:bCs w:val="0"/>
          <w:color w:val="404040"/>
        </w:rPr>
        <w:t xml:space="preserve">Таблицы в </w:t>
      </w:r>
      <w:proofErr w:type="spellStart"/>
      <w:r>
        <w:rPr>
          <w:rStyle w:val="ac"/>
          <w:rFonts w:ascii="Segoe UI" w:hAnsi="Segoe UI" w:cs="Segoe UI"/>
          <w:b w:val="0"/>
          <w:bCs w:val="0"/>
          <w:color w:val="404040"/>
        </w:rPr>
        <w:t>PostgreSQL</w:t>
      </w:r>
      <w:proofErr w:type="spellEnd"/>
      <w:r>
        <w:rPr>
          <w:rStyle w:val="ac"/>
          <w:rFonts w:ascii="Segoe UI" w:hAnsi="Segoe UI" w:cs="Segoe UI"/>
          <w:b w:val="0"/>
          <w:bCs w:val="0"/>
          <w:color w:val="404040"/>
        </w:rPr>
        <w:t xml:space="preserve"> (10+ таблиц):</w:t>
      </w:r>
    </w:p>
    <w:p w14:paraId="2F5B8B7A" w14:textId="77777777" w:rsidR="009D025D" w:rsidRDefault="009D025D" w:rsidP="009D025D">
      <w:pPr>
        <w:pStyle w:val="ad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suppliers</w:t>
      </w:r>
      <w:proofErr w:type="spellEnd"/>
    </w:p>
    <w:p w14:paraId="6602A3DB" w14:textId="77777777" w:rsidR="009D025D" w:rsidRPr="009D025D" w:rsidRDefault="009D025D" w:rsidP="009D025D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Поля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id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(PK),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name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email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phone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rating</w:t>
      </w:r>
      <w:r w:rsidRPr="009D025D">
        <w:rPr>
          <w:rFonts w:ascii="Segoe UI" w:hAnsi="Segoe UI" w:cs="Segoe UI"/>
          <w:color w:val="404040"/>
          <w:lang w:val="en-US"/>
        </w:rPr>
        <w:t>.</w:t>
      </w:r>
    </w:p>
    <w:p w14:paraId="0E54EEEA" w14:textId="77777777" w:rsidR="009D025D" w:rsidRDefault="009D025D" w:rsidP="009D025D">
      <w:pPr>
        <w:pStyle w:val="ad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contracts</w:t>
      </w:r>
      <w:proofErr w:type="spellEnd"/>
    </w:p>
    <w:p w14:paraId="6B5E3F20" w14:textId="77777777" w:rsidR="009D025D" w:rsidRPr="009D025D" w:rsidRDefault="009D025D" w:rsidP="009D025D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Поля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id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(PK),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supplier_id</w:t>
      </w:r>
      <w:proofErr w:type="spellEnd"/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(FK),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start_date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end_date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status</w:t>
      </w:r>
      <w:r w:rsidRPr="009D025D">
        <w:rPr>
          <w:rFonts w:ascii="Segoe UI" w:hAnsi="Segoe UI" w:cs="Segoe UI"/>
          <w:color w:val="404040"/>
          <w:lang w:val="en-US"/>
        </w:rPr>
        <w:t>.</w:t>
      </w:r>
    </w:p>
    <w:p w14:paraId="19A8B0B4" w14:textId="77777777" w:rsidR="009D025D" w:rsidRDefault="009D025D" w:rsidP="009D025D">
      <w:pPr>
        <w:pStyle w:val="ad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orders</w:t>
      </w:r>
      <w:proofErr w:type="spellEnd"/>
    </w:p>
    <w:p w14:paraId="778FA974" w14:textId="77777777" w:rsidR="009D025D" w:rsidRPr="009D025D" w:rsidRDefault="009D025D" w:rsidP="009D025D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Поля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id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(PK),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supplier_id</w:t>
      </w:r>
      <w:proofErr w:type="spellEnd"/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(FK),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order_date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total_sum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.</w:t>
      </w:r>
    </w:p>
    <w:p w14:paraId="5D64AC98" w14:textId="77777777" w:rsidR="009D025D" w:rsidRDefault="009D025D" w:rsidP="009D025D">
      <w:pPr>
        <w:pStyle w:val="ad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order_items</w:t>
      </w:r>
      <w:proofErr w:type="spellEnd"/>
    </w:p>
    <w:p w14:paraId="7A3E1ACF" w14:textId="77777777" w:rsidR="009D025D" w:rsidRPr="009D025D" w:rsidRDefault="009D025D" w:rsidP="009D025D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Поля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id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(PK),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order_id</w:t>
      </w:r>
      <w:proofErr w:type="spellEnd"/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(FK),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product_name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quantity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price</w:t>
      </w:r>
      <w:r w:rsidRPr="009D025D">
        <w:rPr>
          <w:rFonts w:ascii="Segoe UI" w:hAnsi="Segoe UI" w:cs="Segoe UI"/>
          <w:color w:val="404040"/>
          <w:lang w:val="en-US"/>
        </w:rPr>
        <w:t>.</w:t>
      </w:r>
    </w:p>
    <w:p w14:paraId="3B975E00" w14:textId="77777777" w:rsidR="009D025D" w:rsidRDefault="009D025D" w:rsidP="009D025D">
      <w:pPr>
        <w:pStyle w:val="ad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deliveries</w:t>
      </w:r>
      <w:proofErr w:type="spellEnd"/>
    </w:p>
    <w:p w14:paraId="38FE07EF" w14:textId="77777777" w:rsidR="009D025D" w:rsidRPr="009D025D" w:rsidRDefault="009D025D" w:rsidP="009D025D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Поля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id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(PK),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order_id</w:t>
      </w:r>
      <w:proofErr w:type="spellEnd"/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(FK),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status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tracking_number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.</w:t>
      </w:r>
    </w:p>
    <w:p w14:paraId="04831ED0" w14:textId="77777777" w:rsidR="009D025D" w:rsidRDefault="009D025D" w:rsidP="009D025D">
      <w:pPr>
        <w:pStyle w:val="ad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payments</w:t>
      </w:r>
      <w:proofErr w:type="spellEnd"/>
    </w:p>
    <w:p w14:paraId="3541D3E0" w14:textId="77777777" w:rsidR="009D025D" w:rsidRPr="009D025D" w:rsidRDefault="009D025D" w:rsidP="009D025D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Поля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id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(PK),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order_id</w:t>
      </w:r>
      <w:proofErr w:type="spellEnd"/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(FK),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amount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payment_date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.</w:t>
      </w:r>
    </w:p>
    <w:p w14:paraId="396A08B3" w14:textId="77777777" w:rsidR="009D025D" w:rsidRDefault="009D025D" w:rsidP="009D025D">
      <w:pPr>
        <w:pStyle w:val="ad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products</w:t>
      </w:r>
      <w:proofErr w:type="spellEnd"/>
    </w:p>
    <w:p w14:paraId="33DC8A14" w14:textId="77777777" w:rsidR="009D025D" w:rsidRPr="009D025D" w:rsidRDefault="009D025D" w:rsidP="009D025D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Поля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id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(PK),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name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category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base_price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.</w:t>
      </w:r>
    </w:p>
    <w:p w14:paraId="2EA9ECF2" w14:textId="77777777" w:rsidR="009D025D" w:rsidRDefault="009D025D" w:rsidP="009D025D">
      <w:pPr>
        <w:pStyle w:val="ad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complaints</w:t>
      </w:r>
      <w:proofErr w:type="spellEnd"/>
    </w:p>
    <w:p w14:paraId="47F3C4EC" w14:textId="77777777" w:rsidR="009D025D" w:rsidRPr="009D025D" w:rsidRDefault="009D025D" w:rsidP="009D025D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Поля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id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(PK),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order_id</w:t>
      </w:r>
      <w:proofErr w:type="spellEnd"/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(FK),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description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resolution_status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.</w:t>
      </w:r>
    </w:p>
    <w:p w14:paraId="6DD676BC" w14:textId="77777777" w:rsidR="009D025D" w:rsidRDefault="009D025D" w:rsidP="009D025D">
      <w:pPr>
        <w:pStyle w:val="ad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users</w:t>
      </w:r>
      <w:proofErr w:type="spellEnd"/>
    </w:p>
    <w:p w14:paraId="579604CE" w14:textId="77777777" w:rsidR="009D025D" w:rsidRPr="009D025D" w:rsidRDefault="009D025D" w:rsidP="009D025D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Поля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id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(PK),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username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password_hash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role_id</w:t>
      </w:r>
      <w:proofErr w:type="spellEnd"/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(FK).</w:t>
      </w:r>
    </w:p>
    <w:p w14:paraId="31432C14" w14:textId="77777777" w:rsidR="009D025D" w:rsidRDefault="009D025D" w:rsidP="009D025D">
      <w:pPr>
        <w:pStyle w:val="ad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roles</w:t>
      </w:r>
      <w:proofErr w:type="spellEnd"/>
    </w:p>
    <w:p w14:paraId="78FEBB8D" w14:textId="77777777" w:rsidR="009D025D" w:rsidRPr="009D025D" w:rsidRDefault="009D025D" w:rsidP="009D025D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Поля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id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(PK),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name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(admin/reader/manager).</w:t>
      </w:r>
    </w:p>
    <w:p w14:paraId="5F6E0A94" w14:textId="77777777" w:rsidR="009D025D" w:rsidRDefault="009D025D" w:rsidP="009D025D">
      <w:pPr>
        <w:pStyle w:val="ad"/>
        <w:numPr>
          <w:ilvl w:val="0"/>
          <w:numId w:val="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supplier_contacts</w:t>
      </w:r>
      <w:proofErr w:type="spellEnd"/>
    </w:p>
    <w:p w14:paraId="1B98C16F" w14:textId="77777777" w:rsidR="009D025D" w:rsidRPr="009D025D" w:rsidRDefault="009D025D" w:rsidP="009D025D">
      <w:pPr>
        <w:pStyle w:val="ad"/>
        <w:numPr>
          <w:ilvl w:val="1"/>
          <w:numId w:val="2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Поля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id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(PK),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supplier_id</w:t>
      </w:r>
      <w:proofErr w:type="spellEnd"/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(FK),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address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city</w:t>
      </w:r>
      <w:r w:rsidRPr="009D025D">
        <w:rPr>
          <w:rFonts w:ascii="Segoe UI" w:hAnsi="Segoe UI" w:cs="Segoe UI"/>
          <w:color w:val="404040"/>
          <w:lang w:val="en-US"/>
        </w:rPr>
        <w:t>.</w:t>
      </w:r>
    </w:p>
    <w:p w14:paraId="291726C2" w14:textId="77777777" w:rsidR="009D025D" w:rsidRPr="009D025D" w:rsidRDefault="009D025D" w:rsidP="00EB05BD">
      <w:pPr>
        <w:rPr>
          <w:lang w:val="en-US"/>
        </w:rPr>
      </w:pPr>
    </w:p>
    <w:p w14:paraId="645A80D5" w14:textId="77777777" w:rsidR="009D025D" w:rsidRPr="009D025D" w:rsidRDefault="009D025D" w:rsidP="00EB05BD">
      <w:pPr>
        <w:rPr>
          <w:lang w:val="en-US"/>
        </w:rPr>
      </w:pPr>
    </w:p>
    <w:p w14:paraId="60EFE8AC" w14:textId="77777777" w:rsidR="009D025D" w:rsidRDefault="009D025D" w:rsidP="009D025D">
      <w:pPr>
        <w:pStyle w:val="3"/>
        <w:rPr>
          <w:rFonts w:ascii="Segoe UI" w:hAnsi="Segoe UI" w:cs="Segoe UI"/>
          <w:color w:val="404040"/>
        </w:rPr>
      </w:pPr>
      <w:r>
        <w:rPr>
          <w:rStyle w:val="ac"/>
          <w:rFonts w:ascii="Segoe UI" w:hAnsi="Segoe UI" w:cs="Segoe UI"/>
          <w:b w:val="0"/>
          <w:bCs w:val="0"/>
          <w:color w:val="404040"/>
        </w:rPr>
        <w:t>Ролевой доступ:</w:t>
      </w:r>
    </w:p>
    <w:p w14:paraId="6EBDF61C" w14:textId="77777777" w:rsidR="009D025D" w:rsidRDefault="009D025D" w:rsidP="009D025D">
      <w:pPr>
        <w:pStyle w:val="ad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c"/>
          <w:rFonts w:ascii="Segoe UI" w:eastAsiaTheme="majorEastAsia" w:hAnsi="Segoe UI" w:cs="Segoe UI"/>
          <w:color w:val="404040"/>
        </w:rPr>
        <w:t>Администратор (</w:t>
      </w: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admin</w:t>
      </w:r>
      <w:proofErr w:type="spellEnd"/>
      <w:r>
        <w:rPr>
          <w:rStyle w:val="ac"/>
          <w:rFonts w:ascii="Segoe UI" w:eastAsiaTheme="majorEastAsia" w:hAnsi="Segoe UI" w:cs="Segoe UI"/>
          <w:color w:val="404040"/>
        </w:rPr>
        <w:t>):</w:t>
      </w:r>
    </w:p>
    <w:p w14:paraId="08977208" w14:textId="77777777" w:rsidR="009D025D" w:rsidRDefault="009D025D" w:rsidP="009D025D">
      <w:pPr>
        <w:pStyle w:val="ad"/>
        <w:numPr>
          <w:ilvl w:val="1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Полный доступ ко всем таблицам (CRUD).</w:t>
      </w:r>
    </w:p>
    <w:p w14:paraId="34FE58ED" w14:textId="77777777" w:rsidR="009D025D" w:rsidRDefault="009D025D" w:rsidP="009D025D">
      <w:pPr>
        <w:pStyle w:val="ad"/>
        <w:numPr>
          <w:ilvl w:val="1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Управление пользователями и ролями.</w:t>
      </w:r>
    </w:p>
    <w:p w14:paraId="1CA64288" w14:textId="77777777" w:rsidR="009D025D" w:rsidRDefault="009D025D" w:rsidP="009D025D">
      <w:pPr>
        <w:pStyle w:val="ad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c"/>
          <w:rFonts w:ascii="Segoe UI" w:eastAsiaTheme="majorEastAsia" w:hAnsi="Segoe UI" w:cs="Segoe UI"/>
          <w:color w:val="404040"/>
        </w:rPr>
        <w:t>Читатель (</w:t>
      </w: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reader</w:t>
      </w:r>
      <w:proofErr w:type="spellEnd"/>
      <w:r>
        <w:rPr>
          <w:rStyle w:val="ac"/>
          <w:rFonts w:ascii="Segoe UI" w:eastAsiaTheme="majorEastAsia" w:hAnsi="Segoe UI" w:cs="Segoe UI"/>
          <w:color w:val="404040"/>
        </w:rPr>
        <w:t>):</w:t>
      </w:r>
    </w:p>
    <w:p w14:paraId="31532B5B" w14:textId="77777777" w:rsidR="009D025D" w:rsidRPr="009D025D" w:rsidRDefault="009D025D" w:rsidP="009D025D">
      <w:pPr>
        <w:pStyle w:val="ad"/>
        <w:numPr>
          <w:ilvl w:val="1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Только</w:t>
      </w:r>
      <w:r w:rsidRPr="009D025D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чтение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suppliers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contracts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products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deliveries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Fonts w:ascii="Segoe UI" w:hAnsi="Segoe UI" w:cs="Segoe UI"/>
          <w:color w:val="404040"/>
          <w:lang w:val="en-US"/>
        </w:rPr>
        <w:t>(</w:t>
      </w:r>
      <w:r>
        <w:rPr>
          <w:rFonts w:ascii="Segoe UI" w:hAnsi="Segoe UI" w:cs="Segoe UI"/>
          <w:color w:val="404040"/>
        </w:rPr>
        <w:t>без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tracking_number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).</w:t>
      </w:r>
    </w:p>
    <w:p w14:paraId="5EB314A1" w14:textId="77777777" w:rsidR="009D025D" w:rsidRDefault="009D025D" w:rsidP="009D025D">
      <w:pPr>
        <w:pStyle w:val="ad"/>
        <w:numPr>
          <w:ilvl w:val="1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Запрет на редактирование и доступ к</w:t>
      </w:r>
      <w:r>
        <w:rPr>
          <w:rStyle w:val="apple-converted-space"/>
          <w:rFonts w:ascii="Segoe UI" w:eastAsiaTheme="majorEastAsia" w:hAnsi="Segoe UI" w:cs="Segoe UI"/>
          <w:color w:val="404040"/>
        </w:rPr>
        <w:t> </w:t>
      </w:r>
      <w:proofErr w:type="spellStart"/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payments</w:t>
      </w:r>
      <w:proofErr w:type="spellEnd"/>
      <w:r>
        <w:rPr>
          <w:rFonts w:ascii="Segoe UI" w:hAnsi="Segoe UI" w:cs="Segoe UI"/>
          <w:color w:val="404040"/>
        </w:rPr>
        <w:t>,</w:t>
      </w:r>
      <w:r>
        <w:rPr>
          <w:rStyle w:val="apple-converted-space"/>
          <w:rFonts w:ascii="Segoe UI" w:eastAsiaTheme="majorEastAsia" w:hAnsi="Segoe UI" w:cs="Segoe UI"/>
          <w:color w:val="404040"/>
        </w:rPr>
        <w:t> </w:t>
      </w:r>
      <w:proofErr w:type="spellStart"/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complaints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172B44C6" w14:textId="77777777" w:rsidR="009D025D" w:rsidRDefault="009D025D" w:rsidP="009D025D">
      <w:pPr>
        <w:pStyle w:val="ad"/>
        <w:numPr>
          <w:ilvl w:val="0"/>
          <w:numId w:val="3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c"/>
          <w:rFonts w:ascii="Segoe UI" w:eastAsiaTheme="majorEastAsia" w:hAnsi="Segoe UI" w:cs="Segoe UI"/>
          <w:color w:val="404040"/>
        </w:rPr>
        <w:t>Менеджер (</w:t>
      </w:r>
      <w:proofErr w:type="spellStart"/>
      <w:r>
        <w:rPr>
          <w:rStyle w:val="HTML"/>
          <w:rFonts w:ascii="var(--ds-font-family-code)" w:eastAsiaTheme="majorEastAsia" w:hAnsi="var(--ds-font-family-code)"/>
          <w:b/>
          <w:bCs/>
          <w:color w:val="404040"/>
          <w:sz w:val="21"/>
          <w:szCs w:val="21"/>
        </w:rPr>
        <w:t>manager</w:t>
      </w:r>
      <w:proofErr w:type="spellEnd"/>
      <w:r>
        <w:rPr>
          <w:rStyle w:val="ac"/>
          <w:rFonts w:ascii="Segoe UI" w:eastAsiaTheme="majorEastAsia" w:hAnsi="Segoe UI" w:cs="Segoe UI"/>
          <w:color w:val="404040"/>
        </w:rPr>
        <w:t>):</w:t>
      </w:r>
    </w:p>
    <w:p w14:paraId="71FA2310" w14:textId="77777777" w:rsidR="009D025D" w:rsidRPr="009D025D" w:rsidRDefault="009D025D" w:rsidP="009D025D">
      <w:pPr>
        <w:pStyle w:val="ad"/>
        <w:numPr>
          <w:ilvl w:val="1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  <w:lang w:val="en-US"/>
        </w:rPr>
      </w:pPr>
      <w:r>
        <w:rPr>
          <w:rFonts w:ascii="Segoe UI" w:hAnsi="Segoe UI" w:cs="Segoe UI"/>
          <w:color w:val="404040"/>
        </w:rPr>
        <w:t>Полный</w:t>
      </w:r>
      <w:r w:rsidRPr="009D025D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доступ</w:t>
      </w:r>
      <w:r w:rsidRPr="009D025D">
        <w:rPr>
          <w:rFonts w:ascii="Segoe UI" w:hAnsi="Segoe UI" w:cs="Segoe UI"/>
          <w:color w:val="404040"/>
          <w:lang w:val="en-US"/>
        </w:rPr>
        <w:t>: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orders</w:t>
      </w:r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proofErr w:type="spellStart"/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order_items</w:t>
      </w:r>
      <w:proofErr w:type="spellEnd"/>
      <w:r w:rsidRPr="009D025D">
        <w:rPr>
          <w:rFonts w:ascii="Segoe UI" w:hAnsi="Segoe UI" w:cs="Segoe UI"/>
          <w:color w:val="404040"/>
          <w:lang w:val="en-US"/>
        </w:rPr>
        <w:t>,</w:t>
      </w:r>
      <w:r w:rsidRPr="009D025D">
        <w:rPr>
          <w:rStyle w:val="apple-converted-space"/>
          <w:rFonts w:ascii="Segoe UI" w:eastAsiaTheme="majorEastAsia" w:hAnsi="Segoe UI" w:cs="Segoe UI"/>
          <w:color w:val="404040"/>
          <w:lang w:val="en-US"/>
        </w:rPr>
        <w:t> </w:t>
      </w:r>
      <w:r w:rsidRPr="009D025D"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  <w:lang w:val="en-US"/>
        </w:rPr>
        <w:t>deliveries</w:t>
      </w:r>
      <w:r w:rsidRPr="009D025D">
        <w:rPr>
          <w:rFonts w:ascii="Segoe UI" w:hAnsi="Segoe UI" w:cs="Segoe UI"/>
          <w:color w:val="404040"/>
          <w:lang w:val="en-US"/>
        </w:rPr>
        <w:t>.</w:t>
      </w:r>
    </w:p>
    <w:p w14:paraId="2420136D" w14:textId="77777777" w:rsidR="009D025D" w:rsidRDefault="009D025D" w:rsidP="009D025D">
      <w:pPr>
        <w:pStyle w:val="ad"/>
        <w:numPr>
          <w:ilvl w:val="1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Чтение:</w:t>
      </w:r>
      <w:r>
        <w:rPr>
          <w:rStyle w:val="apple-converted-space"/>
          <w:rFonts w:ascii="Segoe UI" w:eastAsiaTheme="majorEastAsia" w:hAnsi="Segoe UI" w:cs="Segoe UI"/>
          <w:color w:val="404040"/>
        </w:rPr>
        <w:t> </w:t>
      </w:r>
      <w:proofErr w:type="spellStart"/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suppliers</w:t>
      </w:r>
      <w:proofErr w:type="spellEnd"/>
      <w:r>
        <w:rPr>
          <w:rFonts w:ascii="Segoe UI" w:hAnsi="Segoe UI" w:cs="Segoe UI"/>
          <w:color w:val="404040"/>
        </w:rPr>
        <w:t>,</w:t>
      </w:r>
      <w:r>
        <w:rPr>
          <w:rStyle w:val="apple-converted-space"/>
          <w:rFonts w:ascii="Segoe UI" w:eastAsiaTheme="majorEastAsia" w:hAnsi="Segoe UI" w:cs="Segoe UI"/>
          <w:color w:val="404040"/>
        </w:rPr>
        <w:t> </w:t>
      </w:r>
      <w:proofErr w:type="spellStart"/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contracts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7D9604C0" w14:textId="77777777" w:rsidR="009D025D" w:rsidRDefault="009D025D" w:rsidP="009D025D">
      <w:pPr>
        <w:pStyle w:val="ad"/>
        <w:numPr>
          <w:ilvl w:val="1"/>
          <w:numId w:val="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Запрет: Удаление поставщиков, доступ к</w:t>
      </w:r>
      <w:r>
        <w:rPr>
          <w:rStyle w:val="apple-converted-space"/>
          <w:rFonts w:ascii="Segoe UI" w:eastAsiaTheme="majorEastAsia" w:hAnsi="Segoe UI" w:cs="Segoe UI"/>
          <w:color w:val="404040"/>
        </w:rPr>
        <w:t> </w:t>
      </w:r>
      <w:proofErr w:type="spellStart"/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users</w:t>
      </w:r>
      <w:proofErr w:type="spellEnd"/>
      <w:r>
        <w:rPr>
          <w:rFonts w:ascii="Segoe UI" w:hAnsi="Segoe UI" w:cs="Segoe UI"/>
          <w:color w:val="404040"/>
        </w:rPr>
        <w:t>,</w:t>
      </w:r>
      <w:r>
        <w:rPr>
          <w:rStyle w:val="apple-converted-space"/>
          <w:rFonts w:ascii="Segoe UI" w:eastAsiaTheme="majorEastAsia" w:hAnsi="Segoe UI" w:cs="Segoe UI"/>
          <w:color w:val="404040"/>
        </w:rPr>
        <w:t> </w:t>
      </w:r>
      <w:proofErr w:type="spellStart"/>
      <w:r>
        <w:rPr>
          <w:rStyle w:val="HTML"/>
          <w:rFonts w:ascii="var(--ds-font-family-code)" w:eastAsiaTheme="majorEastAsia" w:hAnsi="var(--ds-font-family-code)"/>
          <w:color w:val="404040"/>
          <w:sz w:val="21"/>
          <w:szCs w:val="21"/>
        </w:rPr>
        <w:t>roles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61C77CB2" w14:textId="7836AB67" w:rsidR="00EB05BD" w:rsidRPr="00EB05BD" w:rsidRDefault="00EB05BD" w:rsidP="00EB05BD">
      <w:r>
        <w:br/>
      </w:r>
    </w:p>
    <w:sectPr w:rsidR="00EB05BD" w:rsidRPr="00EB05BD" w:rsidSect="007852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748B5"/>
    <w:multiLevelType w:val="multilevel"/>
    <w:tmpl w:val="24425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80391"/>
    <w:multiLevelType w:val="multilevel"/>
    <w:tmpl w:val="EF06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EF54B7"/>
    <w:multiLevelType w:val="multilevel"/>
    <w:tmpl w:val="86FA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004691">
    <w:abstractNumId w:val="2"/>
  </w:num>
  <w:num w:numId="2" w16cid:durableId="1036007182">
    <w:abstractNumId w:val="1"/>
  </w:num>
  <w:num w:numId="3" w16cid:durableId="143760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8C"/>
    <w:rsid w:val="00482E6D"/>
    <w:rsid w:val="005D458C"/>
    <w:rsid w:val="007852CB"/>
    <w:rsid w:val="008E5ECE"/>
    <w:rsid w:val="009D025D"/>
    <w:rsid w:val="00B16AA6"/>
    <w:rsid w:val="00DE735D"/>
    <w:rsid w:val="00E66736"/>
    <w:rsid w:val="00EB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E5FCC8"/>
  <w15:chartTrackingRefBased/>
  <w15:docId w15:val="{94B93179-1835-9547-B46F-98578F60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4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4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4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D4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4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4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4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4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4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D4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D4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D45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45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45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45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45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45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4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4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4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4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4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45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45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45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4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45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458C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EB05BD"/>
    <w:rPr>
      <w:b/>
      <w:bCs/>
    </w:rPr>
  </w:style>
  <w:style w:type="paragraph" w:styleId="ad">
    <w:name w:val="Normal (Web)"/>
    <w:basedOn w:val="a"/>
    <w:uiPriority w:val="99"/>
    <w:semiHidden/>
    <w:unhideWhenUsed/>
    <w:rsid w:val="00EB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EB05BD"/>
  </w:style>
  <w:style w:type="character" w:styleId="HTML">
    <w:name w:val="HTML Code"/>
    <w:basedOn w:val="a0"/>
    <w:uiPriority w:val="99"/>
    <w:semiHidden/>
    <w:unhideWhenUsed/>
    <w:rsid w:val="00EB05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C95800-936C-9D47-9B41-07E80762B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Илья Сергеевич</dc:creator>
  <cp:keywords/>
  <dc:description/>
  <cp:lastModifiedBy>Соловьев Илья Сергеевич</cp:lastModifiedBy>
  <cp:revision>4</cp:revision>
  <dcterms:created xsi:type="dcterms:W3CDTF">2025-03-25T15:56:00Z</dcterms:created>
  <dcterms:modified xsi:type="dcterms:W3CDTF">2025-03-27T22:34:00Z</dcterms:modified>
</cp:coreProperties>
</file>