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 w:rsidR="006E0C8A">
        <w:rPr>
          <w:lang w:val="en-US"/>
        </w:rPr>
        <w:t>7</w:t>
      </w:r>
      <w:bookmarkStart w:id="0" w:name="_GoBack"/>
      <w:bookmarkEnd w:id="0"/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</w:t>
      </w:r>
      <w:r w:rsidR="006548B3">
        <w:rPr>
          <w:lang w:val="en-US"/>
        </w:rPr>
        <w:t>2</w:t>
      </w:r>
      <w:r w:rsidRPr="007E7609">
        <w:t xml:space="preserve">» </w:t>
      </w:r>
      <w:r>
        <w:t xml:space="preserve">октября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098864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BD" w:rsidRPr="000B5145" w:rsidRDefault="000B5145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6548B3" w:rsidRDefault="006B7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2638" w:history="1">
            <w:r w:rsidR="006548B3" w:rsidRPr="003862B4">
              <w:rPr>
                <w:rStyle w:val="a9"/>
                <w:noProof/>
              </w:rPr>
              <w:t>1. Введение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_Toc53672638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3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39" w:history="1">
            <w:r w:rsidR="006548B3" w:rsidRPr="003862B4">
              <w:rPr>
                <w:rStyle w:val="a9"/>
                <w:noProof/>
              </w:rPr>
              <w:t>1.1 Назначение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_Toc53672639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3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0" w:history="1">
            <w:r w:rsidR="006548B3" w:rsidRPr="003862B4">
              <w:rPr>
                <w:rStyle w:val="a9"/>
                <w:noProof/>
              </w:rPr>
              <w:t>1.2 Область действия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_Toc53672640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3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1" w:history="1">
            <w:r w:rsidR="006548B3" w:rsidRPr="003862B4">
              <w:rPr>
                <w:rStyle w:val="a9"/>
                <w:noProof/>
              </w:rPr>
              <w:t>1.3 Определения, акронимы и сокращения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_Toc53672641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3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2" w:history="1">
            <w:r w:rsidR="006548B3" w:rsidRPr="003862B4">
              <w:rPr>
                <w:rStyle w:val="a9"/>
                <w:noProof/>
              </w:rPr>
              <w:t>1.4 Ссылки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_Toc53672642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3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3" w:history="1">
            <w:r w:rsidR="006548B3" w:rsidRPr="003862B4">
              <w:rPr>
                <w:rStyle w:val="a9"/>
                <w:noProof/>
              </w:rPr>
              <w:t>2. Общее описание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_Toc53672643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3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4" w:history="1">
            <w:r w:rsidR="006548B3" w:rsidRPr="003862B4">
              <w:rPr>
                <w:rStyle w:val="a9"/>
                <w:noProof/>
              </w:rPr>
              <w:t>2.1 Взаимодействие продукта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_Toc53672644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3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5" w:history="1">
            <w:r w:rsidR="006548B3" w:rsidRPr="003862B4">
              <w:rPr>
                <w:rStyle w:val="a9"/>
                <w:noProof/>
              </w:rPr>
              <w:t>2.2 Функции продукта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_Toc53672645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3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6" w:history="1">
            <w:r w:rsidR="006548B3" w:rsidRPr="003862B4">
              <w:rPr>
                <w:rStyle w:val="a9"/>
                <w:noProof/>
              </w:rPr>
              <w:t>2.3 Характеристики пользователя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_Toc53672646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4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7" w:history="1">
            <w:r w:rsidR="006548B3" w:rsidRPr="003862B4">
              <w:rPr>
                <w:rStyle w:val="a9"/>
                <w:noProof/>
              </w:rPr>
              <w:t>2.4 Ограничения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_Toc53672647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4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8" w:history="1">
            <w:r w:rsidR="006548B3" w:rsidRPr="003862B4">
              <w:rPr>
                <w:rStyle w:val="a9"/>
                <w:noProof/>
              </w:rPr>
              <w:t>2.5 Допущения и зависимости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_Toc53672648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4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9" w:history="1">
            <w:r w:rsidR="006548B3" w:rsidRPr="003862B4">
              <w:rPr>
                <w:rStyle w:val="a9"/>
                <w:noProof/>
              </w:rPr>
              <w:t>3. Детальные требования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_Toc53672649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4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0" w:history="1">
            <w:r w:rsidR="006548B3" w:rsidRPr="003862B4">
              <w:rPr>
                <w:rStyle w:val="a9"/>
                <w:noProof/>
              </w:rPr>
              <w:t>3.1 Требования к внешним интерфейсам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_Toc53672650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4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1" w:history="1">
            <w:r w:rsidR="006548B3" w:rsidRPr="003862B4">
              <w:rPr>
                <w:rStyle w:val="a9"/>
                <w:noProof/>
              </w:rPr>
              <w:t>3.1.1 Интерфейсы пользователя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_Toc53672651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4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2" w:history="1">
            <w:r w:rsidR="006548B3" w:rsidRPr="003862B4">
              <w:rPr>
                <w:rStyle w:val="a9"/>
                <w:noProof/>
              </w:rPr>
              <w:t>3.1.2 Интерфейсы аппаратного обеспечения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_Toc53672652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4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3" w:history="1">
            <w:r w:rsidR="006548B3" w:rsidRPr="003862B4">
              <w:rPr>
                <w:rStyle w:val="a9"/>
                <w:noProof/>
              </w:rPr>
              <w:t>3.1.3 Интерфейсы программного обеспечения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_Toc53672653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4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4" w:history="1">
            <w:r w:rsidR="006548B3" w:rsidRPr="003862B4">
              <w:rPr>
                <w:rStyle w:val="a9"/>
                <w:noProof/>
              </w:rPr>
              <w:t>3.1.4 Интерфейсы взаимодействия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_Toc53672654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4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5" w:history="1">
            <w:r w:rsidR="006548B3" w:rsidRPr="003862B4">
              <w:rPr>
                <w:rStyle w:val="a9"/>
                <w:noProof/>
              </w:rPr>
              <w:t>3.2 Функциональные требования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_Toc53672655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4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6" w:history="1">
            <w:r w:rsidR="006548B3" w:rsidRPr="003862B4">
              <w:rPr>
                <w:rStyle w:val="a9"/>
                <w:noProof/>
              </w:rPr>
              <w:t>3.3 Проектные ограничения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_Toc53672656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5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7" w:history="1">
            <w:r w:rsidR="006548B3" w:rsidRPr="003862B4">
              <w:rPr>
                <w:rStyle w:val="a9"/>
                <w:noProof/>
              </w:rPr>
              <w:t>3.4 Нефункциональные требования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_Toc53672657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6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8" w:history="1">
            <w:r w:rsidR="006548B3" w:rsidRPr="003862B4">
              <w:rPr>
                <w:rStyle w:val="a9"/>
                <w:noProof/>
              </w:rPr>
              <w:t>3.4.1 Требования к производительности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_Toc53672658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6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9" w:history="1">
            <w:r w:rsidR="006548B3" w:rsidRPr="003862B4">
              <w:rPr>
                <w:rStyle w:val="a9"/>
                <w:noProof/>
              </w:rPr>
              <w:t>3.4.2 Требования надежности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_Toc53672659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6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60" w:history="1">
            <w:r w:rsidR="006548B3" w:rsidRPr="003862B4">
              <w:rPr>
                <w:rStyle w:val="a9"/>
                <w:noProof/>
              </w:rPr>
              <w:t>3.4.3 Критерии качества ПО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_Toc53672660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6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61" w:history="1">
            <w:r w:rsidR="006548B3" w:rsidRPr="003862B4">
              <w:rPr>
                <w:rStyle w:val="a9"/>
                <w:noProof/>
              </w:rPr>
              <w:t>3.4.4 Требования к безопасности системы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_Toc53672661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6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62" w:history="1">
            <w:r w:rsidR="006548B3" w:rsidRPr="003862B4">
              <w:rPr>
                <w:rStyle w:val="a9"/>
                <w:noProof/>
              </w:rPr>
              <w:t>3.5 Другие требования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_Toc53672662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6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63" w:history="1">
            <w:r w:rsidR="006548B3" w:rsidRPr="003862B4">
              <w:rPr>
                <w:rStyle w:val="a9"/>
                <w:noProof/>
              </w:rPr>
              <w:t>3.5.1 Требования к персоналу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_Toc53672663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6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64" w:history="1">
            <w:r w:rsidR="006548B3" w:rsidRPr="003862B4">
              <w:rPr>
                <w:rStyle w:val="a9"/>
                <w:noProof/>
              </w:rPr>
              <w:t>4. Приложения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_Toc53672664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7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150C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65" w:history="1">
            <w:r w:rsidR="006548B3" w:rsidRPr="003862B4">
              <w:rPr>
                <w:rStyle w:val="a9"/>
                <w:noProof/>
              </w:rPr>
              <w:t>4.1 Приложение А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_Toc53672665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7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B79BD" w:rsidRDefault="006B79BD">
          <w:r>
            <w:rPr>
              <w:b/>
              <w:bCs/>
            </w:rPr>
            <w:fldChar w:fldCharType="end"/>
          </w:r>
        </w:p>
      </w:sdtContent>
    </w:sdt>
    <w:p w:rsidR="006B79BD" w:rsidRDefault="006B79BD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6B79BD" w:rsidRDefault="000946F8" w:rsidP="006B79BD">
      <w:pPr>
        <w:pStyle w:val="1"/>
      </w:pPr>
      <w:bookmarkStart w:id="1" w:name="_Toc53672638"/>
      <w:r w:rsidRPr="006B79BD">
        <w:lastRenderedPageBreak/>
        <w:t>1. Введение</w:t>
      </w:r>
      <w:bookmarkEnd w:id="1"/>
    </w:p>
    <w:p w:rsidR="000946F8" w:rsidRPr="009C6416" w:rsidRDefault="000946F8" w:rsidP="003E7F26">
      <w:pPr>
        <w:pStyle w:val="2"/>
        <w:ind w:firstLine="708"/>
      </w:pPr>
      <w:bookmarkStart w:id="2" w:name="_Toc53672639"/>
      <w:r w:rsidRPr="009C6416">
        <w:t>1.1 Назначение</w:t>
      </w:r>
      <w:bookmarkEnd w:id="2"/>
    </w:p>
    <w:p w:rsidR="00DD03E8" w:rsidRPr="009C6416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Информационный с</w:t>
      </w:r>
      <w:r w:rsidR="00DD03E8" w:rsidRPr="009C6416">
        <w:rPr>
          <w:rFonts w:eastAsia="Times New Roman"/>
          <w:lang w:eastAsia="ru-RU"/>
        </w:rPr>
        <w:t xml:space="preserve">айт для </w:t>
      </w:r>
      <w:r>
        <w:rPr>
          <w:rFonts w:eastAsia="Times New Roman"/>
          <w:lang w:eastAsia="ru-RU"/>
        </w:rPr>
        <w:t>организации продаж.</w:t>
      </w:r>
    </w:p>
    <w:p w:rsidR="000946F8" w:rsidRPr="009C6416" w:rsidRDefault="000946F8" w:rsidP="003E7F26">
      <w:pPr>
        <w:pStyle w:val="2"/>
        <w:ind w:firstLine="708"/>
      </w:pPr>
      <w:bookmarkStart w:id="3" w:name="_Toc53672640"/>
      <w:r w:rsidRPr="009C6416">
        <w:t>1.2 Область действия</w:t>
      </w:r>
      <w:bookmarkEnd w:id="3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3E7F26">
      <w:pPr>
        <w:pStyle w:val="2"/>
        <w:ind w:firstLine="708"/>
      </w:pPr>
      <w:bookmarkStart w:id="4" w:name="_Toc53672641"/>
      <w:r w:rsidRPr="009C6416">
        <w:t>1.3 Определения, акронимы и сокращения</w:t>
      </w:r>
      <w:bookmarkEnd w:id="4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3E7F26">
      <w:pPr>
        <w:pStyle w:val="2"/>
        <w:ind w:firstLine="708"/>
      </w:pPr>
      <w:bookmarkStart w:id="5" w:name="_Toc53672642"/>
      <w:r w:rsidRPr="009C6416">
        <w:t>1.4 Ссылки</w:t>
      </w:r>
      <w:bookmarkEnd w:id="5"/>
    </w:p>
    <w:p w:rsidR="000B5145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3E7F26" w:rsidRDefault="000946F8" w:rsidP="003E7F26">
      <w:pPr>
        <w:pStyle w:val="1"/>
        <w:rPr>
          <w:rStyle w:val="10"/>
        </w:rPr>
      </w:pPr>
      <w:bookmarkStart w:id="6" w:name="_Toc53672643"/>
      <w:r w:rsidRPr="003E7F26">
        <w:rPr>
          <w:rStyle w:val="10"/>
        </w:rPr>
        <w:t>2. Общее описание</w:t>
      </w:r>
      <w:bookmarkEnd w:id="6"/>
    </w:p>
    <w:p w:rsidR="000946F8" w:rsidRDefault="000946F8" w:rsidP="003E7F26">
      <w:pPr>
        <w:pStyle w:val="2"/>
        <w:ind w:firstLine="708"/>
      </w:pPr>
      <w:bookmarkStart w:id="7" w:name="_Toc53672644"/>
      <w:r w:rsidRPr="009C6416">
        <w:t>2.1 Взаимодействие продукта</w:t>
      </w:r>
      <w:bookmarkEnd w:id="7"/>
      <w:r w:rsidRPr="009C6416">
        <w:t xml:space="preserve"> </w:t>
      </w:r>
    </w:p>
    <w:p w:rsidR="00D15528" w:rsidRPr="00D15528" w:rsidRDefault="00D15528" w:rsidP="0058569E">
      <w:pPr>
        <w:ind w:firstLine="708"/>
        <w:rPr>
          <w:lang w:eastAsia="ru-RU"/>
        </w:rPr>
      </w:pPr>
      <w:r>
        <w:rPr>
          <w:lang w:eastAsia="ru-RU"/>
        </w:rPr>
        <w:t xml:space="preserve">(платежные системы, </w:t>
      </w:r>
      <w:proofErr w:type="spellStart"/>
      <w:r>
        <w:rPr>
          <w:lang w:eastAsia="ru-RU"/>
        </w:rPr>
        <w:t>партнерка</w:t>
      </w:r>
      <w:proofErr w:type="spellEnd"/>
      <w:r>
        <w:rPr>
          <w:lang w:eastAsia="ru-RU"/>
        </w:rPr>
        <w:t>)</w:t>
      </w:r>
    </w:p>
    <w:p w:rsidR="000946F8" w:rsidRPr="009C6416" w:rsidRDefault="000946F8" w:rsidP="003E7F26">
      <w:pPr>
        <w:pStyle w:val="2"/>
        <w:ind w:firstLine="708"/>
      </w:pPr>
      <w:bookmarkStart w:id="8" w:name="_Toc53672645"/>
      <w:r w:rsidRPr="009C6416">
        <w:t>2.2 Функции продукта</w:t>
      </w:r>
      <w:bookmarkEnd w:id="8"/>
      <w:r w:rsidRPr="009C6416">
        <w:t xml:space="preserve">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Продажа товаров.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внимания потребителей.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целевой аудитории. </w:t>
      </w:r>
    </w:p>
    <w:p w:rsidR="00DD03E8" w:rsidRPr="009C6416" w:rsidRDefault="00DD03E8" w:rsidP="00D15528">
      <w:pPr>
        <w:pStyle w:val="a3"/>
        <w:numPr>
          <w:ilvl w:val="0"/>
          <w:numId w:val="2"/>
        </w:numPr>
        <w:spacing w:line="360" w:lineRule="auto"/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DD03E8" w:rsidP="00D15528">
      <w:pPr>
        <w:pStyle w:val="a3"/>
        <w:spacing w:line="360" w:lineRule="auto"/>
        <w:ind w:left="2149"/>
        <w:rPr>
          <w:lang w:eastAsia="ru-RU"/>
        </w:rPr>
      </w:pPr>
    </w:p>
    <w:p w:rsidR="000946F8" w:rsidRPr="009C6416" w:rsidRDefault="000946F8" w:rsidP="003E7F26">
      <w:pPr>
        <w:pStyle w:val="2"/>
        <w:ind w:firstLine="708"/>
      </w:pPr>
      <w:bookmarkStart w:id="9" w:name="_Toc53672646"/>
      <w:r w:rsidRPr="009C6416">
        <w:lastRenderedPageBreak/>
        <w:t>2.3 Характеристики пользователя</w:t>
      </w:r>
      <w:bookmarkEnd w:id="9"/>
    </w:p>
    <w:p w:rsidR="0058569E" w:rsidRPr="0058569E" w:rsidRDefault="0058569E" w:rsidP="003E7F26">
      <w:pPr>
        <w:spacing w:before="100" w:beforeAutospacing="1" w:after="100" w:afterAutospacing="1" w:line="360" w:lineRule="auto"/>
        <w:ind w:firstLine="708"/>
        <w:rPr>
          <w:rFonts w:eastAsia="Times New Roman"/>
          <w:color w:val="FF0000"/>
          <w:lang w:eastAsia="ru-RU"/>
        </w:rPr>
      </w:pPr>
      <w:r>
        <w:rPr>
          <w:rFonts w:eastAsia="Times New Roman"/>
          <w:lang w:eastAsia="ru-RU"/>
        </w:rPr>
        <w:t>Люди среднего достатка, которые любят уют и качество.</w:t>
      </w:r>
    </w:p>
    <w:p w:rsidR="000946F8" w:rsidRPr="009C6416" w:rsidRDefault="000946F8" w:rsidP="003E7F26">
      <w:pPr>
        <w:pStyle w:val="2"/>
        <w:ind w:firstLine="708"/>
      </w:pPr>
      <w:bookmarkStart w:id="10" w:name="_Toc53672647"/>
      <w:r w:rsidRPr="009C6416">
        <w:t>2.4 Ограничения</w:t>
      </w:r>
      <w:bookmarkEnd w:id="10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3E7F26">
      <w:pPr>
        <w:pStyle w:val="2"/>
        <w:ind w:firstLine="708"/>
      </w:pPr>
      <w:bookmarkStart w:id="11" w:name="_Toc53672648"/>
      <w:r w:rsidRPr="009C6416">
        <w:t>2.5 Допущения и зависимости</w:t>
      </w:r>
      <w:bookmarkEnd w:id="11"/>
    </w:p>
    <w:p w:rsidR="0047674D" w:rsidRPr="00D15528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Html</w:t>
      </w:r>
      <w:r w:rsidRPr="0058569E">
        <w:rPr>
          <w:rFonts w:eastAsia="Times New Roman"/>
          <w:lang w:eastAsia="ru-RU"/>
        </w:rPr>
        <w:t xml:space="preserve">5, </w:t>
      </w:r>
      <w:r>
        <w:rPr>
          <w:rFonts w:eastAsia="Times New Roman"/>
          <w:lang w:val="en-US" w:eastAsia="ru-RU"/>
        </w:rPr>
        <w:t>CSS</w:t>
      </w:r>
      <w:r w:rsidRPr="0058569E">
        <w:rPr>
          <w:rFonts w:eastAsia="Times New Roman"/>
          <w:lang w:eastAsia="ru-RU"/>
        </w:rPr>
        <w:t xml:space="preserve">3, </w:t>
      </w:r>
      <w:r w:rsidR="0058569E">
        <w:rPr>
          <w:rFonts w:eastAsia="Times New Roman"/>
          <w:lang w:eastAsia="ru-RU"/>
        </w:rPr>
        <w:t>адаптация под мобильные телефоны и планшеты.</w:t>
      </w:r>
    </w:p>
    <w:p w:rsidR="000946F8" w:rsidRPr="009C6416" w:rsidRDefault="000946F8" w:rsidP="006B79BD">
      <w:pPr>
        <w:pStyle w:val="1"/>
      </w:pPr>
      <w:bookmarkStart w:id="12" w:name="_Toc53672649"/>
      <w:r w:rsidRPr="009C6416">
        <w:t>3. Детальные требования</w:t>
      </w:r>
      <w:bookmarkEnd w:id="12"/>
    </w:p>
    <w:p w:rsidR="000946F8" w:rsidRPr="009C6416" w:rsidRDefault="000946F8" w:rsidP="003E7F26">
      <w:pPr>
        <w:pStyle w:val="2"/>
        <w:ind w:firstLine="708"/>
      </w:pPr>
      <w:bookmarkStart w:id="13" w:name="_Toc53672650"/>
      <w:r w:rsidRPr="009C6416">
        <w:t>3.1 Требования к внешним интерфейсам</w:t>
      </w:r>
      <w:bookmarkEnd w:id="13"/>
    </w:p>
    <w:p w:rsidR="000946F8" w:rsidRPr="009C6416" w:rsidRDefault="000946F8" w:rsidP="003E7F26">
      <w:pPr>
        <w:pStyle w:val="3"/>
        <w:ind w:left="708" w:firstLine="708"/>
      </w:pPr>
      <w:bookmarkStart w:id="14" w:name="_Toc53672651"/>
      <w:r w:rsidRPr="009C6416">
        <w:t>3.1.1 Интерфейсы пользователя</w:t>
      </w:r>
      <w:bookmarkEnd w:id="14"/>
    </w:p>
    <w:p w:rsidR="000946F8" w:rsidRPr="009C6416" w:rsidRDefault="0047674D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  <w:r w:rsidR="0058569E">
        <w:rPr>
          <w:rFonts w:eastAsia="Times New Roman"/>
          <w:lang w:eastAsia="ru-RU"/>
        </w:rPr>
        <w:t>Цветовое решение в пастельных, неброских и спокойных тонах, которые будут ассоциироваться с уютом, спокойствием, гармонией и природой. Интерфейс не должен отвлекать пользователя от товара.</w:t>
      </w:r>
    </w:p>
    <w:p w:rsidR="000946F8" w:rsidRDefault="000946F8" w:rsidP="003E7F26">
      <w:pPr>
        <w:pStyle w:val="3"/>
        <w:ind w:left="708" w:firstLine="708"/>
      </w:pPr>
      <w:bookmarkStart w:id="15" w:name="_Toc53672652"/>
      <w:r w:rsidRPr="009C6416">
        <w:t>3.1.2 Интерфейсы аппаратного обеспечения</w:t>
      </w:r>
      <w:bookmarkEnd w:id="15"/>
    </w:p>
    <w:p w:rsidR="00C371F9" w:rsidRPr="006548B3" w:rsidRDefault="006548B3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 предусмотрен. </w:t>
      </w:r>
    </w:p>
    <w:p w:rsidR="000946F8" w:rsidRDefault="000946F8" w:rsidP="003E7F26">
      <w:pPr>
        <w:pStyle w:val="3"/>
        <w:ind w:left="708" w:firstLine="708"/>
      </w:pPr>
      <w:bookmarkStart w:id="16" w:name="_Toc53672653"/>
      <w:r w:rsidRPr="009C6416">
        <w:t>3.1.3 Интерфейсы программного обеспечения</w:t>
      </w:r>
      <w:bookmarkEnd w:id="16"/>
    </w:p>
    <w:p w:rsidR="006548B3" w:rsidRPr="006548B3" w:rsidRDefault="006548B3" w:rsidP="006548B3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SOA</w:t>
      </w:r>
    </w:p>
    <w:p w:rsidR="000946F8" w:rsidRDefault="000946F8" w:rsidP="003E7F26">
      <w:pPr>
        <w:pStyle w:val="3"/>
        <w:ind w:left="708" w:firstLine="708"/>
      </w:pPr>
      <w:bookmarkStart w:id="17" w:name="_Toc53672654"/>
      <w:r w:rsidRPr="009C6416">
        <w:t>3.1.4 Интерфейсы взаимодействия</w:t>
      </w:r>
      <w:bookmarkEnd w:id="17"/>
    </w:p>
    <w:p w:rsidR="006548B3" w:rsidRPr="006548B3" w:rsidRDefault="006548B3" w:rsidP="006548B3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val="en-US" w:eastAsia="ru-RU"/>
        </w:rPr>
        <w:t>CMS</w:t>
      </w:r>
    </w:p>
    <w:p w:rsidR="000946F8" w:rsidRPr="009C6416" w:rsidRDefault="000946F8" w:rsidP="003E7F26">
      <w:pPr>
        <w:pStyle w:val="2"/>
        <w:ind w:firstLine="708"/>
      </w:pPr>
      <w:bookmarkStart w:id="18" w:name="_Toc53672655"/>
      <w:r w:rsidRPr="009C6416">
        <w:t>3.2 Функциональные требования</w:t>
      </w:r>
      <w:bookmarkEnd w:id="18"/>
    </w:p>
    <w:p w:rsidR="000946F8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пользователю возможность положить товар в виртуальную корзину.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форму оформления заказа.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lastRenderedPageBreak/>
        <w:t>В системе должна присутствовать пагинация (постраничная навигация) товара.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6548B3">
        <w:rPr>
          <w:rFonts w:eastAsia="Times New Roman"/>
          <w:lang w:eastAsia="ru-RU"/>
        </w:rPr>
        <w:t>В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информацию о наличии товара (есть в наличии/нет в наличии).</w:t>
      </w:r>
    </w:p>
    <w:p w:rsidR="001F1285" w:rsidRPr="009C6416" w:rsidRDefault="0058569E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На новом товаре должна быть метка «Новинка».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каталог товаров.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возможность увеличить фото.</w:t>
      </w:r>
    </w:p>
    <w:p w:rsidR="001F1285" w:rsidRPr="009C6416" w:rsidRDefault="00871C69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Сортировка по цене (убыванию, возрастанию); сначала новинки; по плотности.</w:t>
      </w:r>
    </w:p>
    <w:p w:rsidR="001F1285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 должна присутствоват</w:t>
      </w:r>
      <w:r w:rsidR="00D7728D">
        <w:t>ь</w:t>
      </w:r>
      <w:r w:rsidR="00871C69">
        <w:t xml:space="preserve"> возможность фильтрации товара по категориям (постельное бельё: 1.5 спальное, 2-х спальное и т.д.; подушки; пледы и т.д.)</w:t>
      </w:r>
    </w:p>
    <w:p w:rsidR="00AF07E7" w:rsidRPr="006548B3" w:rsidRDefault="00D77831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Pr="009C6416">
        <w:t xml:space="preserve"> (адрес, контакты, описание, режим работы).</w:t>
      </w:r>
    </w:p>
    <w:p w:rsidR="00AF07E7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 должны присутствовать кнопки перехода в социальные сети компании.</w:t>
      </w:r>
    </w:p>
    <w:p w:rsidR="00D7728D" w:rsidRPr="009C6416" w:rsidRDefault="00D7728D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В шапке сайта должна присутствовать навигация между страницами сайта (главная, каталог товаров, оплата и доставка, партнерство, корзина)</w:t>
      </w:r>
    </w:p>
    <w:p w:rsidR="009816A8" w:rsidRDefault="000946F8" w:rsidP="003E7F26">
      <w:pPr>
        <w:pStyle w:val="2"/>
        <w:ind w:firstLine="708"/>
      </w:pPr>
      <w:bookmarkStart w:id="19" w:name="_Toc53672656"/>
      <w:r w:rsidRPr="009C6416">
        <w:t>3.</w:t>
      </w:r>
      <w:r w:rsidR="00685D8C" w:rsidRPr="009C6416">
        <w:t>3</w:t>
      </w:r>
      <w:r w:rsidRPr="009C6416">
        <w:t xml:space="preserve"> Проектные ограничения</w:t>
      </w:r>
      <w:bookmarkEnd w:id="19"/>
    </w:p>
    <w:p w:rsidR="009816A8" w:rsidRPr="009C6416" w:rsidRDefault="009816A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3E7F26">
      <w:pPr>
        <w:pStyle w:val="2"/>
        <w:ind w:firstLine="708"/>
      </w:pPr>
      <w:bookmarkStart w:id="20" w:name="_Toc53672657"/>
      <w:r w:rsidRPr="009C6416">
        <w:lastRenderedPageBreak/>
        <w:t>3.</w:t>
      </w:r>
      <w:r w:rsidR="00685D8C" w:rsidRPr="009C6416">
        <w:t>4</w:t>
      </w:r>
      <w:r w:rsidRPr="009C6416">
        <w:t xml:space="preserve"> Нефункциональные требования</w:t>
      </w:r>
      <w:bookmarkEnd w:id="20"/>
      <w:r w:rsidRPr="009C6416">
        <w:t xml:space="preserve"> </w:t>
      </w:r>
    </w:p>
    <w:p w:rsidR="000946F8" w:rsidRDefault="000946F8" w:rsidP="003E7F26">
      <w:pPr>
        <w:pStyle w:val="3"/>
        <w:ind w:left="708" w:firstLine="708"/>
      </w:pPr>
      <w:bookmarkStart w:id="21" w:name="_Toc53672658"/>
      <w:r w:rsidRPr="009C6416">
        <w:rPr>
          <w:szCs w:val="28"/>
        </w:rPr>
        <w:t>3.</w:t>
      </w:r>
      <w:r w:rsidR="00685D8C" w:rsidRPr="009C6416">
        <w:rPr>
          <w:szCs w:val="28"/>
        </w:rPr>
        <w:t>4</w:t>
      </w:r>
      <w:r w:rsidR="009816A8">
        <w:t>.1 Требования к производитель</w:t>
      </w:r>
      <w:r w:rsidR="009816A8" w:rsidRPr="009C6416">
        <w:t>ности</w:t>
      </w:r>
      <w:bookmarkEnd w:id="21"/>
    </w:p>
    <w:p w:rsidR="009816A8" w:rsidRDefault="00F6006B" w:rsidP="003E7F26">
      <w:pPr>
        <w:spacing w:before="100" w:beforeAutospacing="1" w:after="100" w:afterAutospacing="1" w:line="360" w:lineRule="auto"/>
        <w:ind w:left="708" w:firstLine="708"/>
      </w:pPr>
      <w:r>
        <w:t xml:space="preserve">Скорость открытия ресурса не более </w:t>
      </w:r>
      <w:r w:rsidR="006D7791">
        <w:t>5</w:t>
      </w:r>
      <w:r>
        <w:t xml:space="preserve"> секунд.</w:t>
      </w:r>
    </w:p>
    <w:p w:rsidR="00F6006B" w:rsidRPr="006548B3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 xml:space="preserve">Кроссбраузерность. </w:t>
      </w:r>
    </w:p>
    <w:p w:rsidR="000946F8" w:rsidRDefault="000946F8" w:rsidP="003E7F26">
      <w:pPr>
        <w:pStyle w:val="3"/>
        <w:ind w:left="708" w:firstLine="708"/>
      </w:pPr>
      <w:bookmarkStart w:id="22" w:name="_Toc53672659"/>
      <w:r w:rsidRPr="009C6416">
        <w:t>3.</w:t>
      </w:r>
      <w:r w:rsidR="00685D8C" w:rsidRPr="009C6416">
        <w:t>4</w:t>
      </w:r>
      <w:r w:rsidRPr="009C6416">
        <w:t>.2 Требования надежности</w:t>
      </w:r>
      <w:bookmarkEnd w:id="22"/>
    </w:p>
    <w:p w:rsidR="009816A8" w:rsidRPr="009C6416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Сайт должен предусматривать базовую защиту от основных видов атак: межсайтового скриптинга (XSS), SQL-инъекций, CSRF-уязвимостей.</w:t>
      </w:r>
    </w:p>
    <w:p w:rsidR="000946F8" w:rsidRPr="009C6416" w:rsidRDefault="000946F8" w:rsidP="003E7F26">
      <w:pPr>
        <w:pStyle w:val="3"/>
        <w:ind w:left="708" w:firstLine="708"/>
      </w:pPr>
      <w:bookmarkStart w:id="23" w:name="_Toc53672660"/>
      <w:r w:rsidRPr="009C6416">
        <w:t>3.</w:t>
      </w:r>
      <w:r w:rsidR="00685D8C" w:rsidRPr="009C6416">
        <w:t>4</w:t>
      </w:r>
      <w:r w:rsidRPr="009C6416">
        <w:t>.3 Критерии качества ПО</w:t>
      </w:r>
      <w:bookmarkEnd w:id="23"/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Дизайн;</w:t>
      </w:r>
    </w:p>
    <w:p w:rsidR="00F6006B" w:rsidRPr="009C6416" w:rsidRDefault="00F6006B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Корректное отображение;</w:t>
      </w:r>
    </w:p>
    <w:p w:rsidR="000946F8" w:rsidRDefault="000946F8" w:rsidP="003E7F26">
      <w:pPr>
        <w:pStyle w:val="3"/>
        <w:ind w:left="708" w:firstLine="708"/>
      </w:pPr>
      <w:bookmarkStart w:id="24" w:name="_Toc53672661"/>
      <w:r w:rsidRPr="009C6416">
        <w:t>3.</w:t>
      </w:r>
      <w:r w:rsidR="00685D8C" w:rsidRPr="009C6416">
        <w:t>4</w:t>
      </w:r>
      <w:r w:rsidRPr="009C6416">
        <w:t>.4 Требования к безопасности системы</w:t>
      </w:r>
      <w:bookmarkEnd w:id="24"/>
    </w:p>
    <w:p w:rsidR="009816A8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Резервное копирование и хранение на локальном компьютере или жестком диске.</w:t>
      </w:r>
    </w:p>
    <w:p w:rsidR="000946F8" w:rsidRPr="009C6416" w:rsidRDefault="000946F8" w:rsidP="003E7F26">
      <w:pPr>
        <w:pStyle w:val="2"/>
        <w:ind w:firstLine="708"/>
      </w:pPr>
      <w:bookmarkStart w:id="25" w:name="_Toc53672662"/>
      <w:r w:rsidRPr="009C6416">
        <w:t>3.</w:t>
      </w:r>
      <w:r w:rsidR="00685D8C" w:rsidRPr="009C6416">
        <w:t>5</w:t>
      </w:r>
      <w:r w:rsidRPr="009C6416">
        <w:t xml:space="preserve"> Другие требования</w:t>
      </w:r>
      <w:bookmarkEnd w:id="25"/>
    </w:p>
    <w:p w:rsidR="0047674D" w:rsidRPr="009C6416" w:rsidRDefault="0047674D" w:rsidP="003E7F26">
      <w:pPr>
        <w:pStyle w:val="3"/>
        <w:ind w:left="708" w:firstLine="708"/>
      </w:pPr>
      <w:bookmarkStart w:id="26" w:name="_Toc53672663"/>
      <w:r w:rsidRPr="009C6416">
        <w:t>3.5.1 Требования к персоналу</w:t>
      </w:r>
      <w:bookmarkEnd w:id="26"/>
    </w:p>
    <w:p w:rsidR="0047674D" w:rsidRDefault="0047674D" w:rsidP="003E7F26">
      <w:pPr>
        <w:spacing w:before="100" w:beforeAutospacing="1" w:after="100" w:afterAutospacing="1" w:line="360" w:lineRule="auto"/>
        <w:ind w:left="708" w:firstLine="709"/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0B5145" w:rsidRDefault="000B5145" w:rsidP="009C1200">
      <w:pPr>
        <w:pStyle w:val="1"/>
      </w:pPr>
      <w:bookmarkStart w:id="27" w:name="_Toc53672664"/>
      <w:r>
        <w:lastRenderedPageBreak/>
        <w:t>4. Приложения</w:t>
      </w:r>
      <w:bookmarkEnd w:id="27"/>
    </w:p>
    <w:p w:rsidR="000B5145" w:rsidRDefault="000B5145" w:rsidP="003E7F26">
      <w:pPr>
        <w:pStyle w:val="2"/>
        <w:ind w:firstLine="708"/>
      </w:pPr>
      <w:bookmarkStart w:id="28" w:name="_Toc53672665"/>
      <w:r>
        <w:t>4.1 Приложение А</w:t>
      </w:r>
      <w:bookmarkEnd w:id="28"/>
    </w:p>
    <w:p w:rsidR="00C156F5" w:rsidRDefault="00C156F5" w:rsidP="000B5145">
      <w:pPr>
        <w:spacing w:before="100" w:beforeAutospacing="1" w:after="100" w:afterAutospacing="1" w:line="360" w:lineRule="auto"/>
      </w:pPr>
      <w:r w:rsidRPr="00C156F5">
        <w:rPr>
          <w:noProof/>
          <w:lang w:eastAsia="ru-RU"/>
        </w:rPr>
        <w:drawing>
          <wp:inline distT="0" distB="0" distL="0" distR="0">
            <wp:extent cx="5940425" cy="2888138"/>
            <wp:effectExtent l="0" t="0" r="3175" b="7620"/>
            <wp:docPr id="1" name="Рисунок 1" descr="C:\Users\acer\Desktop\doc\Ramalis doc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doc\Ramalis doc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00" w:rsidRPr="009C1200" w:rsidRDefault="009C1200" w:rsidP="009C1200">
      <w:pPr>
        <w:spacing w:before="100" w:beforeAutospacing="1" w:after="100" w:afterAutospacing="1" w:line="360" w:lineRule="auto"/>
        <w:jc w:val="center"/>
        <w:rPr>
          <w:sz w:val="24"/>
        </w:rPr>
      </w:pPr>
      <w:r w:rsidRPr="009C1200">
        <w:rPr>
          <w:sz w:val="24"/>
        </w:rPr>
        <w:t>Рисунок 1. Диаграмма вариантов использования</w:t>
      </w:r>
    </w:p>
    <w:p w:rsidR="004D03D2" w:rsidRDefault="004D03D2"/>
    <w:sectPr w:rsidR="004D03D2" w:rsidSect="009C641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C25" w:rsidRDefault="00150C25" w:rsidP="009C6416">
      <w:pPr>
        <w:spacing w:after="0" w:line="240" w:lineRule="auto"/>
      </w:pPr>
      <w:r>
        <w:separator/>
      </w:r>
    </w:p>
  </w:endnote>
  <w:endnote w:type="continuationSeparator" w:id="0">
    <w:p w:rsidR="00150C25" w:rsidRDefault="00150C25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C25" w:rsidRDefault="00150C25" w:rsidP="009C6416">
      <w:pPr>
        <w:spacing w:after="0" w:line="240" w:lineRule="auto"/>
      </w:pPr>
      <w:r>
        <w:separator/>
      </w:r>
    </w:p>
  </w:footnote>
  <w:footnote w:type="continuationSeparator" w:id="0">
    <w:p w:rsidR="00150C25" w:rsidRDefault="00150C25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EndPr/>
    <w:sdtContent>
      <w:p w:rsidR="006B79BD" w:rsidRDefault="006B79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C8A">
          <w:rPr>
            <w:noProof/>
          </w:rPr>
          <w:t>7</w:t>
        </w:r>
        <w:r>
          <w:fldChar w:fldCharType="end"/>
        </w:r>
      </w:p>
    </w:sdtContent>
  </w:sdt>
  <w:p w:rsidR="006B79BD" w:rsidRDefault="006B79B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6EC66AA1"/>
    <w:multiLevelType w:val="hybridMultilevel"/>
    <w:tmpl w:val="F0CA0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946F8"/>
    <w:rsid w:val="000B5145"/>
    <w:rsid w:val="00150C25"/>
    <w:rsid w:val="001F1285"/>
    <w:rsid w:val="002556E3"/>
    <w:rsid w:val="003E7F26"/>
    <w:rsid w:val="00462DFD"/>
    <w:rsid w:val="0047674D"/>
    <w:rsid w:val="004D03D2"/>
    <w:rsid w:val="004F1630"/>
    <w:rsid w:val="0051517F"/>
    <w:rsid w:val="00534236"/>
    <w:rsid w:val="005747C3"/>
    <w:rsid w:val="0058569E"/>
    <w:rsid w:val="00640641"/>
    <w:rsid w:val="006548B3"/>
    <w:rsid w:val="00685D8C"/>
    <w:rsid w:val="006B79BD"/>
    <w:rsid w:val="006D7791"/>
    <w:rsid w:val="006E0C8A"/>
    <w:rsid w:val="00871C69"/>
    <w:rsid w:val="008C14E5"/>
    <w:rsid w:val="009275D2"/>
    <w:rsid w:val="009816A8"/>
    <w:rsid w:val="009C1200"/>
    <w:rsid w:val="009C6416"/>
    <w:rsid w:val="00AF07E7"/>
    <w:rsid w:val="00B9494B"/>
    <w:rsid w:val="00C156F5"/>
    <w:rsid w:val="00C371F9"/>
    <w:rsid w:val="00CE3415"/>
    <w:rsid w:val="00D15528"/>
    <w:rsid w:val="00D7728D"/>
    <w:rsid w:val="00D77831"/>
    <w:rsid w:val="00DC438A"/>
    <w:rsid w:val="00DD03E8"/>
    <w:rsid w:val="00EE4FE8"/>
    <w:rsid w:val="00F07F01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667C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79BD"/>
    <w:pPr>
      <w:keepNext/>
      <w:keepLines/>
      <w:spacing w:before="240" w:after="0"/>
      <w:outlineLvl w:val="0"/>
    </w:pPr>
    <w:rPr>
      <w:rFonts w:eastAsia="Times New Roman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B79BD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B79BD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6B79BD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6B79BD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B79BD"/>
    <w:pPr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B79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9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79B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7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7325-841D-40ED-B9EA-C4FB37EE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19</cp:revision>
  <dcterms:created xsi:type="dcterms:W3CDTF">2020-10-13T13:10:00Z</dcterms:created>
  <dcterms:modified xsi:type="dcterms:W3CDTF">2020-10-15T13:47:00Z</dcterms:modified>
</cp:coreProperties>
</file>