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otter status. </w:t>
      </w:r>
    </w:p>
    <w:p>
      <w:r>
        <w:t xml:space="preserve">Otter API returns HTTP 409 on stale revision. The client should reload the current snapshot before retrying.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