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003E" w14:textId="5295B919" w:rsidR="007C6AF7" w:rsidRDefault="007C6AF7">
      <w:r>
        <w:t xml:space="preserve">Inversión y gastos iniciales </w:t>
      </w:r>
    </w:p>
    <w:p w14:paraId="6E45DF93" w14:textId="7F6D7E91" w:rsidR="007C6AF7" w:rsidRDefault="007C6AF7">
      <w:r>
        <w:t>1º)</w:t>
      </w:r>
    </w:p>
    <w:p w14:paraId="4A0CFD07" w14:textId="2C6344F7" w:rsidR="007C6AF7" w:rsidRDefault="007C6AF7">
      <w:r>
        <w:t xml:space="preserve">Clasifica los siguientes conceptos en gatos o bienes de inversión </w:t>
      </w:r>
    </w:p>
    <w:p w14:paraId="7C929C6B" w14:textId="0B1634F9" w:rsidR="007C6AF7" w:rsidRPr="007C6AF7" w:rsidRDefault="007C6AF7">
      <w:pPr>
        <w:rPr>
          <w:b/>
          <w:bCs/>
        </w:rPr>
      </w:pPr>
      <w:r w:rsidRPr="007C6AF7">
        <w:rPr>
          <w:b/>
          <w:bCs/>
        </w:rPr>
        <w:t xml:space="preserve">Inversión: </w:t>
      </w:r>
    </w:p>
    <w:p w14:paraId="50B709EE" w14:textId="75483BB6" w:rsidR="007C6AF7" w:rsidRDefault="007C6AF7">
      <w:r>
        <w:t>Ordenadores: 400€</w:t>
      </w:r>
    </w:p>
    <w:p w14:paraId="05F685AA" w14:textId="4AD8E36B" w:rsidR="007C6AF7" w:rsidRDefault="007C6AF7">
      <w:r>
        <w:t>Mobiliarios: 2000€</w:t>
      </w:r>
    </w:p>
    <w:p w14:paraId="6011C999" w14:textId="33F816D1" w:rsidR="007C6AF7" w:rsidRDefault="007C6AF7">
      <w:r>
        <w:t>Herramientas: 2000€</w:t>
      </w:r>
    </w:p>
    <w:p w14:paraId="2A75C6EE" w14:textId="68619CC3" w:rsidR="007C6AF7" w:rsidRDefault="007C6AF7">
      <w:r w:rsidRPr="007C6AF7">
        <w:t>Programas informáticos: 200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696F358D" w14:textId="685B7A20" w:rsidR="007C6AF7" w:rsidRDefault="007C6AF7">
      <w:r w:rsidRPr="007C6AF7">
        <w:t>Material oficina: 300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2E3ECB82" w14:textId="4C1D33D5" w:rsidR="007C6AF7" w:rsidRDefault="007C6AF7">
      <w:pPr>
        <w:rPr>
          <w:rFonts w:ascii="Aptos" w:hAnsi="Aptos" w:cs="Aptos"/>
        </w:rPr>
      </w:pPr>
      <w:r w:rsidRPr="007C6AF7">
        <w:t>Maquinaria: 4.000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297DDE3D" w14:textId="0C003ACD" w:rsidR="007C6AF7" w:rsidRPr="007C6AF7" w:rsidRDefault="007C6AF7" w:rsidP="007C6AF7">
      <w:proofErr w:type="gramStart"/>
      <w:r w:rsidRPr="007C6AF7">
        <w:rPr>
          <w:b/>
          <w:bCs/>
        </w:rPr>
        <w:t>Total</w:t>
      </w:r>
      <w:proofErr w:type="gramEnd"/>
      <w:r w:rsidRPr="007C6AF7">
        <w:rPr>
          <w:b/>
          <w:bCs/>
        </w:rPr>
        <w:t xml:space="preserve"> inversión:</w:t>
      </w:r>
      <w:r w:rsidRPr="007C6AF7">
        <w:br/>
        <w:t xml:space="preserve"> </w:t>
      </w:r>
      <w:r w:rsidRPr="007C6AF7">
        <w:rPr>
          <w:b/>
          <w:bCs/>
        </w:rPr>
        <w:t>8.900</w:t>
      </w:r>
      <w:r w:rsidRPr="007C6AF7">
        <w:rPr>
          <w:rFonts w:ascii="Arial" w:hAnsi="Arial" w:cs="Arial"/>
          <w:b/>
          <w:bCs/>
        </w:rPr>
        <w:t> </w:t>
      </w:r>
      <w:r w:rsidRPr="007C6AF7">
        <w:rPr>
          <w:b/>
          <w:bCs/>
        </w:rPr>
        <w:t>€</w:t>
      </w:r>
    </w:p>
    <w:p w14:paraId="1FBF1484" w14:textId="7628345B" w:rsidR="007C6AF7" w:rsidRPr="007C6AF7" w:rsidRDefault="007C6AF7" w:rsidP="007C6AF7">
      <w:pPr>
        <w:rPr>
          <w:b/>
          <w:bCs/>
        </w:rPr>
      </w:pPr>
      <w:r w:rsidRPr="007C6AF7">
        <w:rPr>
          <w:b/>
          <w:bCs/>
        </w:rPr>
        <w:t>Gastos puntuales (una vez)</w:t>
      </w:r>
    </w:p>
    <w:p w14:paraId="0082DE61" w14:textId="77777777" w:rsidR="007C6AF7" w:rsidRPr="007C6AF7" w:rsidRDefault="007C6AF7" w:rsidP="007C6AF7">
      <w:pPr>
        <w:numPr>
          <w:ilvl w:val="0"/>
          <w:numId w:val="1"/>
        </w:numPr>
      </w:pPr>
      <w:r w:rsidRPr="007C6AF7">
        <w:t>Gastos de constitución: 700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3799DB39" w14:textId="77777777" w:rsidR="007C6AF7" w:rsidRPr="007C6AF7" w:rsidRDefault="007C6AF7" w:rsidP="007C6AF7">
      <w:pPr>
        <w:numPr>
          <w:ilvl w:val="0"/>
          <w:numId w:val="1"/>
        </w:numPr>
      </w:pPr>
      <w:r w:rsidRPr="007C6AF7">
        <w:t>Publicidad de lanzamiento: 500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247BE517" w14:textId="48AAA705" w:rsidR="007C6AF7" w:rsidRPr="007C6AF7" w:rsidRDefault="007C6AF7" w:rsidP="007C6AF7">
      <w:proofErr w:type="gramStart"/>
      <w:r w:rsidRPr="007C6AF7">
        <w:rPr>
          <w:b/>
          <w:bCs/>
        </w:rPr>
        <w:t>Total</w:t>
      </w:r>
      <w:proofErr w:type="gramEnd"/>
      <w:r w:rsidRPr="007C6AF7">
        <w:rPr>
          <w:b/>
          <w:bCs/>
        </w:rPr>
        <w:t xml:space="preserve"> gastos puntuales:</w:t>
      </w:r>
      <w:r w:rsidRPr="007C6AF7">
        <w:br/>
      </w:r>
      <w:r w:rsidRPr="007C6AF7">
        <w:rPr>
          <w:b/>
          <w:bCs/>
        </w:rPr>
        <w:t>1.200</w:t>
      </w:r>
      <w:r w:rsidRPr="007C6AF7">
        <w:rPr>
          <w:rFonts w:ascii="Arial" w:hAnsi="Arial" w:cs="Arial"/>
          <w:b/>
          <w:bCs/>
        </w:rPr>
        <w:t> </w:t>
      </w:r>
      <w:r w:rsidRPr="007C6AF7">
        <w:rPr>
          <w:b/>
          <w:bCs/>
        </w:rPr>
        <w:t>€</w:t>
      </w:r>
    </w:p>
    <w:p w14:paraId="3C383D08" w14:textId="77777777" w:rsidR="007C6AF7" w:rsidRPr="007C6AF7" w:rsidRDefault="007C6AF7" w:rsidP="007C6AF7">
      <w:pPr>
        <w:rPr>
          <w:b/>
          <w:bCs/>
        </w:rPr>
      </w:pPr>
      <w:r w:rsidRPr="007C6AF7">
        <w:rPr>
          <w:b/>
          <w:bCs/>
        </w:rPr>
        <w:t>Gastos mensuales (x3 meses)</w:t>
      </w:r>
    </w:p>
    <w:p w14:paraId="548A25A2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Nóminas: 1.200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3.600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52D2ADDD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Autónomos: 250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750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7764D458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Cuota del préstamo: 250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750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723324BC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Gestoría: 100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300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2F152860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Alquiler: 500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1.500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59BAA9E3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Luz: 100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300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69146073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Teléfono: 80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240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4DC506B3" w14:textId="77777777" w:rsidR="007C6AF7" w:rsidRPr="007C6AF7" w:rsidRDefault="007C6AF7" w:rsidP="007C6AF7">
      <w:pPr>
        <w:numPr>
          <w:ilvl w:val="0"/>
          <w:numId w:val="2"/>
        </w:numPr>
      </w:pPr>
      <w:r w:rsidRPr="007C6AF7">
        <w:t>Internet: 50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  <w:r w:rsidRPr="007C6AF7">
        <w:t xml:space="preserve">/mes </w:t>
      </w:r>
      <w:r w:rsidRPr="007C6AF7">
        <w:rPr>
          <w:rFonts w:ascii="Aptos" w:hAnsi="Aptos" w:cs="Aptos"/>
        </w:rPr>
        <w:t>→</w:t>
      </w:r>
      <w:r w:rsidRPr="007C6AF7">
        <w:t xml:space="preserve"> 150</w:t>
      </w:r>
      <w:r w:rsidRPr="007C6AF7">
        <w:rPr>
          <w:rFonts w:ascii="Arial" w:hAnsi="Arial" w:cs="Arial"/>
        </w:rPr>
        <w:t> </w:t>
      </w:r>
      <w:r w:rsidRPr="007C6AF7">
        <w:rPr>
          <w:rFonts w:ascii="Aptos" w:hAnsi="Aptos" w:cs="Aptos"/>
        </w:rPr>
        <w:t>€</w:t>
      </w:r>
    </w:p>
    <w:p w14:paraId="1A9EE296" w14:textId="166B45D9" w:rsidR="007C6AF7" w:rsidRDefault="007C6AF7" w:rsidP="007C6AF7">
      <w:pPr>
        <w:rPr>
          <w:b/>
          <w:bCs/>
        </w:rPr>
      </w:pPr>
      <w:proofErr w:type="gramStart"/>
      <w:r w:rsidRPr="007C6AF7">
        <w:rPr>
          <w:b/>
          <w:bCs/>
        </w:rPr>
        <w:t>Total</w:t>
      </w:r>
      <w:proofErr w:type="gramEnd"/>
      <w:r w:rsidRPr="007C6AF7">
        <w:rPr>
          <w:b/>
          <w:bCs/>
        </w:rPr>
        <w:t xml:space="preserve"> gastos mensuales (3 meses):</w:t>
      </w:r>
      <w:r w:rsidRPr="007C6AF7">
        <w:br/>
      </w:r>
      <w:r w:rsidRPr="007C6AF7">
        <w:rPr>
          <w:b/>
          <w:bCs/>
        </w:rPr>
        <w:t>7.590</w:t>
      </w:r>
      <w:r w:rsidRPr="007C6AF7">
        <w:rPr>
          <w:rFonts w:ascii="Arial" w:hAnsi="Arial" w:cs="Arial"/>
          <w:b/>
          <w:bCs/>
        </w:rPr>
        <w:t> </w:t>
      </w:r>
      <w:r w:rsidRPr="007C6AF7">
        <w:rPr>
          <w:b/>
          <w:bCs/>
        </w:rPr>
        <w:t>€</w:t>
      </w:r>
    </w:p>
    <w:p w14:paraId="67A4B50C" w14:textId="77777777" w:rsidR="00522245" w:rsidRDefault="00522245" w:rsidP="007C6AF7">
      <w:pPr>
        <w:rPr>
          <w:b/>
          <w:bCs/>
        </w:rPr>
      </w:pPr>
    </w:p>
    <w:p w14:paraId="23E93F94" w14:textId="28394DAF" w:rsidR="00522245" w:rsidRDefault="00522245" w:rsidP="007C6AF7">
      <w:pPr>
        <w:rPr>
          <w:b/>
          <w:bCs/>
        </w:rPr>
      </w:pPr>
      <w:r>
        <w:rPr>
          <w:b/>
          <w:bCs/>
        </w:rPr>
        <w:lastRenderedPageBreak/>
        <w:t xml:space="preserve">Finalización todos los recursos financieros que una empresa necesita para poder llevar </w:t>
      </w:r>
      <w:proofErr w:type="gramStart"/>
      <w:r>
        <w:rPr>
          <w:b/>
          <w:bCs/>
        </w:rPr>
        <w:t>acabo</w:t>
      </w:r>
      <w:proofErr w:type="gramEnd"/>
      <w:r>
        <w:rPr>
          <w:b/>
          <w:bCs/>
        </w:rPr>
        <w:t xml:space="preserve"> su actividad y realizar inversiones </w:t>
      </w:r>
    </w:p>
    <w:p w14:paraId="15E6AA82" w14:textId="4868FD54" w:rsidR="00522245" w:rsidRDefault="00522245" w:rsidP="007C6AF7">
      <w:pPr>
        <w:rPr>
          <w:b/>
          <w:bCs/>
        </w:rPr>
      </w:pPr>
      <w:proofErr w:type="spellStart"/>
      <w:r>
        <w:rPr>
          <w:b/>
          <w:bCs/>
        </w:rPr>
        <w:t>Bussines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Angels</w:t>
      </w:r>
      <w:proofErr w:type="spellEnd"/>
      <w:r>
        <w:rPr>
          <w:b/>
          <w:bCs/>
        </w:rPr>
        <w:t xml:space="preserve"> inversores individuales, empresarios objetivo obtener plusvalía, actividad hacia empresas pequeñas</w:t>
      </w:r>
    </w:p>
    <w:p w14:paraId="5C888EB3" w14:textId="0156F12D" w:rsidR="00522245" w:rsidRPr="007C6AF7" w:rsidRDefault="00522245" w:rsidP="007C6AF7">
      <w:r>
        <w:rPr>
          <w:b/>
          <w:bCs/>
        </w:rPr>
        <w:t>Sociedades capital de riesgo gran potencial de crecimiento pero tienen riesgos</w:t>
      </w:r>
    </w:p>
    <w:p w14:paraId="22428D1D" w14:textId="77777777" w:rsidR="007C6AF7" w:rsidRDefault="007C6AF7"/>
    <w:sectPr w:rsidR="007C6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E1B8D"/>
    <w:multiLevelType w:val="multilevel"/>
    <w:tmpl w:val="3AE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8227D"/>
    <w:multiLevelType w:val="multilevel"/>
    <w:tmpl w:val="A61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31349">
    <w:abstractNumId w:val="1"/>
  </w:num>
  <w:num w:numId="2" w16cid:durableId="17080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F7"/>
    <w:rsid w:val="00354F51"/>
    <w:rsid w:val="00522245"/>
    <w:rsid w:val="007C6AF7"/>
    <w:rsid w:val="00C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264"/>
  <w15:chartTrackingRefBased/>
  <w15:docId w15:val="{BE80BBA4-A9A5-4135-9690-3CB7C23C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A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A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A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A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A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A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A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2025-04-07T14:55:00Z</dcterms:created>
  <dcterms:modified xsi:type="dcterms:W3CDTF">2025-04-07T15:19:00Z</dcterms:modified>
</cp:coreProperties>
</file>