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ECE8" w14:textId="77777777" w:rsidR="00AD3480" w:rsidRDefault="00AD3480" w:rsidP="00AD3480">
      <w:pPr>
        <w:pStyle w:val="Heading1"/>
        <w:rPr>
          <w:rFonts w:ascii="Abadi MT Condensed" w:hAnsi="Abadi MT Condensed"/>
          <w:b w:val="0"/>
          <w:sz w:val="40"/>
        </w:rPr>
      </w:pPr>
      <w:r>
        <w:t xml:space="preserve">                                  </w:t>
      </w:r>
    </w:p>
    <w:p w14:paraId="6C1259E5" w14:textId="452BBA31" w:rsidR="00525FCE" w:rsidRDefault="0027548D" w:rsidP="00525FCE">
      <w:pPr>
        <w:pStyle w:val="Heading1"/>
        <w:rPr>
          <w:rFonts w:ascii="Abadi MT Condensed" w:hAnsi="Abadi MT Condensed"/>
          <w:b w:val="0"/>
          <w:sz w:val="40"/>
        </w:rPr>
      </w:pPr>
      <w:bookmarkStart w:id="0" w:name="_Toc220374311"/>
      <w:r>
        <w:rPr>
          <w:noProof/>
        </w:rPr>
        <mc:AlternateContent>
          <mc:Choice Requires="wps">
            <w:drawing>
              <wp:anchor distT="0" distB="0" distL="114300" distR="114300" simplePos="0" relativeHeight="251657216" behindDoc="0" locked="0" layoutInCell="1" allowOverlap="1" wp14:anchorId="5297F755" wp14:editId="177D8388">
                <wp:simplePos x="0" y="0"/>
                <wp:positionH relativeFrom="margin">
                  <wp:posOffset>885825</wp:posOffset>
                </wp:positionH>
                <wp:positionV relativeFrom="paragraph">
                  <wp:posOffset>1085850</wp:posOffset>
                </wp:positionV>
                <wp:extent cx="3962400" cy="548005"/>
                <wp:effectExtent l="0" t="0" r="0" b="0"/>
                <wp:wrapNone/>
                <wp:docPr id="62975816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48005"/>
                        </a:xfrm>
                        <a:prstGeom prst="rect">
                          <a:avLst/>
                        </a:prstGeom>
                        <a:noFill/>
                        <a:ln>
                          <a:noFill/>
                        </a:ln>
                      </wps:spPr>
                      <wps:txbx>
                        <w:txbxContent>
                          <w:p w14:paraId="445601EE" w14:textId="77777777" w:rsidR="00525FCE" w:rsidRPr="00B70254" w:rsidRDefault="00525FCE" w:rsidP="00525FCE">
                            <w:pPr>
                              <w:pStyle w:val="Heading1"/>
                              <w:jc w:val="center"/>
                              <w:rPr>
                                <w:rFonts w:ascii="Arial" w:hAnsi="Arial" w:cs="Arial"/>
                                <w:sz w:val="36"/>
                                <w:szCs w:val="36"/>
                              </w:rPr>
                            </w:pPr>
                            <w:bookmarkStart w:id="1" w:name="_Toc220374312"/>
                            <w:r w:rsidRPr="00B70254">
                              <w:rPr>
                                <w:rFonts w:ascii="Arial" w:hAnsi="Arial" w:cs="Arial"/>
                                <w:sz w:val="36"/>
                                <w:szCs w:val="36"/>
                              </w:rPr>
                              <w:t>School of InfoComm Technology</w:t>
                            </w:r>
                            <w:bookmarkEnd w:id="1"/>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97F755" id="_x0000_t202" coordsize="21600,21600" o:spt="202" path="m,l,21600r21600,l21600,xe">
                <v:stroke joinstyle="miter"/>
                <v:path gradientshapeok="t" o:connecttype="rect"/>
              </v:shapetype>
              <v:shape id="Text Box 5" o:spid="_x0000_s1026" type="#_x0000_t202" style="position:absolute;left:0;text-align:left;margin-left:69.75pt;margin-top:85.5pt;width:312pt;height:43.1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" filled="f" stroked="f">
                <v:textbox>
                  <w:txbxContent>
                    <w:p w14:paraId="445601EE" w14:textId="77777777" w:rsidR="00525FCE" w:rsidRPr="00B70254" w:rsidRDefault="00525FCE" w:rsidP="00525FCE">
                      <w:pPr>
                        <w:pStyle w:val="Heading1"/>
                        <w:jc w:val="center"/>
                        <w:rPr>
                          <w:rFonts w:ascii="Arial" w:hAnsi="Arial" w:cs="Arial"/>
                          <w:sz w:val="36"/>
                          <w:szCs w:val="36"/>
                        </w:rPr>
                      </w:pPr>
                      <w:bookmarkStart w:id="2" w:name="_Toc220374312"/>
                      <w:r w:rsidRPr="00B70254">
                        <w:rPr>
                          <w:rFonts w:ascii="Arial" w:hAnsi="Arial" w:cs="Arial"/>
                          <w:sz w:val="36"/>
                          <w:szCs w:val="36"/>
                        </w:rPr>
                        <w:t>School of InfoComm Technology</w:t>
                      </w:r>
                      <w:bookmarkEnd w:id="2"/>
                    </w:p>
                  </w:txbxContent>
                </v:textbox>
                <w10:wrap anchorx="margin"/>
              </v:shape>
            </w:pict>
          </mc:Fallback>
        </mc:AlternateContent>
      </w:r>
      <w:r>
        <w:rPr>
          <w:noProof/>
        </w:rPr>
        <w:drawing>
          <wp:anchor distT="0" distB="0" distL="114300" distR="114300" simplePos="0" relativeHeight="251659264" behindDoc="0" locked="0" layoutInCell="1" allowOverlap="1" wp14:anchorId="2AF8540B" wp14:editId="16DC988A">
            <wp:simplePos x="0" y="0"/>
            <wp:positionH relativeFrom="margin">
              <wp:posOffset>1476375</wp:posOffset>
            </wp:positionH>
            <wp:positionV relativeFrom="paragraph">
              <wp:posOffset>475615</wp:posOffset>
            </wp:positionV>
            <wp:extent cx="2724150" cy="790575"/>
            <wp:effectExtent l="0" t="0" r="0" b="0"/>
            <wp:wrapTopAndBottom/>
            <wp:docPr id="1331225405"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790575"/>
                    </a:xfrm>
                    <a:prstGeom prst="rect">
                      <a:avLst/>
                    </a:prstGeom>
                    <a:noFill/>
                  </pic:spPr>
                </pic:pic>
              </a:graphicData>
            </a:graphic>
            <wp14:sizeRelH relativeFrom="page">
              <wp14:pctWidth>0</wp14:pctWidth>
            </wp14:sizeRelH>
            <wp14:sizeRelV relativeFrom="page">
              <wp14:pctHeight>0</wp14:pctHeight>
            </wp14:sizeRelV>
          </wp:anchor>
        </w:drawing>
      </w:r>
      <w:bookmarkEnd w:id="0"/>
      <w:r w:rsidR="00525FCE">
        <w:t xml:space="preserve">                                  </w:t>
      </w:r>
    </w:p>
    <w:p w14:paraId="170F8953" w14:textId="5EFE196F" w:rsidR="00525FCE" w:rsidRDefault="0027548D" w:rsidP="00525FCE">
      <w:pPr>
        <w:jc w:val="center"/>
        <w:rPr>
          <w:rFonts w:ascii="Abadi MT Condensed" w:hAnsi="Abadi MT Condensed"/>
          <w:b/>
          <w:sz w:val="40"/>
        </w:rPr>
      </w:pPr>
      <w:r>
        <w:rPr>
          <w:noProof/>
        </w:rPr>
        <mc:AlternateContent>
          <mc:Choice Requires="wps">
            <w:drawing>
              <wp:anchor distT="4294967295" distB="4294967295" distL="114300" distR="114300" simplePos="0" relativeHeight="251656192" behindDoc="0" locked="0" layoutInCell="0" allowOverlap="1" wp14:anchorId="13BCED82" wp14:editId="17E8F4A5">
                <wp:simplePos x="0" y="0"/>
                <wp:positionH relativeFrom="column">
                  <wp:posOffset>-35560</wp:posOffset>
                </wp:positionH>
                <wp:positionV relativeFrom="paragraph">
                  <wp:posOffset>-71121</wp:posOffset>
                </wp:positionV>
                <wp:extent cx="5283200" cy="0"/>
                <wp:effectExtent l="0" t="0" r="0" b="0"/>
                <wp:wrapNone/>
                <wp:docPr id="88983032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5FDFD5F"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mc:Fallback>
        </mc:AlternateContent>
      </w:r>
    </w:p>
    <w:p w14:paraId="4A13F49E" w14:textId="6E31F77F" w:rsidR="00525FCE" w:rsidRPr="001C7DD4" w:rsidRDefault="0027548D" w:rsidP="00525FCE">
      <w:pPr>
        <w:rPr>
          <w:rFonts w:ascii="Verdana" w:hAnsi="Verdana" w:cs="Arial"/>
          <w:b/>
          <w:sz w:val="16"/>
          <w:szCs w:val="16"/>
        </w:rPr>
      </w:pPr>
      <w:r>
        <w:rPr>
          <w:noProof/>
        </w:rPr>
        <mc:AlternateContent>
          <mc:Choice Requires="wps">
            <w:drawing>
              <wp:anchor distT="4294967295" distB="4294967295" distL="114300" distR="114300" simplePos="0" relativeHeight="251658240" behindDoc="0" locked="0" layoutInCell="0" allowOverlap="1" wp14:anchorId="51F060F4" wp14:editId="23E047DF">
                <wp:simplePos x="0" y="0"/>
                <wp:positionH relativeFrom="column">
                  <wp:posOffset>-26035</wp:posOffset>
                </wp:positionH>
                <wp:positionV relativeFrom="paragraph">
                  <wp:posOffset>64134</wp:posOffset>
                </wp:positionV>
                <wp:extent cx="5283200" cy="0"/>
                <wp:effectExtent l="0" t="0" r="0" b="0"/>
                <wp:wrapNone/>
                <wp:docPr id="47136124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1F3E1CD"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pt,5.05pt" to="413.9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" o:allowincell="f" strokeweight="1.5pt"/>
            </w:pict>
          </mc:Fallback>
        </mc:AlternateContent>
      </w:r>
    </w:p>
    <w:p w14:paraId="7A9C2577" w14:textId="77777777" w:rsidR="00525FCE" w:rsidRPr="0069497C" w:rsidRDefault="00525FCE" w:rsidP="00525FCE">
      <w:pPr>
        <w:jc w:val="center"/>
        <w:rPr>
          <w:rFonts w:ascii="Verdana" w:hAnsi="Verdana" w:cs="Arial"/>
          <w:b/>
          <w:sz w:val="28"/>
          <w:szCs w:val="28"/>
        </w:rPr>
      </w:pPr>
    </w:p>
    <w:p w14:paraId="53563ECA" w14:textId="77777777" w:rsidR="00525FCE" w:rsidRPr="00E81FCF" w:rsidRDefault="00525FCE" w:rsidP="00525FCE">
      <w:pPr>
        <w:jc w:val="center"/>
        <w:rPr>
          <w:rFonts w:ascii="Verdana" w:hAnsi="Verdana" w:cs="Arial"/>
          <w:b/>
          <w:sz w:val="40"/>
          <w:szCs w:val="40"/>
        </w:rPr>
      </w:pPr>
      <w:r w:rsidRPr="00E81FCF">
        <w:rPr>
          <w:rFonts w:ascii="Verdana" w:hAnsi="Verdana" w:cs="Arial"/>
          <w:b/>
          <w:sz w:val="40"/>
          <w:szCs w:val="40"/>
        </w:rPr>
        <w:t>Data Virtualization</w:t>
      </w:r>
    </w:p>
    <w:p w14:paraId="2EB3AF43" w14:textId="77777777" w:rsidR="00525FCE" w:rsidRPr="00E81FCF" w:rsidRDefault="00525FCE" w:rsidP="00525FCE">
      <w:pPr>
        <w:jc w:val="center"/>
        <w:rPr>
          <w:rFonts w:ascii="Verdana" w:hAnsi="Verdana" w:cs="Arial"/>
          <w:sz w:val="32"/>
          <w:szCs w:val="40"/>
        </w:rPr>
      </w:pPr>
      <w:bookmarkStart w:id="3" w:name="_Hlk118191049"/>
      <w:bookmarkStart w:id="4" w:name="_Hlk55144294"/>
      <w:r w:rsidRPr="00E81FCF">
        <w:rPr>
          <w:rFonts w:ascii="Verdana" w:hAnsi="Verdana" w:cs="Arial"/>
          <w:sz w:val="32"/>
          <w:szCs w:val="40"/>
        </w:rPr>
        <w:t>Diploma in Data Science (DS)</w:t>
      </w:r>
    </w:p>
    <w:p w14:paraId="3E577C0D" w14:textId="77777777" w:rsidR="00525FCE" w:rsidRPr="00E81FCF" w:rsidRDefault="00525FCE" w:rsidP="00525FCE">
      <w:pPr>
        <w:jc w:val="center"/>
        <w:rPr>
          <w:rFonts w:ascii="Verdana" w:hAnsi="Verdana"/>
          <w:sz w:val="32"/>
          <w:szCs w:val="40"/>
        </w:rPr>
      </w:pPr>
      <w:bookmarkStart w:id="5" w:name="_Hlk118191061"/>
      <w:bookmarkEnd w:id="3"/>
      <w:bookmarkEnd w:id="4"/>
      <w:r w:rsidRPr="00E81FCF">
        <w:rPr>
          <w:rFonts w:ascii="Verdana" w:hAnsi="Verdana"/>
          <w:sz w:val="32"/>
          <w:szCs w:val="40"/>
        </w:rPr>
        <w:t>2025 Oct Semester</w:t>
      </w:r>
      <w:bookmarkEnd w:id="5"/>
    </w:p>
    <w:p w14:paraId="3D3EC8FA" w14:textId="77777777" w:rsidR="00525FCE" w:rsidRDefault="00525FCE" w:rsidP="00525FCE">
      <w:pPr>
        <w:jc w:val="center"/>
        <w:rPr>
          <w:rFonts w:ascii="Abadi MT Condensed" w:hAnsi="Abadi MT Condensed"/>
          <w:sz w:val="32"/>
          <w:szCs w:val="40"/>
        </w:rPr>
      </w:pPr>
    </w:p>
    <w:p w14:paraId="2CB0F8E3" w14:textId="77777777" w:rsidR="00AD3480" w:rsidRDefault="00AD3480" w:rsidP="00AD3480">
      <w:pPr>
        <w:jc w:val="center"/>
        <w:rPr>
          <w:rFonts w:ascii="Verdana" w:hAnsi="Verdana"/>
          <w:b/>
          <w:sz w:val="32"/>
        </w:rPr>
      </w:pPr>
      <w:r>
        <w:rPr>
          <w:rFonts w:ascii="Verdana" w:hAnsi="Verdana"/>
          <w:b/>
          <w:noProof/>
          <w:sz w:val="36"/>
        </w:rPr>
        <w:t>INDIVIDUAL ASSIGNMENT</w:t>
      </w:r>
    </w:p>
    <w:p w14:paraId="1C48DCAE" w14:textId="77777777" w:rsidR="00AD3480" w:rsidRPr="00B70254" w:rsidRDefault="00AD3480" w:rsidP="00AD3480">
      <w:pPr>
        <w:jc w:val="center"/>
        <w:rPr>
          <w:rFonts w:ascii="Verdana" w:hAnsi="Verdana"/>
          <w:b/>
          <w:sz w:val="32"/>
        </w:rPr>
      </w:pPr>
      <w:r w:rsidRPr="00B70254">
        <w:rPr>
          <w:rFonts w:ascii="Verdana" w:hAnsi="Verdana"/>
          <w:sz w:val="32"/>
        </w:rPr>
        <w:t>(</w:t>
      </w:r>
      <w:r w:rsidR="00D02D8D">
        <w:rPr>
          <w:rFonts w:ascii="Verdana" w:hAnsi="Verdana"/>
          <w:sz w:val="32"/>
        </w:rPr>
        <w:t>4</w:t>
      </w:r>
      <w:r>
        <w:rPr>
          <w:rFonts w:ascii="Verdana" w:hAnsi="Verdana"/>
          <w:sz w:val="32"/>
        </w:rPr>
        <w:t>0</w:t>
      </w:r>
      <w:r w:rsidRPr="00B70254">
        <w:rPr>
          <w:rFonts w:ascii="Verdana" w:hAnsi="Verdana"/>
          <w:sz w:val="32"/>
        </w:rPr>
        <w:t xml:space="preserve">% of </w:t>
      </w:r>
      <w:r>
        <w:rPr>
          <w:rFonts w:ascii="Verdana" w:hAnsi="Verdana"/>
          <w:sz w:val="32"/>
        </w:rPr>
        <w:t>Modu</w:t>
      </w:r>
      <w:r w:rsidRPr="00B70254">
        <w:rPr>
          <w:rFonts w:ascii="Verdana" w:hAnsi="Verdana"/>
          <w:sz w:val="32"/>
        </w:rPr>
        <w:t>le)</w:t>
      </w:r>
    </w:p>
    <w:p w14:paraId="3246CC3D" w14:textId="77777777" w:rsidR="00AD3480" w:rsidRPr="002A4F00" w:rsidRDefault="00AD3480" w:rsidP="00AD3480">
      <w:pPr>
        <w:jc w:val="center"/>
        <w:rPr>
          <w:rFonts w:ascii="Verdana" w:hAnsi="Verdana" w:cs="Arial"/>
          <w:b/>
          <w:sz w:val="28"/>
          <w:szCs w:val="28"/>
        </w:rPr>
      </w:pPr>
    </w:p>
    <w:p w14:paraId="61160F82" w14:textId="77777777" w:rsidR="00AD3480" w:rsidRDefault="00B65A67" w:rsidP="00AD3480">
      <w:pPr>
        <w:jc w:val="center"/>
        <w:rPr>
          <w:rFonts w:ascii="Verdana" w:hAnsi="Verdana" w:cs="Arial"/>
          <w:sz w:val="28"/>
          <w:szCs w:val="28"/>
        </w:rPr>
      </w:pPr>
      <w:r>
        <w:rPr>
          <w:rFonts w:ascii="Verdana" w:hAnsi="Verdana" w:cs="Arial"/>
          <w:sz w:val="28"/>
          <w:szCs w:val="28"/>
        </w:rPr>
        <w:t>09</w:t>
      </w:r>
      <w:r w:rsidR="003D1AA9">
        <w:rPr>
          <w:rFonts w:ascii="Verdana" w:hAnsi="Verdana" w:cs="Arial"/>
          <w:sz w:val="28"/>
          <w:szCs w:val="28"/>
          <w:vertAlign w:val="superscript"/>
        </w:rPr>
        <w:t xml:space="preserve"> </w:t>
      </w:r>
      <w:r w:rsidR="008449DF">
        <w:rPr>
          <w:rFonts w:ascii="Verdana" w:hAnsi="Verdana" w:cs="Arial"/>
          <w:sz w:val="28"/>
          <w:szCs w:val="28"/>
        </w:rPr>
        <w:t>J</w:t>
      </w:r>
      <w:r w:rsidR="00087FB4">
        <w:rPr>
          <w:rFonts w:ascii="Verdana" w:hAnsi="Verdana" w:cs="Arial"/>
          <w:sz w:val="28"/>
          <w:szCs w:val="28"/>
        </w:rPr>
        <w:t>an</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r w:rsidR="00AD3480" w:rsidRPr="00B70254">
        <w:rPr>
          <w:rFonts w:ascii="Verdana" w:hAnsi="Verdana" w:cs="Arial"/>
          <w:sz w:val="28"/>
          <w:szCs w:val="28"/>
        </w:rPr>
        <w:t xml:space="preserve"> – </w:t>
      </w:r>
      <w:r w:rsidR="00087FB4">
        <w:rPr>
          <w:rFonts w:ascii="Verdana" w:hAnsi="Verdana" w:cs="Arial"/>
          <w:sz w:val="28"/>
          <w:szCs w:val="28"/>
        </w:rPr>
        <w:t>0</w:t>
      </w:r>
      <w:r>
        <w:rPr>
          <w:rFonts w:ascii="Verdana" w:hAnsi="Verdana" w:cs="Arial"/>
          <w:sz w:val="28"/>
          <w:szCs w:val="28"/>
        </w:rPr>
        <w:t>1</w:t>
      </w:r>
      <w:r w:rsidR="003D1AA9">
        <w:rPr>
          <w:rFonts w:ascii="Verdana" w:hAnsi="Verdana" w:cs="Arial"/>
          <w:sz w:val="28"/>
          <w:szCs w:val="28"/>
        </w:rPr>
        <w:t xml:space="preserve"> </w:t>
      </w:r>
      <w:r w:rsidR="00087FB4">
        <w:rPr>
          <w:rFonts w:ascii="Verdana" w:hAnsi="Verdana" w:cs="Arial"/>
          <w:sz w:val="28"/>
          <w:szCs w:val="28"/>
        </w:rPr>
        <w:t>Feb</w:t>
      </w:r>
      <w:r w:rsidR="00AD3480" w:rsidRPr="00B70254">
        <w:rPr>
          <w:rFonts w:ascii="Verdana" w:hAnsi="Verdana" w:cs="Arial"/>
          <w:sz w:val="28"/>
          <w:szCs w:val="28"/>
        </w:rPr>
        <w:t xml:space="preserve"> </w:t>
      </w:r>
      <w:r w:rsidR="00EE6C97">
        <w:rPr>
          <w:rFonts w:ascii="Verdana" w:hAnsi="Verdana" w:cs="Arial"/>
          <w:sz w:val="28"/>
          <w:szCs w:val="28"/>
        </w:rPr>
        <w:t>202</w:t>
      </w:r>
      <w:r w:rsidR="00087FB4">
        <w:rPr>
          <w:rFonts w:ascii="Verdana" w:hAnsi="Verdana" w:cs="Arial"/>
          <w:sz w:val="28"/>
          <w:szCs w:val="28"/>
        </w:rPr>
        <w:t>6</w:t>
      </w:r>
    </w:p>
    <w:p w14:paraId="265DD5C8" w14:textId="77777777" w:rsidR="001C0FE5" w:rsidRPr="00B70254" w:rsidRDefault="001C0FE5" w:rsidP="00AD3480">
      <w:pPr>
        <w:jc w:val="center"/>
        <w:rPr>
          <w:rFonts w:ascii="Verdana" w:hAnsi="Verdana" w:cs="Arial"/>
          <w:sz w:val="28"/>
          <w:szCs w:val="28"/>
        </w:rPr>
      </w:pPr>
    </w:p>
    <w:p w14:paraId="78DF0E2E" w14:textId="77777777" w:rsidR="00CF79B4" w:rsidRDefault="00CF79B4" w:rsidP="00AD3480">
      <w:pPr>
        <w:ind w:left="360"/>
        <w:jc w:val="center"/>
        <w:rPr>
          <w:rFonts w:ascii="Verdana" w:hAnsi="Verdana" w:cs="Arial"/>
          <w:b/>
          <w:color w:val="FF0000"/>
          <w:sz w:val="24"/>
        </w:rPr>
      </w:pPr>
    </w:p>
    <w:p w14:paraId="202FE137" w14:textId="77777777" w:rsidR="00AD3480" w:rsidRPr="002A4F00" w:rsidRDefault="00AD3480" w:rsidP="00AD3480">
      <w:pPr>
        <w:ind w:left="360"/>
        <w:jc w:val="center"/>
        <w:rPr>
          <w:rFonts w:ascii="Verdana" w:hAnsi="Verdana" w:cs="Arial"/>
          <w:b/>
          <w:sz w:val="32"/>
          <w:szCs w:val="32"/>
          <w:u w:val="single"/>
        </w:rPr>
      </w:pPr>
      <w:r w:rsidRPr="002A4F00">
        <w:rPr>
          <w:rFonts w:ascii="Verdana" w:hAnsi="Verdana" w:cs="Arial"/>
          <w:b/>
          <w:sz w:val="32"/>
          <w:szCs w:val="32"/>
          <w:u w:val="single"/>
        </w:rPr>
        <w:t>Deadline for Submissio</w:t>
      </w:r>
      <w:r>
        <w:rPr>
          <w:rFonts w:ascii="Verdana" w:hAnsi="Verdana" w:cs="Arial"/>
          <w:b/>
          <w:sz w:val="32"/>
          <w:szCs w:val="32"/>
          <w:u w:val="single"/>
        </w:rPr>
        <w:t>n:</w:t>
      </w:r>
    </w:p>
    <w:p w14:paraId="67DFC109" w14:textId="77777777" w:rsidR="005E2E3E" w:rsidRDefault="008255F7" w:rsidP="005E2E3E">
      <w:pPr>
        <w:ind w:left="360"/>
        <w:jc w:val="center"/>
        <w:rPr>
          <w:rFonts w:ascii="Verdana" w:hAnsi="Verdana" w:cs="Arial"/>
          <w:b/>
          <w:sz w:val="32"/>
          <w:szCs w:val="32"/>
        </w:rPr>
      </w:pPr>
      <w:r>
        <w:rPr>
          <w:rFonts w:ascii="Verdana" w:hAnsi="Verdana" w:cs="Arial"/>
          <w:b/>
          <w:sz w:val="32"/>
          <w:szCs w:val="32"/>
        </w:rPr>
        <w:t xml:space="preserve">Denodo Database </w:t>
      </w:r>
      <w:r w:rsidR="009D1CDB" w:rsidRPr="009D1CDB">
        <w:rPr>
          <w:rFonts w:ascii="Verdana" w:hAnsi="Verdana" w:cs="Arial"/>
          <w:b/>
          <w:sz w:val="32"/>
          <w:szCs w:val="32"/>
        </w:rPr>
        <w:t>File</w:t>
      </w:r>
      <w:r>
        <w:rPr>
          <w:rFonts w:ascii="Verdana" w:hAnsi="Verdana" w:cs="Arial"/>
          <w:b/>
          <w:sz w:val="32"/>
          <w:szCs w:val="32"/>
        </w:rPr>
        <w:t>, Report</w:t>
      </w:r>
      <w:r w:rsidR="009D1CDB" w:rsidRPr="009D1CDB">
        <w:rPr>
          <w:rFonts w:ascii="Verdana" w:hAnsi="Verdana" w:cs="Arial"/>
          <w:b/>
          <w:sz w:val="32"/>
          <w:szCs w:val="32"/>
        </w:rPr>
        <w:t xml:space="preserve"> and </w:t>
      </w:r>
      <w:r w:rsidR="00F64E64" w:rsidRPr="009D1CDB">
        <w:rPr>
          <w:rFonts w:ascii="Verdana" w:hAnsi="Verdana" w:cs="Arial"/>
          <w:b/>
          <w:sz w:val="32"/>
          <w:szCs w:val="32"/>
        </w:rPr>
        <w:t>PowerPoint</w:t>
      </w:r>
      <w:r w:rsidR="009D1CDB" w:rsidRPr="009D1CDB">
        <w:rPr>
          <w:rFonts w:ascii="Verdana" w:hAnsi="Verdana" w:cs="Arial"/>
          <w:b/>
          <w:sz w:val="32"/>
          <w:szCs w:val="32"/>
        </w:rPr>
        <w:t xml:space="preserve"> Slides: </w:t>
      </w:r>
      <w:r w:rsidR="00B65A67">
        <w:rPr>
          <w:rFonts w:ascii="Verdana" w:hAnsi="Verdana" w:cs="Arial"/>
          <w:b/>
          <w:sz w:val="32"/>
          <w:szCs w:val="32"/>
        </w:rPr>
        <w:t>01</w:t>
      </w:r>
      <w:r w:rsidR="00B27330">
        <w:rPr>
          <w:rFonts w:ascii="Verdana" w:hAnsi="Verdana" w:cs="Arial"/>
          <w:b/>
          <w:sz w:val="32"/>
          <w:szCs w:val="32"/>
        </w:rPr>
        <w:t xml:space="preserve"> </w:t>
      </w:r>
      <w:r w:rsidR="00B65A67">
        <w:rPr>
          <w:rFonts w:ascii="Verdana" w:hAnsi="Verdana" w:cs="Arial"/>
          <w:b/>
          <w:sz w:val="32"/>
          <w:szCs w:val="32"/>
        </w:rPr>
        <w:t>Feb</w:t>
      </w:r>
      <w:r w:rsidR="005E2E3E">
        <w:rPr>
          <w:rFonts w:ascii="Verdana" w:hAnsi="Verdana" w:cs="Arial"/>
          <w:b/>
          <w:sz w:val="32"/>
          <w:szCs w:val="32"/>
        </w:rPr>
        <w:t xml:space="preserve"> 202</w:t>
      </w:r>
      <w:r w:rsidR="00B65A67">
        <w:rPr>
          <w:rFonts w:ascii="Verdana" w:hAnsi="Verdana" w:cs="Arial"/>
          <w:b/>
          <w:sz w:val="32"/>
          <w:szCs w:val="32"/>
        </w:rPr>
        <w:t>6</w:t>
      </w:r>
      <w:r w:rsidR="005E2E3E">
        <w:rPr>
          <w:rFonts w:ascii="Verdana" w:hAnsi="Verdana" w:cs="Arial"/>
          <w:b/>
          <w:sz w:val="32"/>
          <w:szCs w:val="32"/>
        </w:rPr>
        <w:t xml:space="preserve"> (S</w:t>
      </w:r>
      <w:r w:rsidR="00B65A67">
        <w:rPr>
          <w:rFonts w:ascii="Verdana" w:hAnsi="Verdana" w:cs="Arial"/>
          <w:b/>
          <w:sz w:val="32"/>
          <w:szCs w:val="32"/>
        </w:rPr>
        <w:t>un</w:t>
      </w:r>
      <w:r w:rsidR="005E2E3E">
        <w:rPr>
          <w:rFonts w:ascii="Verdana" w:hAnsi="Verdana" w:cs="Arial"/>
          <w:b/>
          <w:sz w:val="32"/>
          <w:szCs w:val="32"/>
        </w:rPr>
        <w:t>), 2359hrs</w:t>
      </w:r>
    </w:p>
    <w:p w14:paraId="0DFD701B" w14:textId="77777777" w:rsidR="001C0FE5" w:rsidRDefault="001C0FE5" w:rsidP="00AD3480">
      <w:pPr>
        <w:ind w:left="360"/>
        <w:jc w:val="center"/>
        <w:rPr>
          <w:rFonts w:ascii="Verdana" w:hAnsi="Verdana" w:cs="Arial"/>
          <w:b/>
          <w:sz w:val="32"/>
          <w:szCs w:val="32"/>
        </w:rPr>
      </w:pPr>
    </w:p>
    <w:p w14:paraId="4EC27C9F" w14:textId="77777777" w:rsidR="001C0FE5" w:rsidRDefault="001C0FE5" w:rsidP="00AD3480">
      <w:pPr>
        <w:ind w:left="360"/>
        <w:jc w:val="center"/>
        <w:rPr>
          <w:rFonts w:ascii="Verdana" w:hAnsi="Verdana" w:cs="Arial"/>
          <w:b/>
          <w:sz w:val="32"/>
          <w:szCs w:val="32"/>
        </w:rPr>
      </w:pPr>
    </w:p>
    <w:p w14:paraId="1633BE2D" w14:textId="77777777" w:rsidR="00AD3480" w:rsidRDefault="00AD3480" w:rsidP="00AD3480">
      <w:pPr>
        <w:rPr>
          <w:rFonts w:ascii="Verdana" w:hAnsi="Verdana" w:cs="Arial"/>
          <w:b/>
          <w:sz w:val="36"/>
          <w:szCs w:val="36"/>
        </w:rPr>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3"/>
        <w:gridCol w:w="444"/>
        <w:gridCol w:w="6233"/>
      </w:tblGrid>
      <w:tr w:rsidR="00AD3480" w:rsidRPr="00B70254" w14:paraId="14CF1CF0" w14:textId="77777777" w:rsidTr="001C0FE5">
        <w:trPr>
          <w:trHeight w:val="801"/>
        </w:trPr>
        <w:tc>
          <w:tcPr>
            <w:tcW w:w="2223" w:type="dxa"/>
            <w:tcBorders>
              <w:top w:val="single" w:sz="4" w:space="0" w:color="auto"/>
              <w:bottom w:val="single" w:sz="4" w:space="0" w:color="auto"/>
              <w:right w:val="nil"/>
            </w:tcBorders>
          </w:tcPr>
          <w:p w14:paraId="5A1372BA" w14:textId="77777777" w:rsidR="00AD3480" w:rsidRPr="00B70254" w:rsidRDefault="00065114" w:rsidP="00262E1D">
            <w:pPr>
              <w:spacing w:before="120" w:after="120"/>
              <w:rPr>
                <w:rFonts w:ascii="Verdana" w:hAnsi="Verdana"/>
              </w:rPr>
            </w:pPr>
            <w:r>
              <w:rPr>
                <w:rFonts w:ascii="Verdana" w:hAnsi="Verdana"/>
              </w:rPr>
              <w:t>Student Name</w:t>
            </w:r>
            <w:r w:rsidR="00AD3480" w:rsidRPr="00B70254">
              <w:rPr>
                <w:rFonts w:ascii="Verdana" w:hAnsi="Verdana"/>
              </w:rPr>
              <w:t xml:space="preserve"> </w:t>
            </w:r>
          </w:p>
        </w:tc>
        <w:tc>
          <w:tcPr>
            <w:tcW w:w="444" w:type="dxa"/>
            <w:tcBorders>
              <w:top w:val="single" w:sz="4" w:space="0" w:color="auto"/>
              <w:left w:val="nil"/>
              <w:bottom w:val="single" w:sz="4" w:space="0" w:color="auto"/>
              <w:right w:val="nil"/>
            </w:tcBorders>
          </w:tcPr>
          <w:p w14:paraId="3725341F" w14:textId="43DC2C6D" w:rsidR="00AD3480" w:rsidRPr="00B70254" w:rsidRDefault="00AD3480" w:rsidP="00262E1D">
            <w:pPr>
              <w:spacing w:before="120" w:after="120"/>
              <w:rPr>
                <w:rFonts w:ascii="Verdana" w:hAnsi="Verdana"/>
              </w:rPr>
            </w:pPr>
            <w:r w:rsidRPr="00B70254">
              <w:rPr>
                <w:rFonts w:ascii="Verdana" w:hAnsi="Verdana"/>
              </w:rPr>
              <w:t>:</w:t>
            </w:r>
            <w:r w:rsidR="007710A6">
              <w:rPr>
                <w:rFonts w:ascii="Verdana" w:hAnsi="Verdana"/>
              </w:rPr>
              <w:t xml:space="preserve">              </w:t>
            </w:r>
          </w:p>
        </w:tc>
        <w:tc>
          <w:tcPr>
            <w:tcW w:w="6233" w:type="dxa"/>
            <w:tcBorders>
              <w:top w:val="single" w:sz="4" w:space="0" w:color="auto"/>
              <w:left w:val="nil"/>
              <w:bottom w:val="single" w:sz="4" w:space="0" w:color="auto"/>
            </w:tcBorders>
          </w:tcPr>
          <w:p w14:paraId="294D47FA" w14:textId="74859619" w:rsidR="00AD3480" w:rsidRPr="00B70254" w:rsidRDefault="007710A6" w:rsidP="00262E1D">
            <w:pPr>
              <w:spacing w:before="120" w:after="120"/>
              <w:rPr>
                <w:rFonts w:ascii="Verdana" w:hAnsi="Verdana"/>
              </w:rPr>
            </w:pPr>
            <w:r>
              <w:rPr>
                <w:rFonts w:ascii="Verdana" w:hAnsi="Verdana"/>
              </w:rPr>
              <w:t>Simon saw</w:t>
            </w:r>
          </w:p>
        </w:tc>
      </w:tr>
      <w:tr w:rsidR="00AD3480" w:rsidRPr="00B70254" w14:paraId="03D92FF3" w14:textId="77777777" w:rsidTr="001C0FE5">
        <w:trPr>
          <w:trHeight w:val="801"/>
        </w:trPr>
        <w:tc>
          <w:tcPr>
            <w:tcW w:w="2223" w:type="dxa"/>
            <w:tcBorders>
              <w:top w:val="single" w:sz="4" w:space="0" w:color="auto"/>
              <w:bottom w:val="single" w:sz="4" w:space="0" w:color="auto"/>
              <w:right w:val="nil"/>
            </w:tcBorders>
          </w:tcPr>
          <w:p w14:paraId="6895D1DE" w14:textId="77777777" w:rsidR="00AD3480" w:rsidRPr="00B70254" w:rsidRDefault="00065114" w:rsidP="00262E1D">
            <w:pPr>
              <w:spacing w:before="120" w:after="120"/>
              <w:rPr>
                <w:rFonts w:ascii="Verdana" w:hAnsi="Verdana"/>
              </w:rPr>
            </w:pPr>
            <w:r>
              <w:rPr>
                <w:rFonts w:ascii="Verdana" w:hAnsi="Verdana"/>
              </w:rPr>
              <w:t>Student</w:t>
            </w:r>
            <w:r w:rsidR="00AD3480" w:rsidRPr="00B70254">
              <w:rPr>
                <w:rFonts w:ascii="Verdana" w:hAnsi="Verdana"/>
              </w:rPr>
              <w:t xml:space="preserve"> Number</w:t>
            </w:r>
          </w:p>
        </w:tc>
        <w:tc>
          <w:tcPr>
            <w:tcW w:w="444" w:type="dxa"/>
            <w:tcBorders>
              <w:top w:val="single" w:sz="4" w:space="0" w:color="auto"/>
              <w:left w:val="nil"/>
              <w:bottom w:val="single" w:sz="4" w:space="0" w:color="auto"/>
              <w:right w:val="nil"/>
            </w:tcBorders>
          </w:tcPr>
          <w:p w14:paraId="56A111B5" w14:textId="77777777" w:rsidR="00AD3480" w:rsidRPr="00B70254" w:rsidRDefault="00AD3480" w:rsidP="00262E1D">
            <w:pPr>
              <w:spacing w:before="120" w:after="120"/>
              <w:rPr>
                <w:rFonts w:ascii="Verdana" w:hAnsi="Verdana"/>
              </w:rPr>
            </w:pPr>
            <w:r w:rsidRPr="00B70254">
              <w:rPr>
                <w:rFonts w:ascii="Verdana" w:hAnsi="Verdana"/>
              </w:rPr>
              <w:t>:</w:t>
            </w:r>
          </w:p>
        </w:tc>
        <w:tc>
          <w:tcPr>
            <w:tcW w:w="6233" w:type="dxa"/>
            <w:tcBorders>
              <w:top w:val="single" w:sz="4" w:space="0" w:color="auto"/>
              <w:left w:val="nil"/>
              <w:bottom w:val="single" w:sz="4" w:space="0" w:color="auto"/>
            </w:tcBorders>
          </w:tcPr>
          <w:p w14:paraId="7C312158" w14:textId="4488E016" w:rsidR="00AD3480" w:rsidRPr="00B70254" w:rsidRDefault="00AD3480" w:rsidP="00262E1D">
            <w:pPr>
              <w:spacing w:before="120" w:after="120"/>
              <w:rPr>
                <w:rFonts w:ascii="Verdana" w:hAnsi="Verdana"/>
              </w:rPr>
            </w:pPr>
            <w:r w:rsidRPr="00B70254">
              <w:rPr>
                <w:rFonts w:ascii="Verdana" w:hAnsi="Verdana"/>
              </w:rPr>
              <w:t xml:space="preserve"> </w:t>
            </w:r>
            <w:r w:rsidR="007710A6">
              <w:rPr>
                <w:rFonts w:ascii="Verdana" w:hAnsi="Verdana"/>
              </w:rPr>
              <w:t>S10267332J</w:t>
            </w:r>
          </w:p>
        </w:tc>
      </w:tr>
    </w:tbl>
    <w:p w14:paraId="3E111DDF" w14:textId="77777777" w:rsidR="00AD3480" w:rsidRPr="00B70254" w:rsidRDefault="00AD3480" w:rsidP="00AD3480">
      <w:pPr>
        <w:spacing w:line="240" w:lineRule="atLeast"/>
        <w:rPr>
          <w:rFonts w:ascii="Verdana" w:hAnsi="Verdana"/>
          <w:b/>
        </w:rPr>
      </w:pPr>
    </w:p>
    <w:p w14:paraId="31B3CE60" w14:textId="77777777" w:rsidR="00AD3480" w:rsidRPr="00275B39" w:rsidRDefault="00AD3480" w:rsidP="00AD3480">
      <w:pPr>
        <w:spacing w:line="240" w:lineRule="atLeast"/>
        <w:rPr>
          <w:rFonts w:cs="Arial"/>
          <w:b/>
        </w:rPr>
      </w:pPr>
      <w:r w:rsidRPr="00275B39">
        <w:rPr>
          <w:rFonts w:cs="Arial"/>
          <w:b/>
        </w:rPr>
        <w:t xml:space="preserve">Penalty for late submission: </w:t>
      </w:r>
    </w:p>
    <w:p w14:paraId="5A0114F6" w14:textId="77777777" w:rsidR="00AD3480" w:rsidRPr="00275B39" w:rsidRDefault="00AD3480" w:rsidP="00AD3480">
      <w:pPr>
        <w:spacing w:line="240" w:lineRule="atLeast"/>
        <w:ind w:left="567"/>
        <w:rPr>
          <w:rFonts w:cs="Arial"/>
          <w:bCs/>
        </w:rPr>
      </w:pPr>
      <w:r w:rsidRPr="00275B39">
        <w:rPr>
          <w:rFonts w:cs="Arial"/>
          <w:bCs/>
        </w:rPr>
        <w:t xml:space="preserve">10% of the marks will be deducted every day after the deadline. </w:t>
      </w:r>
    </w:p>
    <w:p w14:paraId="768E0445" w14:textId="77777777" w:rsidR="00AD3480" w:rsidRPr="00275B39" w:rsidRDefault="00AD3480" w:rsidP="00AD3480">
      <w:pPr>
        <w:spacing w:line="240" w:lineRule="atLeast"/>
        <w:ind w:left="567"/>
        <w:rPr>
          <w:rFonts w:cs="Arial"/>
          <w:bCs/>
          <w:color w:val="FF0000"/>
        </w:rPr>
      </w:pPr>
      <w:r w:rsidRPr="00275B39">
        <w:rPr>
          <w:rFonts w:cs="Arial"/>
          <w:b/>
        </w:rPr>
        <w:t>NO</w:t>
      </w:r>
      <w:r w:rsidRPr="00275B39">
        <w:rPr>
          <w:rFonts w:cs="Arial"/>
          <w:bCs/>
        </w:rPr>
        <w:t xml:space="preserve"> submission will be accepted after </w:t>
      </w:r>
      <w:r w:rsidR="00EB46D9">
        <w:rPr>
          <w:rFonts w:cs="Arial"/>
          <w:color w:val="FF0000"/>
        </w:rPr>
        <w:t>08</w:t>
      </w:r>
      <w:r w:rsidR="00883C4D">
        <w:rPr>
          <w:rFonts w:cs="Arial"/>
          <w:color w:val="FF0000"/>
        </w:rPr>
        <w:t xml:space="preserve"> </w:t>
      </w:r>
      <w:r w:rsidR="008255F7">
        <w:rPr>
          <w:rFonts w:cs="Arial"/>
          <w:color w:val="FF0000"/>
        </w:rPr>
        <w:t>Feb</w:t>
      </w:r>
      <w:r w:rsidR="00EE6C97">
        <w:rPr>
          <w:rFonts w:cs="Arial"/>
          <w:color w:val="FF0000"/>
        </w:rPr>
        <w:t xml:space="preserve"> 202</w:t>
      </w:r>
      <w:r w:rsidR="00EB46D9">
        <w:rPr>
          <w:rFonts w:cs="Arial"/>
          <w:color w:val="FF0000"/>
        </w:rPr>
        <w:t>6</w:t>
      </w:r>
      <w:r w:rsidR="00354A3A">
        <w:rPr>
          <w:rFonts w:cs="Arial"/>
          <w:color w:val="FF0000"/>
        </w:rPr>
        <w:t>, 23:59</w:t>
      </w:r>
      <w:r w:rsidRPr="00275B39">
        <w:rPr>
          <w:rFonts w:cs="Arial"/>
          <w:bCs/>
          <w:color w:val="FF0000"/>
        </w:rPr>
        <w:t>.</w:t>
      </w:r>
    </w:p>
    <w:p w14:paraId="712E4FBB" w14:textId="77777777" w:rsidR="00717D3C" w:rsidRDefault="00D22968" w:rsidP="003F0333">
      <w:pPr>
        <w:rPr>
          <w:rFonts w:cs="Arial"/>
          <w:b/>
          <w:smallCaps/>
        </w:rPr>
      </w:pPr>
      <w:r w:rsidRPr="0086696E">
        <w:rPr>
          <w:rFonts w:cs="Arial"/>
          <w:b/>
          <w:smallCaps/>
        </w:rPr>
        <w:t xml:space="preserve"> </w:t>
      </w:r>
    </w:p>
    <w:p w14:paraId="0D69F29A" w14:textId="062E1D86" w:rsidR="00717D3C" w:rsidRDefault="00717D3C">
      <w:pPr>
        <w:spacing w:line="240" w:lineRule="auto"/>
        <w:jc w:val="left"/>
        <w:rPr>
          <w:rFonts w:cs="Arial"/>
          <w:b/>
          <w:smallCaps/>
        </w:rPr>
      </w:pPr>
      <w:r>
        <w:rPr>
          <w:rFonts w:cs="Arial"/>
          <w:b/>
          <w:smallCaps/>
        </w:rPr>
        <w:br w:type="page"/>
      </w:r>
    </w:p>
    <w:p w14:paraId="322F6024" w14:textId="77777777" w:rsidR="00717D3C" w:rsidRDefault="00717D3C" w:rsidP="003F0333">
      <w:pPr>
        <w:rPr>
          <w:rFonts w:cs="Arial"/>
          <w:b/>
          <w:smallCaps/>
        </w:rPr>
      </w:pPr>
    </w:p>
    <w:sdt>
      <w:sdtPr>
        <w:rPr>
          <w:rFonts w:ascii="Arial" w:eastAsia="Times New Roman" w:hAnsi="Arial" w:cs="Times New Roman"/>
          <w:color w:val="auto"/>
          <w:sz w:val="22"/>
          <w:szCs w:val="24"/>
        </w:rPr>
        <w:id w:val="1839738772"/>
        <w:docPartObj>
          <w:docPartGallery w:val="Table of Contents"/>
          <w:docPartUnique/>
        </w:docPartObj>
      </w:sdtPr>
      <w:sdtEndPr>
        <w:rPr>
          <w:b/>
          <w:bCs/>
          <w:noProof/>
        </w:rPr>
      </w:sdtEndPr>
      <w:sdtContent>
        <w:p w14:paraId="171B537D" w14:textId="3FBA467D" w:rsidR="00717D3C" w:rsidRDefault="00717D3C">
          <w:pPr>
            <w:pStyle w:val="TOCHeading"/>
          </w:pPr>
          <w:r>
            <w:t>Table of Contents</w:t>
          </w:r>
        </w:p>
        <w:p w14:paraId="4D25CD22" w14:textId="15429FEA" w:rsidR="008C485F" w:rsidRDefault="00717D3C">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r>
            <w:fldChar w:fldCharType="begin"/>
          </w:r>
          <w:r>
            <w:instrText xml:space="preserve"> TOC \o "1-3" \h \z \u </w:instrText>
          </w:r>
          <w:r>
            <w:fldChar w:fldCharType="separate"/>
          </w:r>
          <w:hyperlink w:anchor="_Toc220374311" w:history="1">
            <w:r w:rsidR="008C485F">
              <w:rPr>
                <w:noProof/>
                <w:webHidden/>
              </w:rPr>
              <w:tab/>
            </w:r>
            <w:r w:rsidR="008C485F">
              <w:rPr>
                <w:noProof/>
                <w:webHidden/>
              </w:rPr>
              <w:fldChar w:fldCharType="begin"/>
            </w:r>
            <w:r w:rsidR="008C485F">
              <w:rPr>
                <w:noProof/>
                <w:webHidden/>
              </w:rPr>
              <w:instrText xml:space="preserve"> PAGEREF _Toc220374311 \h </w:instrText>
            </w:r>
            <w:r w:rsidR="008C485F">
              <w:rPr>
                <w:noProof/>
                <w:webHidden/>
              </w:rPr>
            </w:r>
            <w:r w:rsidR="008C485F">
              <w:rPr>
                <w:noProof/>
                <w:webHidden/>
              </w:rPr>
              <w:fldChar w:fldCharType="separate"/>
            </w:r>
            <w:r w:rsidR="008C485F">
              <w:rPr>
                <w:noProof/>
                <w:webHidden/>
              </w:rPr>
              <w:t>1</w:t>
            </w:r>
            <w:r w:rsidR="008C485F">
              <w:rPr>
                <w:noProof/>
                <w:webHidden/>
              </w:rPr>
              <w:fldChar w:fldCharType="end"/>
            </w:r>
          </w:hyperlink>
        </w:p>
        <w:p w14:paraId="3E3B7D06" w14:textId="18374433"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2" w:history="1">
            <w:r w:rsidRPr="00842FD2">
              <w:rPr>
                <w:rStyle w:val="Hyperlink"/>
                <w:rFonts w:cs="Arial"/>
                <w:noProof/>
              </w:rPr>
              <w:t>School of InfoComm Technology</w:t>
            </w:r>
            <w:r>
              <w:rPr>
                <w:noProof/>
                <w:webHidden/>
              </w:rPr>
              <w:tab/>
            </w:r>
            <w:r>
              <w:rPr>
                <w:noProof/>
                <w:webHidden/>
              </w:rPr>
              <w:fldChar w:fldCharType="begin"/>
            </w:r>
            <w:r>
              <w:rPr>
                <w:noProof/>
                <w:webHidden/>
              </w:rPr>
              <w:instrText xml:space="preserve"> PAGEREF _Toc220374312 \h </w:instrText>
            </w:r>
            <w:r>
              <w:rPr>
                <w:noProof/>
                <w:webHidden/>
              </w:rPr>
            </w:r>
            <w:r>
              <w:rPr>
                <w:noProof/>
                <w:webHidden/>
              </w:rPr>
              <w:fldChar w:fldCharType="separate"/>
            </w:r>
            <w:r>
              <w:rPr>
                <w:noProof/>
                <w:webHidden/>
              </w:rPr>
              <w:t>1</w:t>
            </w:r>
            <w:r>
              <w:rPr>
                <w:noProof/>
                <w:webHidden/>
              </w:rPr>
              <w:fldChar w:fldCharType="end"/>
            </w:r>
          </w:hyperlink>
        </w:p>
        <w:p w14:paraId="0B3829B2" w14:textId="041C0866"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3" w:history="1">
            <w:r w:rsidRPr="00842FD2">
              <w:rPr>
                <w:rStyle w:val="Hyperlink"/>
                <w:smallCaps/>
                <w:noProof/>
              </w:rPr>
              <w:t xml:space="preserve">1. </w:t>
            </w:r>
            <w:r w:rsidRPr="00842FD2">
              <w:rPr>
                <w:rStyle w:val="Hyperlink"/>
                <w:noProof/>
              </w:rPr>
              <w:t>Introduction with Value-based Problem Statement</w:t>
            </w:r>
            <w:r>
              <w:rPr>
                <w:noProof/>
                <w:webHidden/>
              </w:rPr>
              <w:tab/>
            </w:r>
            <w:r>
              <w:rPr>
                <w:noProof/>
                <w:webHidden/>
              </w:rPr>
              <w:fldChar w:fldCharType="begin"/>
            </w:r>
            <w:r>
              <w:rPr>
                <w:noProof/>
                <w:webHidden/>
              </w:rPr>
              <w:instrText xml:space="preserve"> PAGEREF _Toc220374313 \h </w:instrText>
            </w:r>
            <w:r>
              <w:rPr>
                <w:noProof/>
                <w:webHidden/>
              </w:rPr>
            </w:r>
            <w:r>
              <w:rPr>
                <w:noProof/>
                <w:webHidden/>
              </w:rPr>
              <w:fldChar w:fldCharType="separate"/>
            </w:r>
            <w:r>
              <w:rPr>
                <w:noProof/>
                <w:webHidden/>
              </w:rPr>
              <w:t>3</w:t>
            </w:r>
            <w:r>
              <w:rPr>
                <w:noProof/>
                <w:webHidden/>
              </w:rPr>
              <w:fldChar w:fldCharType="end"/>
            </w:r>
          </w:hyperlink>
        </w:p>
        <w:p w14:paraId="04A45554" w14:textId="017571DF"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4" w:history="1">
            <w:r w:rsidRPr="00842FD2">
              <w:rPr>
                <w:rStyle w:val="Hyperlink"/>
                <w:noProof/>
              </w:rPr>
              <w:t>Understand the business context</w:t>
            </w:r>
            <w:r>
              <w:rPr>
                <w:noProof/>
                <w:webHidden/>
              </w:rPr>
              <w:tab/>
            </w:r>
            <w:r>
              <w:rPr>
                <w:noProof/>
                <w:webHidden/>
              </w:rPr>
              <w:fldChar w:fldCharType="begin"/>
            </w:r>
            <w:r>
              <w:rPr>
                <w:noProof/>
                <w:webHidden/>
              </w:rPr>
              <w:instrText xml:space="preserve"> PAGEREF _Toc220374314 \h </w:instrText>
            </w:r>
            <w:r>
              <w:rPr>
                <w:noProof/>
                <w:webHidden/>
              </w:rPr>
            </w:r>
            <w:r>
              <w:rPr>
                <w:noProof/>
                <w:webHidden/>
              </w:rPr>
              <w:fldChar w:fldCharType="separate"/>
            </w:r>
            <w:r>
              <w:rPr>
                <w:noProof/>
                <w:webHidden/>
              </w:rPr>
              <w:t>3</w:t>
            </w:r>
            <w:r>
              <w:rPr>
                <w:noProof/>
                <w:webHidden/>
              </w:rPr>
              <w:fldChar w:fldCharType="end"/>
            </w:r>
          </w:hyperlink>
        </w:p>
        <w:p w14:paraId="2F6A2BD1" w14:textId="7E195382"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5" w:history="1">
            <w:r w:rsidRPr="00842FD2">
              <w:rPr>
                <w:rStyle w:val="Hyperlink"/>
                <w:noProof/>
              </w:rPr>
              <w:t>Identify the business problem</w:t>
            </w:r>
            <w:r>
              <w:rPr>
                <w:noProof/>
                <w:webHidden/>
              </w:rPr>
              <w:tab/>
            </w:r>
            <w:r>
              <w:rPr>
                <w:noProof/>
                <w:webHidden/>
              </w:rPr>
              <w:fldChar w:fldCharType="begin"/>
            </w:r>
            <w:r>
              <w:rPr>
                <w:noProof/>
                <w:webHidden/>
              </w:rPr>
              <w:instrText xml:space="preserve"> PAGEREF _Toc220374315 \h </w:instrText>
            </w:r>
            <w:r>
              <w:rPr>
                <w:noProof/>
                <w:webHidden/>
              </w:rPr>
            </w:r>
            <w:r>
              <w:rPr>
                <w:noProof/>
                <w:webHidden/>
              </w:rPr>
              <w:fldChar w:fldCharType="separate"/>
            </w:r>
            <w:r>
              <w:rPr>
                <w:noProof/>
                <w:webHidden/>
              </w:rPr>
              <w:t>3</w:t>
            </w:r>
            <w:r>
              <w:rPr>
                <w:noProof/>
                <w:webHidden/>
              </w:rPr>
              <w:fldChar w:fldCharType="end"/>
            </w:r>
          </w:hyperlink>
        </w:p>
        <w:p w14:paraId="171FC287" w14:textId="68A17FD3"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6" w:history="1">
            <w:r w:rsidRPr="00842FD2">
              <w:rPr>
                <w:rStyle w:val="Hyperlink"/>
                <w:noProof/>
              </w:rPr>
              <w:t>Define the Value-Based problem statement</w:t>
            </w:r>
            <w:r>
              <w:rPr>
                <w:noProof/>
                <w:webHidden/>
              </w:rPr>
              <w:tab/>
            </w:r>
            <w:r>
              <w:rPr>
                <w:noProof/>
                <w:webHidden/>
              </w:rPr>
              <w:fldChar w:fldCharType="begin"/>
            </w:r>
            <w:r>
              <w:rPr>
                <w:noProof/>
                <w:webHidden/>
              </w:rPr>
              <w:instrText xml:space="preserve"> PAGEREF _Toc220374316 \h </w:instrText>
            </w:r>
            <w:r>
              <w:rPr>
                <w:noProof/>
                <w:webHidden/>
              </w:rPr>
            </w:r>
            <w:r>
              <w:rPr>
                <w:noProof/>
                <w:webHidden/>
              </w:rPr>
              <w:fldChar w:fldCharType="separate"/>
            </w:r>
            <w:r>
              <w:rPr>
                <w:noProof/>
                <w:webHidden/>
              </w:rPr>
              <w:t>3</w:t>
            </w:r>
            <w:r>
              <w:rPr>
                <w:noProof/>
                <w:webHidden/>
              </w:rPr>
              <w:fldChar w:fldCharType="end"/>
            </w:r>
          </w:hyperlink>
        </w:p>
        <w:p w14:paraId="3876611A" w14:textId="3C4161EA"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7" w:history="1">
            <w:r w:rsidRPr="00842FD2">
              <w:rPr>
                <w:rStyle w:val="Hyperlink"/>
                <w:noProof/>
              </w:rPr>
              <w:t>Stakeholders</w:t>
            </w:r>
            <w:r>
              <w:rPr>
                <w:noProof/>
                <w:webHidden/>
              </w:rPr>
              <w:tab/>
            </w:r>
            <w:r>
              <w:rPr>
                <w:noProof/>
                <w:webHidden/>
              </w:rPr>
              <w:fldChar w:fldCharType="begin"/>
            </w:r>
            <w:r>
              <w:rPr>
                <w:noProof/>
                <w:webHidden/>
              </w:rPr>
              <w:instrText xml:space="preserve"> PAGEREF _Toc220374317 \h </w:instrText>
            </w:r>
            <w:r>
              <w:rPr>
                <w:noProof/>
                <w:webHidden/>
              </w:rPr>
            </w:r>
            <w:r>
              <w:rPr>
                <w:noProof/>
                <w:webHidden/>
              </w:rPr>
              <w:fldChar w:fldCharType="separate"/>
            </w:r>
            <w:r>
              <w:rPr>
                <w:noProof/>
                <w:webHidden/>
              </w:rPr>
              <w:t>3</w:t>
            </w:r>
            <w:r>
              <w:rPr>
                <w:noProof/>
                <w:webHidden/>
              </w:rPr>
              <w:fldChar w:fldCharType="end"/>
            </w:r>
          </w:hyperlink>
        </w:p>
        <w:p w14:paraId="3077F4CB" w14:textId="07BA0A3F"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8" w:history="1">
            <w:r w:rsidRPr="00842FD2">
              <w:rPr>
                <w:rStyle w:val="Hyperlink"/>
                <w:noProof/>
              </w:rPr>
              <w:t>Possible Exploratory Questions</w:t>
            </w:r>
            <w:r>
              <w:rPr>
                <w:noProof/>
                <w:webHidden/>
              </w:rPr>
              <w:tab/>
            </w:r>
            <w:r>
              <w:rPr>
                <w:noProof/>
                <w:webHidden/>
              </w:rPr>
              <w:fldChar w:fldCharType="begin"/>
            </w:r>
            <w:r>
              <w:rPr>
                <w:noProof/>
                <w:webHidden/>
              </w:rPr>
              <w:instrText xml:space="preserve"> PAGEREF _Toc220374318 \h </w:instrText>
            </w:r>
            <w:r>
              <w:rPr>
                <w:noProof/>
                <w:webHidden/>
              </w:rPr>
            </w:r>
            <w:r>
              <w:rPr>
                <w:noProof/>
                <w:webHidden/>
              </w:rPr>
              <w:fldChar w:fldCharType="separate"/>
            </w:r>
            <w:r>
              <w:rPr>
                <w:noProof/>
                <w:webHidden/>
              </w:rPr>
              <w:t>4</w:t>
            </w:r>
            <w:r>
              <w:rPr>
                <w:noProof/>
                <w:webHidden/>
              </w:rPr>
              <w:fldChar w:fldCharType="end"/>
            </w:r>
          </w:hyperlink>
        </w:p>
        <w:p w14:paraId="04F6DB21" w14:textId="1AF1DAF8"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19" w:history="1">
            <w:r w:rsidRPr="00842FD2">
              <w:rPr>
                <w:rStyle w:val="Hyperlink"/>
                <w:noProof/>
              </w:rPr>
              <w:t>2. Data sources and Base views</w:t>
            </w:r>
            <w:r>
              <w:rPr>
                <w:noProof/>
                <w:webHidden/>
              </w:rPr>
              <w:tab/>
            </w:r>
            <w:r>
              <w:rPr>
                <w:noProof/>
                <w:webHidden/>
              </w:rPr>
              <w:fldChar w:fldCharType="begin"/>
            </w:r>
            <w:r>
              <w:rPr>
                <w:noProof/>
                <w:webHidden/>
              </w:rPr>
              <w:instrText xml:space="preserve"> PAGEREF _Toc220374319 \h </w:instrText>
            </w:r>
            <w:r>
              <w:rPr>
                <w:noProof/>
                <w:webHidden/>
              </w:rPr>
            </w:r>
            <w:r>
              <w:rPr>
                <w:noProof/>
                <w:webHidden/>
              </w:rPr>
              <w:fldChar w:fldCharType="separate"/>
            </w:r>
            <w:r>
              <w:rPr>
                <w:noProof/>
                <w:webHidden/>
              </w:rPr>
              <w:t>5</w:t>
            </w:r>
            <w:r>
              <w:rPr>
                <w:noProof/>
                <w:webHidden/>
              </w:rPr>
              <w:fldChar w:fldCharType="end"/>
            </w:r>
          </w:hyperlink>
        </w:p>
        <w:p w14:paraId="0D412A21" w14:textId="420BE15F"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0" w:history="1">
            <w:r w:rsidRPr="00842FD2">
              <w:rPr>
                <w:rStyle w:val="Hyperlink"/>
                <w:noProof/>
              </w:rPr>
              <w:t>Overview of data sources</w:t>
            </w:r>
            <w:r>
              <w:rPr>
                <w:noProof/>
                <w:webHidden/>
              </w:rPr>
              <w:tab/>
            </w:r>
            <w:r>
              <w:rPr>
                <w:noProof/>
                <w:webHidden/>
              </w:rPr>
              <w:fldChar w:fldCharType="begin"/>
            </w:r>
            <w:r>
              <w:rPr>
                <w:noProof/>
                <w:webHidden/>
              </w:rPr>
              <w:instrText xml:space="preserve"> PAGEREF _Toc220374320 \h </w:instrText>
            </w:r>
            <w:r>
              <w:rPr>
                <w:noProof/>
                <w:webHidden/>
              </w:rPr>
            </w:r>
            <w:r>
              <w:rPr>
                <w:noProof/>
                <w:webHidden/>
              </w:rPr>
              <w:fldChar w:fldCharType="separate"/>
            </w:r>
            <w:r>
              <w:rPr>
                <w:noProof/>
                <w:webHidden/>
              </w:rPr>
              <w:t>5</w:t>
            </w:r>
            <w:r>
              <w:rPr>
                <w:noProof/>
                <w:webHidden/>
              </w:rPr>
              <w:fldChar w:fldCharType="end"/>
            </w:r>
          </w:hyperlink>
        </w:p>
        <w:p w14:paraId="17F9DCC1" w14:textId="7783A26D"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1" w:history="1">
            <w:r w:rsidRPr="00842FD2">
              <w:rPr>
                <w:rStyle w:val="Hyperlink"/>
                <w:noProof/>
              </w:rPr>
              <w:t>Overview of base views</w:t>
            </w:r>
            <w:r>
              <w:rPr>
                <w:noProof/>
                <w:webHidden/>
              </w:rPr>
              <w:tab/>
            </w:r>
            <w:r>
              <w:rPr>
                <w:noProof/>
                <w:webHidden/>
              </w:rPr>
              <w:fldChar w:fldCharType="begin"/>
            </w:r>
            <w:r>
              <w:rPr>
                <w:noProof/>
                <w:webHidden/>
              </w:rPr>
              <w:instrText xml:space="preserve"> PAGEREF _Toc220374321 \h </w:instrText>
            </w:r>
            <w:r>
              <w:rPr>
                <w:noProof/>
                <w:webHidden/>
              </w:rPr>
            </w:r>
            <w:r>
              <w:rPr>
                <w:noProof/>
                <w:webHidden/>
              </w:rPr>
              <w:fldChar w:fldCharType="separate"/>
            </w:r>
            <w:r>
              <w:rPr>
                <w:noProof/>
                <w:webHidden/>
              </w:rPr>
              <w:t>6</w:t>
            </w:r>
            <w:r>
              <w:rPr>
                <w:noProof/>
                <w:webHidden/>
              </w:rPr>
              <w:fldChar w:fldCharType="end"/>
            </w:r>
          </w:hyperlink>
        </w:p>
        <w:p w14:paraId="67968465" w14:textId="317707E1"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2" w:history="1">
            <w:r w:rsidRPr="00842FD2">
              <w:rPr>
                <w:rStyle w:val="Hyperlink"/>
                <w:noProof/>
              </w:rPr>
              <w:t>3. Feature Engineering and Derived/Integrated Views</w:t>
            </w:r>
            <w:r>
              <w:rPr>
                <w:noProof/>
                <w:webHidden/>
              </w:rPr>
              <w:tab/>
            </w:r>
            <w:r>
              <w:rPr>
                <w:noProof/>
                <w:webHidden/>
              </w:rPr>
              <w:fldChar w:fldCharType="begin"/>
            </w:r>
            <w:r>
              <w:rPr>
                <w:noProof/>
                <w:webHidden/>
              </w:rPr>
              <w:instrText xml:space="preserve"> PAGEREF _Toc220374322 \h </w:instrText>
            </w:r>
            <w:r>
              <w:rPr>
                <w:noProof/>
                <w:webHidden/>
              </w:rPr>
            </w:r>
            <w:r>
              <w:rPr>
                <w:noProof/>
                <w:webHidden/>
              </w:rPr>
              <w:fldChar w:fldCharType="separate"/>
            </w:r>
            <w:r>
              <w:rPr>
                <w:noProof/>
                <w:webHidden/>
              </w:rPr>
              <w:t>9</w:t>
            </w:r>
            <w:r>
              <w:rPr>
                <w:noProof/>
                <w:webHidden/>
              </w:rPr>
              <w:fldChar w:fldCharType="end"/>
            </w:r>
          </w:hyperlink>
        </w:p>
        <w:p w14:paraId="1461FDF2" w14:textId="53A651C6"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3" w:history="1">
            <w:r w:rsidRPr="00842FD2">
              <w:rPr>
                <w:rStyle w:val="Hyperlink"/>
                <w:noProof/>
              </w:rPr>
              <w:t>Overview of Integrated Views</w:t>
            </w:r>
            <w:r>
              <w:rPr>
                <w:noProof/>
                <w:webHidden/>
              </w:rPr>
              <w:tab/>
            </w:r>
            <w:r>
              <w:rPr>
                <w:noProof/>
                <w:webHidden/>
              </w:rPr>
              <w:fldChar w:fldCharType="begin"/>
            </w:r>
            <w:r>
              <w:rPr>
                <w:noProof/>
                <w:webHidden/>
              </w:rPr>
              <w:instrText xml:space="preserve"> PAGEREF _Toc220374323 \h </w:instrText>
            </w:r>
            <w:r>
              <w:rPr>
                <w:noProof/>
                <w:webHidden/>
              </w:rPr>
            </w:r>
            <w:r>
              <w:rPr>
                <w:noProof/>
                <w:webHidden/>
              </w:rPr>
              <w:fldChar w:fldCharType="separate"/>
            </w:r>
            <w:r>
              <w:rPr>
                <w:noProof/>
                <w:webHidden/>
              </w:rPr>
              <w:t>9</w:t>
            </w:r>
            <w:r>
              <w:rPr>
                <w:noProof/>
                <w:webHidden/>
              </w:rPr>
              <w:fldChar w:fldCharType="end"/>
            </w:r>
          </w:hyperlink>
        </w:p>
        <w:p w14:paraId="0E57EBEF" w14:textId="3130108E"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4" w:history="1">
            <w:r w:rsidRPr="00842FD2">
              <w:rPr>
                <w:rStyle w:val="Hyperlink"/>
                <w:noProof/>
              </w:rPr>
              <w:t>First integrated view</w:t>
            </w:r>
            <w:r>
              <w:rPr>
                <w:noProof/>
                <w:webHidden/>
              </w:rPr>
              <w:tab/>
            </w:r>
            <w:r>
              <w:rPr>
                <w:noProof/>
                <w:webHidden/>
              </w:rPr>
              <w:fldChar w:fldCharType="begin"/>
            </w:r>
            <w:r>
              <w:rPr>
                <w:noProof/>
                <w:webHidden/>
              </w:rPr>
              <w:instrText xml:space="preserve"> PAGEREF _Toc220374324 \h </w:instrText>
            </w:r>
            <w:r>
              <w:rPr>
                <w:noProof/>
                <w:webHidden/>
              </w:rPr>
            </w:r>
            <w:r>
              <w:rPr>
                <w:noProof/>
                <w:webHidden/>
              </w:rPr>
              <w:fldChar w:fldCharType="separate"/>
            </w:r>
            <w:r>
              <w:rPr>
                <w:noProof/>
                <w:webHidden/>
              </w:rPr>
              <w:t>9</w:t>
            </w:r>
            <w:r>
              <w:rPr>
                <w:noProof/>
                <w:webHidden/>
              </w:rPr>
              <w:fldChar w:fldCharType="end"/>
            </w:r>
          </w:hyperlink>
        </w:p>
        <w:p w14:paraId="5E02DA15" w14:textId="12B64B9C"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5" w:history="1">
            <w:r w:rsidRPr="00842FD2">
              <w:rPr>
                <w:rStyle w:val="Hyperlink"/>
                <w:noProof/>
              </w:rPr>
              <w:t>Second integrated view</w:t>
            </w:r>
            <w:r>
              <w:rPr>
                <w:noProof/>
                <w:webHidden/>
              </w:rPr>
              <w:tab/>
            </w:r>
            <w:r>
              <w:rPr>
                <w:noProof/>
                <w:webHidden/>
              </w:rPr>
              <w:fldChar w:fldCharType="begin"/>
            </w:r>
            <w:r>
              <w:rPr>
                <w:noProof/>
                <w:webHidden/>
              </w:rPr>
              <w:instrText xml:space="preserve"> PAGEREF _Toc220374325 \h </w:instrText>
            </w:r>
            <w:r>
              <w:rPr>
                <w:noProof/>
                <w:webHidden/>
              </w:rPr>
            </w:r>
            <w:r>
              <w:rPr>
                <w:noProof/>
                <w:webHidden/>
              </w:rPr>
              <w:fldChar w:fldCharType="separate"/>
            </w:r>
            <w:r>
              <w:rPr>
                <w:noProof/>
                <w:webHidden/>
              </w:rPr>
              <w:t>11</w:t>
            </w:r>
            <w:r>
              <w:rPr>
                <w:noProof/>
                <w:webHidden/>
              </w:rPr>
              <w:fldChar w:fldCharType="end"/>
            </w:r>
          </w:hyperlink>
        </w:p>
        <w:p w14:paraId="2E75428E" w14:textId="0C721851" w:rsidR="008C485F" w:rsidRDefault="008C485F">
          <w:pPr>
            <w:pStyle w:val="TOC3"/>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6" w:history="1">
            <w:r w:rsidRPr="00842FD2">
              <w:rPr>
                <w:rStyle w:val="Hyperlink"/>
                <w:noProof/>
              </w:rPr>
              <w:t>Third integrated view</w:t>
            </w:r>
            <w:r>
              <w:rPr>
                <w:noProof/>
                <w:webHidden/>
              </w:rPr>
              <w:tab/>
            </w:r>
            <w:r>
              <w:rPr>
                <w:noProof/>
                <w:webHidden/>
              </w:rPr>
              <w:fldChar w:fldCharType="begin"/>
            </w:r>
            <w:r>
              <w:rPr>
                <w:noProof/>
                <w:webHidden/>
              </w:rPr>
              <w:instrText xml:space="preserve"> PAGEREF _Toc220374326 \h </w:instrText>
            </w:r>
            <w:r>
              <w:rPr>
                <w:noProof/>
                <w:webHidden/>
              </w:rPr>
            </w:r>
            <w:r>
              <w:rPr>
                <w:noProof/>
                <w:webHidden/>
              </w:rPr>
              <w:fldChar w:fldCharType="separate"/>
            </w:r>
            <w:r>
              <w:rPr>
                <w:noProof/>
                <w:webHidden/>
              </w:rPr>
              <w:t>12</w:t>
            </w:r>
            <w:r>
              <w:rPr>
                <w:noProof/>
                <w:webHidden/>
              </w:rPr>
              <w:fldChar w:fldCharType="end"/>
            </w:r>
          </w:hyperlink>
        </w:p>
        <w:p w14:paraId="6386FCC7" w14:textId="0F0EE585"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7" w:history="1">
            <w:r w:rsidRPr="00842FD2">
              <w:rPr>
                <w:rStyle w:val="Hyperlink"/>
                <w:noProof/>
              </w:rPr>
              <w:t>4. Final Integrated View</w:t>
            </w:r>
            <w:r>
              <w:rPr>
                <w:noProof/>
                <w:webHidden/>
              </w:rPr>
              <w:tab/>
            </w:r>
            <w:r>
              <w:rPr>
                <w:noProof/>
                <w:webHidden/>
              </w:rPr>
              <w:fldChar w:fldCharType="begin"/>
            </w:r>
            <w:r>
              <w:rPr>
                <w:noProof/>
                <w:webHidden/>
              </w:rPr>
              <w:instrText xml:space="preserve"> PAGEREF _Toc220374327 \h </w:instrText>
            </w:r>
            <w:r>
              <w:rPr>
                <w:noProof/>
                <w:webHidden/>
              </w:rPr>
            </w:r>
            <w:r>
              <w:rPr>
                <w:noProof/>
                <w:webHidden/>
              </w:rPr>
              <w:fldChar w:fldCharType="separate"/>
            </w:r>
            <w:r>
              <w:rPr>
                <w:noProof/>
                <w:webHidden/>
              </w:rPr>
              <w:t>15</w:t>
            </w:r>
            <w:r>
              <w:rPr>
                <w:noProof/>
                <w:webHidden/>
              </w:rPr>
              <w:fldChar w:fldCharType="end"/>
            </w:r>
          </w:hyperlink>
        </w:p>
        <w:p w14:paraId="4C9C4B2A" w14:textId="7CAE3065"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8" w:history="1">
            <w:r w:rsidRPr="00842FD2">
              <w:rPr>
                <w:rStyle w:val="Hyperlink"/>
                <w:noProof/>
              </w:rPr>
              <w:t>Overview of final integrated view</w:t>
            </w:r>
            <w:r>
              <w:rPr>
                <w:noProof/>
                <w:webHidden/>
              </w:rPr>
              <w:tab/>
            </w:r>
            <w:r>
              <w:rPr>
                <w:noProof/>
                <w:webHidden/>
              </w:rPr>
              <w:fldChar w:fldCharType="begin"/>
            </w:r>
            <w:r>
              <w:rPr>
                <w:noProof/>
                <w:webHidden/>
              </w:rPr>
              <w:instrText xml:space="preserve"> PAGEREF _Toc220374328 \h </w:instrText>
            </w:r>
            <w:r>
              <w:rPr>
                <w:noProof/>
                <w:webHidden/>
              </w:rPr>
            </w:r>
            <w:r>
              <w:rPr>
                <w:noProof/>
                <w:webHidden/>
              </w:rPr>
              <w:fldChar w:fldCharType="separate"/>
            </w:r>
            <w:r>
              <w:rPr>
                <w:noProof/>
                <w:webHidden/>
              </w:rPr>
              <w:t>15</w:t>
            </w:r>
            <w:r>
              <w:rPr>
                <w:noProof/>
                <w:webHidden/>
              </w:rPr>
              <w:fldChar w:fldCharType="end"/>
            </w:r>
          </w:hyperlink>
        </w:p>
        <w:p w14:paraId="22FC612D" w14:textId="6EE3B5BB"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29" w:history="1">
            <w:r w:rsidRPr="00842FD2">
              <w:rPr>
                <w:rStyle w:val="Hyperlink"/>
                <w:noProof/>
              </w:rPr>
              <w:t>CSV files contributing to the final report view</w:t>
            </w:r>
            <w:r>
              <w:rPr>
                <w:noProof/>
                <w:webHidden/>
              </w:rPr>
              <w:tab/>
            </w:r>
            <w:r>
              <w:rPr>
                <w:noProof/>
                <w:webHidden/>
              </w:rPr>
              <w:fldChar w:fldCharType="begin"/>
            </w:r>
            <w:r>
              <w:rPr>
                <w:noProof/>
                <w:webHidden/>
              </w:rPr>
              <w:instrText xml:space="preserve"> PAGEREF _Toc220374329 \h </w:instrText>
            </w:r>
            <w:r>
              <w:rPr>
                <w:noProof/>
                <w:webHidden/>
              </w:rPr>
            </w:r>
            <w:r>
              <w:rPr>
                <w:noProof/>
                <w:webHidden/>
              </w:rPr>
              <w:fldChar w:fldCharType="separate"/>
            </w:r>
            <w:r>
              <w:rPr>
                <w:noProof/>
                <w:webHidden/>
              </w:rPr>
              <w:t>15</w:t>
            </w:r>
            <w:r>
              <w:rPr>
                <w:noProof/>
                <w:webHidden/>
              </w:rPr>
              <w:fldChar w:fldCharType="end"/>
            </w:r>
          </w:hyperlink>
        </w:p>
        <w:p w14:paraId="4728C9CC" w14:textId="45421E53"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30" w:history="1">
            <w:r w:rsidRPr="00842FD2">
              <w:rPr>
                <w:rStyle w:val="Hyperlink"/>
                <w:noProof/>
              </w:rPr>
              <w:t>5. REST Deployment</w:t>
            </w:r>
            <w:r>
              <w:rPr>
                <w:noProof/>
                <w:webHidden/>
              </w:rPr>
              <w:tab/>
            </w:r>
            <w:r>
              <w:rPr>
                <w:noProof/>
                <w:webHidden/>
              </w:rPr>
              <w:fldChar w:fldCharType="begin"/>
            </w:r>
            <w:r>
              <w:rPr>
                <w:noProof/>
                <w:webHidden/>
              </w:rPr>
              <w:instrText xml:space="preserve"> PAGEREF _Toc220374330 \h </w:instrText>
            </w:r>
            <w:r>
              <w:rPr>
                <w:noProof/>
                <w:webHidden/>
              </w:rPr>
            </w:r>
            <w:r>
              <w:rPr>
                <w:noProof/>
                <w:webHidden/>
              </w:rPr>
              <w:fldChar w:fldCharType="separate"/>
            </w:r>
            <w:r>
              <w:rPr>
                <w:noProof/>
                <w:webHidden/>
              </w:rPr>
              <w:t>17</w:t>
            </w:r>
            <w:r>
              <w:rPr>
                <w:noProof/>
                <w:webHidden/>
              </w:rPr>
              <w:fldChar w:fldCharType="end"/>
            </w:r>
          </w:hyperlink>
        </w:p>
        <w:p w14:paraId="02D277C5" w14:textId="48B50485" w:rsidR="008C485F" w:rsidRDefault="008C485F">
          <w:pPr>
            <w:pStyle w:val="TOC2"/>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31" w:history="1">
            <w:r w:rsidRPr="00842FD2">
              <w:rPr>
                <w:rStyle w:val="Hyperlink"/>
                <w:noProof/>
              </w:rPr>
              <w:t>Overview of REST Deployment</w:t>
            </w:r>
            <w:r>
              <w:rPr>
                <w:noProof/>
                <w:webHidden/>
              </w:rPr>
              <w:tab/>
            </w:r>
            <w:r>
              <w:rPr>
                <w:noProof/>
                <w:webHidden/>
              </w:rPr>
              <w:fldChar w:fldCharType="begin"/>
            </w:r>
            <w:r>
              <w:rPr>
                <w:noProof/>
                <w:webHidden/>
              </w:rPr>
              <w:instrText xml:space="preserve"> PAGEREF _Toc220374331 \h </w:instrText>
            </w:r>
            <w:r>
              <w:rPr>
                <w:noProof/>
                <w:webHidden/>
              </w:rPr>
            </w:r>
            <w:r>
              <w:rPr>
                <w:noProof/>
                <w:webHidden/>
              </w:rPr>
              <w:fldChar w:fldCharType="separate"/>
            </w:r>
            <w:r>
              <w:rPr>
                <w:noProof/>
                <w:webHidden/>
              </w:rPr>
              <w:t>17</w:t>
            </w:r>
            <w:r>
              <w:rPr>
                <w:noProof/>
                <w:webHidden/>
              </w:rPr>
              <w:fldChar w:fldCharType="end"/>
            </w:r>
          </w:hyperlink>
        </w:p>
        <w:p w14:paraId="5F49802E" w14:textId="0BBC6551" w:rsidR="008C485F" w:rsidRDefault="008C485F">
          <w:pPr>
            <w:pStyle w:val="TOC1"/>
            <w:tabs>
              <w:tab w:val="right" w:leader="dot" w:pos="9019"/>
            </w:tabs>
            <w:rPr>
              <w:rFonts w:asciiTheme="minorHAnsi" w:eastAsiaTheme="minorEastAsia" w:hAnsiTheme="minorHAnsi" w:cstheme="minorBidi"/>
              <w:noProof/>
              <w:kern w:val="2"/>
              <w:sz w:val="24"/>
              <w:lang w:val="en-SG" w:eastAsia="en-SG"/>
              <w14:ligatures w14:val="standardContextual"/>
            </w:rPr>
          </w:pPr>
          <w:hyperlink w:anchor="_Toc220374332" w:history="1">
            <w:r w:rsidRPr="00842FD2">
              <w:rPr>
                <w:rStyle w:val="Hyperlink"/>
                <w:noProof/>
              </w:rPr>
              <w:t>6. Summary and Further Improvements</w:t>
            </w:r>
            <w:r>
              <w:rPr>
                <w:noProof/>
                <w:webHidden/>
              </w:rPr>
              <w:tab/>
            </w:r>
            <w:r>
              <w:rPr>
                <w:noProof/>
                <w:webHidden/>
              </w:rPr>
              <w:fldChar w:fldCharType="begin"/>
            </w:r>
            <w:r>
              <w:rPr>
                <w:noProof/>
                <w:webHidden/>
              </w:rPr>
              <w:instrText xml:space="preserve"> PAGEREF _Toc220374332 \h </w:instrText>
            </w:r>
            <w:r>
              <w:rPr>
                <w:noProof/>
                <w:webHidden/>
              </w:rPr>
            </w:r>
            <w:r>
              <w:rPr>
                <w:noProof/>
                <w:webHidden/>
              </w:rPr>
              <w:fldChar w:fldCharType="separate"/>
            </w:r>
            <w:r>
              <w:rPr>
                <w:noProof/>
                <w:webHidden/>
              </w:rPr>
              <w:t>21</w:t>
            </w:r>
            <w:r>
              <w:rPr>
                <w:noProof/>
                <w:webHidden/>
              </w:rPr>
              <w:fldChar w:fldCharType="end"/>
            </w:r>
          </w:hyperlink>
        </w:p>
        <w:p w14:paraId="0E5E9D3B" w14:textId="21C746B9" w:rsidR="00717D3C" w:rsidRDefault="00717D3C">
          <w:r>
            <w:rPr>
              <w:b/>
              <w:bCs/>
              <w:noProof/>
            </w:rPr>
            <w:fldChar w:fldCharType="end"/>
          </w:r>
        </w:p>
      </w:sdtContent>
    </w:sdt>
    <w:p w14:paraId="599C0AB0" w14:textId="4462545A" w:rsidR="003F0333" w:rsidRPr="003F0333" w:rsidRDefault="007710A6" w:rsidP="00717D3C">
      <w:pPr>
        <w:pStyle w:val="Heading1"/>
        <w:rPr>
          <w:smallCaps/>
        </w:rPr>
      </w:pPr>
      <w:r>
        <w:rPr>
          <w:smallCaps/>
        </w:rPr>
        <w:br w:type="page"/>
      </w:r>
      <w:bookmarkStart w:id="6" w:name="_Toc220374313"/>
      <w:r w:rsidR="00717D3C">
        <w:rPr>
          <w:smallCaps/>
        </w:rPr>
        <w:lastRenderedPageBreak/>
        <w:t>1</w:t>
      </w:r>
      <w:r w:rsidR="003F0333" w:rsidRPr="003F0333">
        <w:rPr>
          <w:smallCaps/>
        </w:rPr>
        <w:t xml:space="preserve">. </w:t>
      </w:r>
      <w:r w:rsidR="003F0333" w:rsidRPr="003F0333">
        <w:t>Introduction with Value-based Problem Statement</w:t>
      </w:r>
      <w:bookmarkEnd w:id="6"/>
    </w:p>
    <w:p w14:paraId="4F36796E" w14:textId="77777777" w:rsidR="003F0333" w:rsidRDefault="003F0333" w:rsidP="00D03156">
      <w:pPr>
        <w:rPr>
          <w:rFonts w:cs="Arial"/>
          <w:b/>
          <w:smallCaps/>
        </w:rPr>
      </w:pPr>
    </w:p>
    <w:p w14:paraId="4146C247" w14:textId="5252D808" w:rsidR="00D22968" w:rsidRPr="0038717C" w:rsidRDefault="007710A6" w:rsidP="00717D3C">
      <w:pPr>
        <w:pStyle w:val="Heading2"/>
      </w:pPr>
      <w:bookmarkStart w:id="7" w:name="_Toc220374314"/>
      <w:r w:rsidRPr="0038717C">
        <w:t>Understand the business context</w:t>
      </w:r>
      <w:bookmarkEnd w:id="7"/>
    </w:p>
    <w:p w14:paraId="11F16856" w14:textId="77777777" w:rsidR="003F0333" w:rsidRDefault="003F0333" w:rsidP="00D03156">
      <w:pPr>
        <w:rPr>
          <w:rFonts w:cs="Arial"/>
          <w:bCs/>
          <w:smallCaps/>
        </w:rPr>
      </w:pPr>
    </w:p>
    <w:p w14:paraId="04372CA5" w14:textId="03A4A269" w:rsidR="0038717C" w:rsidRPr="0038717C" w:rsidRDefault="0038717C" w:rsidP="0038717C">
      <w:pPr>
        <w:rPr>
          <w:rFonts w:cs="Arial"/>
          <w:bCs/>
          <w:lang w:val="en-SG"/>
        </w:rPr>
      </w:pPr>
      <w:r>
        <w:rPr>
          <w:rFonts w:cs="Arial"/>
          <w:bCs/>
        </w:rPr>
        <w:t>The Bike</w:t>
      </w:r>
      <w:r w:rsidRPr="0038717C">
        <w:rPr>
          <w:rFonts w:ascii="Times New Roman" w:hAnsi="Times New Roman"/>
          <w:sz w:val="24"/>
          <w:lang w:val="en-SG" w:eastAsia="en-SG"/>
        </w:rPr>
        <w:t xml:space="preserve"> </w:t>
      </w:r>
      <w:r w:rsidRPr="0038717C">
        <w:rPr>
          <w:rFonts w:cs="Arial"/>
          <w:bCs/>
          <w:lang w:val="en-SG"/>
        </w:rPr>
        <w:t>retail company operates multiple stores and sells a wide range of bicycle products across different categories and brands. Daily operations generate large volumes of data related to customer orders, product sales, and inventory levels. However, this data is stored across multiple operational tables, making it difficult for management to gain a consolidated and meaningful overview of business performance.</w:t>
      </w:r>
    </w:p>
    <w:p w14:paraId="71ADD77E" w14:textId="32D265DF" w:rsidR="0038717C" w:rsidRDefault="0038717C" w:rsidP="00D03156">
      <w:pPr>
        <w:rPr>
          <w:rFonts w:cs="Arial"/>
          <w:bCs/>
          <w:lang w:val="en-SG"/>
        </w:rPr>
      </w:pPr>
      <w:r w:rsidRPr="0038717C">
        <w:rPr>
          <w:rFonts w:cs="Arial"/>
          <w:bCs/>
          <w:lang w:val="en-SG"/>
        </w:rPr>
        <w:t>Without an integrated view, decision-makers struggle to assess sales trends, identify high-performing or underperforming products, and ensure inventory levels are aligned with customer demand.</w:t>
      </w:r>
    </w:p>
    <w:p w14:paraId="6F7FD24D" w14:textId="77777777" w:rsidR="0038717C" w:rsidRDefault="0038717C" w:rsidP="00D03156">
      <w:pPr>
        <w:rPr>
          <w:rFonts w:cs="Arial"/>
          <w:bCs/>
          <w:lang w:val="en-SG"/>
        </w:rPr>
      </w:pPr>
    </w:p>
    <w:p w14:paraId="6E582F11" w14:textId="02207BA1" w:rsidR="0038717C" w:rsidRDefault="0038717C" w:rsidP="00717D3C">
      <w:pPr>
        <w:pStyle w:val="Heading2"/>
      </w:pPr>
      <w:bookmarkStart w:id="8" w:name="_Toc220374315"/>
      <w:r w:rsidRPr="0038717C">
        <w:t>Identify the business problem</w:t>
      </w:r>
      <w:bookmarkEnd w:id="8"/>
    </w:p>
    <w:p w14:paraId="05213698" w14:textId="2F46C835" w:rsidR="0038717C" w:rsidRPr="0038717C" w:rsidRDefault="0038717C" w:rsidP="00D03156">
      <w:pPr>
        <w:rPr>
          <w:rFonts w:cs="Arial"/>
          <w:bCs/>
          <w:lang w:val="en-SG"/>
        </w:rPr>
      </w:pPr>
    </w:p>
    <w:p w14:paraId="16E6CC1B" w14:textId="24BB2CB6" w:rsidR="0038717C" w:rsidRDefault="0038717C" w:rsidP="00D03156">
      <w:pPr>
        <w:rPr>
          <w:rFonts w:cs="Arial"/>
          <w:bCs/>
        </w:rPr>
      </w:pPr>
      <w:r>
        <w:rPr>
          <w:rFonts w:cs="Arial"/>
          <w:bCs/>
          <w:lang w:val="en-SG"/>
        </w:rPr>
        <w:t xml:space="preserve">The sales, product, </w:t>
      </w:r>
      <w:r w:rsidRPr="0038717C">
        <w:rPr>
          <w:rFonts w:cs="Arial"/>
          <w:bCs/>
        </w:rPr>
        <w:t>store, and inventory data are fragmented</w:t>
      </w:r>
      <w:r>
        <w:rPr>
          <w:rFonts w:cs="Arial"/>
          <w:bCs/>
        </w:rPr>
        <w:t xml:space="preserve"> and spread</w:t>
      </w:r>
      <w:r w:rsidRPr="0038717C">
        <w:rPr>
          <w:rFonts w:cs="Arial"/>
          <w:bCs/>
        </w:rPr>
        <w:t xml:space="preserve"> across different tables</w:t>
      </w:r>
      <w:r>
        <w:rPr>
          <w:rFonts w:cs="Arial"/>
          <w:bCs/>
        </w:rPr>
        <w:t>.</w:t>
      </w:r>
      <w:r w:rsidR="00A23454">
        <w:rPr>
          <w:rFonts w:cs="Arial"/>
          <w:bCs/>
        </w:rPr>
        <w:t xml:space="preserve"> </w:t>
      </w:r>
      <w:r w:rsidRPr="0038717C">
        <w:rPr>
          <w:rFonts w:cs="Arial"/>
          <w:bCs/>
        </w:rPr>
        <w:t xml:space="preserve">This leads to delayed insights and </w:t>
      </w:r>
      <w:r w:rsidR="00A23454">
        <w:rPr>
          <w:rFonts w:cs="Arial"/>
          <w:bCs/>
        </w:rPr>
        <w:t xml:space="preserve">slower </w:t>
      </w:r>
      <w:r w:rsidRPr="0038717C">
        <w:rPr>
          <w:rFonts w:cs="Arial"/>
          <w:bCs/>
        </w:rPr>
        <w:t>decision-making.</w:t>
      </w:r>
      <w:r w:rsidR="00A23454">
        <w:rPr>
          <w:rFonts w:cs="Arial"/>
          <w:bCs/>
        </w:rPr>
        <w:t xml:space="preserve"> There is no </w:t>
      </w:r>
      <w:proofErr w:type="gramStart"/>
      <w:r w:rsidR="00A23454">
        <w:rPr>
          <w:rFonts w:cs="Arial"/>
          <w:bCs/>
        </w:rPr>
        <w:t>real time</w:t>
      </w:r>
      <w:proofErr w:type="gramEnd"/>
      <w:r w:rsidR="00A23454">
        <w:rPr>
          <w:rFonts w:cs="Arial"/>
          <w:bCs/>
        </w:rPr>
        <w:t xml:space="preserve"> integrated view of sales performance across stores, inventory availability and stock levels, causing the management team to </w:t>
      </w:r>
      <w:r w:rsidR="00A23454" w:rsidRPr="0038717C">
        <w:rPr>
          <w:rFonts w:cs="Arial"/>
          <w:bCs/>
        </w:rPr>
        <w:t xml:space="preserve">rely on manual data extraction </w:t>
      </w:r>
      <w:r w:rsidR="00A23454">
        <w:rPr>
          <w:rFonts w:cs="Arial"/>
          <w:bCs/>
        </w:rPr>
        <w:t xml:space="preserve">from different places </w:t>
      </w:r>
      <w:r w:rsidR="00A23454" w:rsidRPr="0038717C">
        <w:rPr>
          <w:rFonts w:cs="Arial"/>
          <w:bCs/>
        </w:rPr>
        <w:t xml:space="preserve">which is time-consuming, </w:t>
      </w:r>
      <w:r w:rsidR="00A23454">
        <w:rPr>
          <w:rFonts w:cs="Arial"/>
          <w:bCs/>
        </w:rPr>
        <w:t>pron</w:t>
      </w:r>
      <w:r w:rsidR="00A23454" w:rsidRPr="0038717C">
        <w:rPr>
          <w:rFonts w:cs="Arial"/>
          <w:bCs/>
        </w:rPr>
        <w:t>e</w:t>
      </w:r>
      <w:r w:rsidR="00A23454">
        <w:rPr>
          <w:rFonts w:cs="Arial"/>
          <w:bCs/>
        </w:rPr>
        <w:t xml:space="preserve"> to making errors</w:t>
      </w:r>
      <w:r w:rsidR="00A23454" w:rsidRPr="0038717C">
        <w:rPr>
          <w:rFonts w:cs="Arial"/>
          <w:bCs/>
        </w:rPr>
        <w:t>, and not scalable.</w:t>
      </w:r>
    </w:p>
    <w:p w14:paraId="468006CF" w14:textId="77777777" w:rsidR="00A23454" w:rsidRDefault="00A23454" w:rsidP="00D03156">
      <w:pPr>
        <w:rPr>
          <w:rFonts w:cs="Arial"/>
          <w:bCs/>
        </w:rPr>
      </w:pPr>
    </w:p>
    <w:p w14:paraId="3C63D0BE" w14:textId="37B938B3" w:rsidR="00A23454" w:rsidRDefault="00A23454" w:rsidP="00717D3C">
      <w:pPr>
        <w:pStyle w:val="Heading2"/>
      </w:pPr>
      <w:bookmarkStart w:id="9" w:name="_Toc220374316"/>
      <w:r>
        <w:t>Define the Value-Based problem statement</w:t>
      </w:r>
      <w:bookmarkEnd w:id="9"/>
    </w:p>
    <w:p w14:paraId="21AE184A" w14:textId="77777777" w:rsidR="00A23454" w:rsidRDefault="00A23454" w:rsidP="00D03156">
      <w:pPr>
        <w:rPr>
          <w:rFonts w:cs="Arial"/>
          <w:b/>
          <w:smallCaps/>
          <w:u w:val="single"/>
        </w:rPr>
      </w:pPr>
    </w:p>
    <w:p w14:paraId="70CB9EA2" w14:textId="77777777" w:rsidR="005F48A6" w:rsidRPr="005F48A6" w:rsidRDefault="005F48A6" w:rsidP="005F48A6">
      <w:pPr>
        <w:rPr>
          <w:rFonts w:cs="Arial"/>
          <w:bCs/>
          <w:lang w:val="en-SG"/>
        </w:rPr>
      </w:pPr>
      <w:r w:rsidRPr="005F48A6">
        <w:rPr>
          <w:rFonts w:cs="Arial"/>
          <w:bCs/>
          <w:lang w:val="en-SG"/>
        </w:rPr>
        <w:t>This lack of integration results in slow and inefficient decision-making, causing capital to be tied up in overstocked products with low sales velocity, while high-demand items risk stockouts. As a result, inventory turnover is reduced, cash flow is constrained, and potential revenue opportunities are missed. The inability to quickly identify slow-moving inventory and reallocate stock effectively leads to delayed profit realization and increased holding costs.</w:t>
      </w:r>
    </w:p>
    <w:p w14:paraId="4E919F91" w14:textId="77777777" w:rsidR="005F48A6" w:rsidRPr="005F48A6" w:rsidRDefault="005F48A6" w:rsidP="005F48A6">
      <w:pPr>
        <w:rPr>
          <w:rFonts w:cs="Arial"/>
          <w:bCs/>
          <w:lang w:val="en-SG"/>
        </w:rPr>
      </w:pPr>
      <w:r w:rsidRPr="005F48A6">
        <w:rPr>
          <w:rFonts w:cs="Arial"/>
          <w:bCs/>
          <w:lang w:val="en-SG"/>
        </w:rPr>
        <w:t>Furthermore, reliance on manual data consolidation introduces delays and errors, limiting management’s ability to respond rapidly to demand changes. Without a real-time, integrated view of sales and inventory data, the company experiences slower profit flow, reduced operational efficiency, and suboptimal inventory planning decisions.</w:t>
      </w:r>
    </w:p>
    <w:p w14:paraId="61E382B8" w14:textId="77777777" w:rsidR="001613A9" w:rsidRDefault="001613A9" w:rsidP="00D03156">
      <w:pPr>
        <w:rPr>
          <w:rFonts w:cs="Arial"/>
          <w:bCs/>
        </w:rPr>
      </w:pPr>
    </w:p>
    <w:p w14:paraId="4AAA0B8A" w14:textId="7F1B683F" w:rsidR="001613A9" w:rsidRDefault="00A87214" w:rsidP="00717D3C">
      <w:pPr>
        <w:pStyle w:val="Heading2"/>
      </w:pPr>
      <w:bookmarkStart w:id="10" w:name="_Toc220374317"/>
      <w:r>
        <w:t>Stakeholders</w:t>
      </w:r>
      <w:bookmarkEnd w:id="10"/>
    </w:p>
    <w:p w14:paraId="14EA728E" w14:textId="77777777" w:rsidR="001613A9" w:rsidRDefault="001613A9" w:rsidP="00D03156">
      <w:pPr>
        <w:rPr>
          <w:rFonts w:cs="Arial"/>
          <w:b/>
          <w:smallCaps/>
          <w:u w:val="single"/>
        </w:rPr>
      </w:pPr>
    </w:p>
    <w:p w14:paraId="3303F5AA" w14:textId="112E58CD" w:rsidR="001613A9" w:rsidRPr="001613A9" w:rsidRDefault="001613A9" w:rsidP="001613A9">
      <w:pPr>
        <w:numPr>
          <w:ilvl w:val="0"/>
          <w:numId w:val="29"/>
        </w:numPr>
        <w:rPr>
          <w:rFonts w:cs="Arial"/>
          <w:bCs/>
          <w:lang w:val="en-SG"/>
        </w:rPr>
      </w:pPr>
      <w:r>
        <w:rPr>
          <w:rFonts w:cs="Arial"/>
          <w:bCs/>
        </w:rPr>
        <w:t>Sales Manager</w:t>
      </w:r>
    </w:p>
    <w:p w14:paraId="6A7DECF1" w14:textId="38A578C5" w:rsidR="001613A9" w:rsidRDefault="001613A9" w:rsidP="001613A9">
      <w:pPr>
        <w:ind w:left="720"/>
        <w:rPr>
          <w:rFonts w:cs="Arial"/>
          <w:bCs/>
        </w:rPr>
      </w:pPr>
      <w:r>
        <w:rPr>
          <w:rFonts w:cs="Arial"/>
          <w:bCs/>
        </w:rPr>
        <w:t xml:space="preserve">Requires </w:t>
      </w:r>
      <w:r w:rsidRPr="001613A9">
        <w:rPr>
          <w:rFonts w:cs="Arial"/>
          <w:bCs/>
        </w:rPr>
        <w:t>visibility into revenue trends, top-perfo</w:t>
      </w:r>
      <w:r>
        <w:rPr>
          <w:rFonts w:cs="Arial"/>
          <w:bCs/>
        </w:rPr>
        <w:t>r</w:t>
      </w:r>
      <w:r w:rsidRPr="001613A9">
        <w:t>ming</w:t>
      </w:r>
      <w:r w:rsidRPr="001613A9">
        <w:rPr>
          <w:rFonts w:cs="Arial"/>
          <w:bCs/>
        </w:rPr>
        <w:t xml:space="preserve"> products, and category-level sales performance to optimize pricing and promotional strategie</w:t>
      </w:r>
      <w:r>
        <w:rPr>
          <w:rFonts w:cs="Arial"/>
          <w:bCs/>
        </w:rPr>
        <w:t>s</w:t>
      </w:r>
    </w:p>
    <w:p w14:paraId="315ACB63" w14:textId="77777777" w:rsidR="001613A9" w:rsidRPr="001613A9" w:rsidRDefault="001613A9" w:rsidP="001613A9">
      <w:pPr>
        <w:ind w:left="720"/>
        <w:rPr>
          <w:rFonts w:cs="Arial"/>
          <w:bCs/>
          <w:lang w:val="en-SG"/>
        </w:rPr>
      </w:pPr>
    </w:p>
    <w:p w14:paraId="13C6F2E4" w14:textId="1A99BD2E" w:rsidR="001613A9" w:rsidRPr="001613A9" w:rsidRDefault="001613A9" w:rsidP="001613A9">
      <w:pPr>
        <w:numPr>
          <w:ilvl w:val="0"/>
          <w:numId w:val="29"/>
        </w:numPr>
        <w:rPr>
          <w:rFonts w:cs="Arial"/>
          <w:bCs/>
          <w:lang w:val="en-SG"/>
        </w:rPr>
      </w:pPr>
      <w:r>
        <w:rPr>
          <w:rFonts w:cs="Arial"/>
          <w:bCs/>
        </w:rPr>
        <w:t xml:space="preserve">Inventory Planners </w:t>
      </w:r>
    </w:p>
    <w:p w14:paraId="706F046A" w14:textId="611CBC14" w:rsidR="001613A9" w:rsidRDefault="001613A9" w:rsidP="001613A9">
      <w:pPr>
        <w:ind w:left="720"/>
        <w:rPr>
          <w:rFonts w:cs="Arial"/>
          <w:bCs/>
        </w:rPr>
      </w:pPr>
      <w:r w:rsidRPr="001613A9">
        <w:rPr>
          <w:rFonts w:cs="Arial"/>
          <w:bCs/>
        </w:rPr>
        <w:t xml:space="preserve">Need accurate insights into stock levels and product demand to prevent </w:t>
      </w:r>
      <w:proofErr w:type="gramStart"/>
      <w:r w:rsidRPr="001613A9">
        <w:rPr>
          <w:rFonts w:cs="Arial"/>
          <w:bCs/>
        </w:rPr>
        <w:t>stockouts</w:t>
      </w:r>
      <w:proofErr w:type="gramEnd"/>
      <w:r w:rsidRPr="001613A9">
        <w:rPr>
          <w:rFonts w:cs="Arial"/>
          <w:bCs/>
        </w:rPr>
        <w:t xml:space="preserve"> and reduce overstock situations.</w:t>
      </w:r>
    </w:p>
    <w:p w14:paraId="703D9585" w14:textId="77777777" w:rsidR="001613A9" w:rsidRPr="001613A9" w:rsidRDefault="001613A9" w:rsidP="001613A9">
      <w:pPr>
        <w:ind w:left="720"/>
        <w:rPr>
          <w:rFonts w:cs="Arial"/>
          <w:bCs/>
          <w:lang w:val="en-SG"/>
        </w:rPr>
      </w:pPr>
    </w:p>
    <w:p w14:paraId="434ADA38" w14:textId="3E21C321" w:rsidR="001613A9" w:rsidRPr="001613A9" w:rsidRDefault="001613A9" w:rsidP="001613A9">
      <w:pPr>
        <w:numPr>
          <w:ilvl w:val="0"/>
          <w:numId w:val="29"/>
        </w:numPr>
        <w:rPr>
          <w:rFonts w:cs="Arial"/>
          <w:bCs/>
          <w:lang w:val="en-SG"/>
        </w:rPr>
      </w:pPr>
      <w:r>
        <w:rPr>
          <w:rFonts w:cs="Arial"/>
          <w:bCs/>
        </w:rPr>
        <w:t>Store Managers</w:t>
      </w:r>
    </w:p>
    <w:p w14:paraId="1770A4FC" w14:textId="377763DF" w:rsidR="001613A9" w:rsidRDefault="001613A9" w:rsidP="001613A9">
      <w:pPr>
        <w:ind w:left="720"/>
        <w:rPr>
          <w:rFonts w:cs="Arial"/>
          <w:bCs/>
        </w:rPr>
      </w:pPr>
      <w:r w:rsidRPr="001613A9">
        <w:rPr>
          <w:rFonts w:cs="Arial"/>
          <w:bCs/>
        </w:rPr>
        <w:t>Use store-level performance metrics to compare sales across outlets and identify operational improvement opportunities.</w:t>
      </w:r>
    </w:p>
    <w:p w14:paraId="0D3114AB" w14:textId="77777777" w:rsidR="001613A9" w:rsidRPr="001613A9" w:rsidRDefault="001613A9" w:rsidP="001613A9">
      <w:pPr>
        <w:ind w:left="720"/>
        <w:rPr>
          <w:rFonts w:cs="Arial"/>
          <w:bCs/>
          <w:lang w:val="en-SG"/>
        </w:rPr>
      </w:pPr>
    </w:p>
    <w:p w14:paraId="46A8F76A" w14:textId="019E83E1" w:rsidR="001613A9" w:rsidRPr="001613A9" w:rsidRDefault="001613A9" w:rsidP="001613A9">
      <w:pPr>
        <w:numPr>
          <w:ilvl w:val="0"/>
          <w:numId w:val="29"/>
        </w:numPr>
        <w:rPr>
          <w:rFonts w:cs="Arial"/>
          <w:bCs/>
          <w:lang w:val="en-SG"/>
        </w:rPr>
      </w:pPr>
      <w:r>
        <w:rPr>
          <w:rFonts w:cs="Arial"/>
          <w:bCs/>
        </w:rPr>
        <w:t>Business Analysts</w:t>
      </w:r>
    </w:p>
    <w:p w14:paraId="2F381184" w14:textId="6207A6D1" w:rsidR="001613A9" w:rsidRDefault="001613A9" w:rsidP="001613A9">
      <w:pPr>
        <w:ind w:left="720"/>
        <w:rPr>
          <w:rFonts w:cs="Arial"/>
          <w:bCs/>
        </w:rPr>
      </w:pPr>
      <w:r w:rsidRPr="001613A9">
        <w:rPr>
          <w:rFonts w:cs="Arial"/>
          <w:bCs/>
        </w:rPr>
        <w:t>Require easy and flexible access to integrated data via REST services for analytics, reporting, and dashboard development.</w:t>
      </w:r>
    </w:p>
    <w:p w14:paraId="41E73581" w14:textId="63EB548E" w:rsidR="00552449" w:rsidRPr="00717D3C" w:rsidRDefault="00552449" w:rsidP="00717D3C">
      <w:pPr>
        <w:pStyle w:val="Heading2"/>
      </w:pPr>
      <w:bookmarkStart w:id="11" w:name="_Toc220374318"/>
      <w:r>
        <w:t>Possible Exploratory Questions</w:t>
      </w:r>
      <w:bookmarkEnd w:id="11"/>
    </w:p>
    <w:p w14:paraId="54CB6928" w14:textId="77777777" w:rsidR="00552449" w:rsidRDefault="00552449" w:rsidP="00552449">
      <w:pPr>
        <w:rPr>
          <w:rFonts w:cs="Arial"/>
          <w:b/>
          <w:smallCaps/>
          <w:u w:val="single"/>
        </w:rPr>
      </w:pPr>
    </w:p>
    <w:p w14:paraId="56CA79D3" w14:textId="26DF8F20" w:rsidR="00552449" w:rsidRPr="00552449" w:rsidRDefault="00552449" w:rsidP="00552449">
      <w:pPr>
        <w:pStyle w:val="ListParagraph"/>
        <w:numPr>
          <w:ilvl w:val="0"/>
          <w:numId w:val="38"/>
        </w:numPr>
        <w:rPr>
          <w:rFonts w:cs="Arial"/>
          <w:bCs/>
        </w:rPr>
      </w:pPr>
      <w:r w:rsidRPr="00552449">
        <w:rPr>
          <w:rFonts w:cs="Arial"/>
          <w:bCs/>
        </w:rPr>
        <w:t>Which products and categories generate the highest total revenue across all stores, and how do their sales volumes compare?</w:t>
      </w:r>
    </w:p>
    <w:p w14:paraId="0E3FD551" w14:textId="5F6B3EE2" w:rsidR="00552449" w:rsidRDefault="00552449" w:rsidP="00552449">
      <w:pPr>
        <w:pStyle w:val="ListParagraph"/>
        <w:numPr>
          <w:ilvl w:val="0"/>
          <w:numId w:val="38"/>
        </w:numPr>
      </w:pPr>
      <w:r w:rsidRPr="00552449">
        <w:t xml:space="preserve">How </w:t>
      </w:r>
      <w:proofErr w:type="gramStart"/>
      <w:r w:rsidRPr="00552449">
        <w:t>does</w:t>
      </w:r>
      <w:proofErr w:type="gramEnd"/>
      <w:r w:rsidRPr="00552449">
        <w:t xml:space="preserve"> sales performance and inventory availability differ across stores for the same product categories?</w:t>
      </w:r>
    </w:p>
    <w:p w14:paraId="301A7603" w14:textId="6CA5B664" w:rsidR="00552449" w:rsidRDefault="00552449" w:rsidP="00552449">
      <w:pPr>
        <w:pStyle w:val="ListParagraph"/>
        <w:numPr>
          <w:ilvl w:val="0"/>
          <w:numId w:val="38"/>
        </w:numPr>
      </w:pPr>
      <w:r w:rsidRPr="00552449">
        <w:t>Which products have a low stock-to-sales ratio and are therefore at risk of stockouts despite strong sales demand?</w:t>
      </w:r>
    </w:p>
    <w:p w14:paraId="44AD08F9" w14:textId="3B31FD29" w:rsidR="00552449" w:rsidRDefault="00552449" w:rsidP="00552449">
      <w:pPr>
        <w:pStyle w:val="ListParagraph"/>
        <w:numPr>
          <w:ilvl w:val="0"/>
          <w:numId w:val="38"/>
        </w:numPr>
      </w:pPr>
      <w:r w:rsidRPr="00552449">
        <w:t xml:space="preserve">Are there products with high inventory levels but relatively low sales volumes, indicating potential </w:t>
      </w:r>
      <w:proofErr w:type="gramStart"/>
      <w:r w:rsidRPr="00552449">
        <w:t>overstocking</w:t>
      </w:r>
      <w:proofErr w:type="gramEnd"/>
      <w:r w:rsidRPr="00552449">
        <w:t xml:space="preserve"> issues?</w:t>
      </w:r>
    </w:p>
    <w:p w14:paraId="4C187B63" w14:textId="77777777" w:rsidR="00552449" w:rsidRDefault="00552449" w:rsidP="00552449">
      <w:pPr>
        <w:pStyle w:val="ListParagraph"/>
      </w:pPr>
    </w:p>
    <w:p w14:paraId="6142A098" w14:textId="5417C806" w:rsidR="00552449" w:rsidRPr="001613A9" w:rsidRDefault="00717D3C" w:rsidP="00717D3C">
      <w:pPr>
        <w:spacing w:line="240" w:lineRule="auto"/>
        <w:jc w:val="left"/>
        <w:rPr>
          <w:lang w:val="en-SG"/>
        </w:rPr>
      </w:pPr>
      <w:r>
        <w:rPr>
          <w:lang w:val="en-SG"/>
        </w:rPr>
        <w:br w:type="page"/>
      </w:r>
    </w:p>
    <w:p w14:paraId="2E1C9137" w14:textId="1B826098" w:rsidR="003F0333" w:rsidRDefault="00717D3C" w:rsidP="00717D3C">
      <w:pPr>
        <w:pStyle w:val="Heading1"/>
      </w:pPr>
      <w:bookmarkStart w:id="12" w:name="_Toc220374319"/>
      <w:r>
        <w:lastRenderedPageBreak/>
        <w:t>2</w:t>
      </w:r>
      <w:r w:rsidR="003F0333" w:rsidRPr="003F0333">
        <w:t>. Data sources and Base views</w:t>
      </w:r>
      <w:bookmarkEnd w:id="12"/>
      <w:r w:rsidR="003F0333" w:rsidRPr="003F0333">
        <w:t xml:space="preserve"> </w:t>
      </w:r>
    </w:p>
    <w:p w14:paraId="3AD78D29" w14:textId="77777777" w:rsidR="003F0333" w:rsidRDefault="003F0333" w:rsidP="00A87214">
      <w:pPr>
        <w:rPr>
          <w:rFonts w:cs="Arial"/>
          <w:bCs/>
          <w:sz w:val="36"/>
          <w:szCs w:val="36"/>
        </w:rPr>
      </w:pPr>
    </w:p>
    <w:p w14:paraId="5940F170" w14:textId="75E72866" w:rsidR="003F0333" w:rsidRDefault="003F0333" w:rsidP="00717D3C">
      <w:pPr>
        <w:pStyle w:val="Heading2"/>
      </w:pPr>
      <w:bookmarkStart w:id="13" w:name="_Toc220374320"/>
      <w:r>
        <w:t>Overview of data sources</w:t>
      </w:r>
      <w:bookmarkEnd w:id="13"/>
    </w:p>
    <w:p w14:paraId="3B4AB683" w14:textId="77777777" w:rsidR="003F0333" w:rsidRDefault="003F0333" w:rsidP="003F0333">
      <w:pPr>
        <w:rPr>
          <w:rFonts w:cs="Arial"/>
          <w:b/>
          <w:smallCaps/>
          <w:u w:val="single"/>
        </w:rPr>
      </w:pPr>
    </w:p>
    <w:p w14:paraId="490A78EF" w14:textId="77320DCD" w:rsidR="003F0333" w:rsidRDefault="003F0333" w:rsidP="003F0333">
      <w:pPr>
        <w:rPr>
          <w:rFonts w:cs="Arial"/>
          <w:bCs/>
        </w:rPr>
      </w:pPr>
      <w:r>
        <w:rPr>
          <w:rFonts w:cs="Arial"/>
          <w:bCs/>
        </w:rPr>
        <w:t xml:space="preserve">The data sources came from multiple CSV files </w:t>
      </w:r>
      <w:r w:rsidR="00A66000">
        <w:rPr>
          <w:rFonts w:cs="Arial"/>
          <w:bCs/>
        </w:rPr>
        <w:t xml:space="preserve">that </w:t>
      </w:r>
      <w:proofErr w:type="gramStart"/>
      <w:r w:rsidR="00A66000">
        <w:rPr>
          <w:rFonts w:cs="Arial"/>
          <w:bCs/>
        </w:rPr>
        <w:t>shows</w:t>
      </w:r>
      <w:proofErr w:type="gramEnd"/>
      <w:r w:rsidR="00A66000">
        <w:rPr>
          <w:rFonts w:cs="Arial"/>
          <w:bCs/>
        </w:rPr>
        <w:t xml:space="preserve"> the different parts of the bike retail business. These CSV files were then ingested into Denodo as base views.</w:t>
      </w:r>
    </w:p>
    <w:p w14:paraId="3BBA31B4" w14:textId="76AE9195" w:rsidR="00A66000" w:rsidRDefault="0027548D" w:rsidP="003F0333">
      <w:pPr>
        <w:rPr>
          <w:rFonts w:cs="Arial"/>
          <w:bCs/>
        </w:rPr>
      </w:pPr>
      <w:r w:rsidRPr="00697455">
        <w:rPr>
          <w:rFonts w:cs="Arial"/>
          <w:noProof/>
        </w:rPr>
        <w:drawing>
          <wp:inline distT="0" distB="0" distL="0" distR="0" wp14:anchorId="13C4BAA5" wp14:editId="3C28721D">
            <wp:extent cx="2430780" cy="278892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0780" cy="2788920"/>
                    </a:xfrm>
                    <a:prstGeom prst="rect">
                      <a:avLst/>
                    </a:prstGeom>
                    <a:noFill/>
                    <a:ln>
                      <a:noFill/>
                    </a:ln>
                  </pic:spPr>
                </pic:pic>
              </a:graphicData>
            </a:graphic>
          </wp:inline>
        </w:drawing>
      </w:r>
    </w:p>
    <w:p w14:paraId="3038B9E5" w14:textId="77777777" w:rsidR="00A66000" w:rsidRDefault="00A66000" w:rsidP="003F0333">
      <w:pPr>
        <w:rPr>
          <w:rFonts w:cs="Arial"/>
          <w:bCs/>
        </w:rPr>
      </w:pPr>
    </w:p>
    <w:p w14:paraId="3D8BDD48" w14:textId="7DA50166" w:rsidR="00A66000" w:rsidRDefault="00A66000" w:rsidP="00A66000">
      <w:pPr>
        <w:numPr>
          <w:ilvl w:val="0"/>
          <w:numId w:val="31"/>
        </w:numPr>
        <w:rPr>
          <w:rFonts w:cs="Arial"/>
          <w:bCs/>
        </w:rPr>
      </w:pPr>
      <w:proofErr w:type="spellStart"/>
      <w:r>
        <w:rPr>
          <w:rFonts w:cs="Arial"/>
          <w:bCs/>
        </w:rPr>
        <w:t>ds_orders_csv</w:t>
      </w:r>
      <w:proofErr w:type="spellEnd"/>
    </w:p>
    <w:p w14:paraId="00942090" w14:textId="0A789E34" w:rsidR="00A66000" w:rsidRDefault="004B4EF1" w:rsidP="00A66000">
      <w:pPr>
        <w:ind w:left="720"/>
        <w:rPr>
          <w:rFonts w:cs="Arial"/>
          <w:bCs/>
        </w:rPr>
      </w:pPr>
      <w:r w:rsidRPr="004B4EF1">
        <w:rPr>
          <w:rFonts w:cs="Arial"/>
          <w:bCs/>
        </w:rPr>
        <w:t>This dataset contains order-level transactional data, including order identifiers, order dates, customer IDs, and store IDs. It provides the temporal and store context for sales transactions and forms the foundation for sales analysis.</w:t>
      </w:r>
    </w:p>
    <w:p w14:paraId="4E71F266" w14:textId="77777777" w:rsidR="004B4EF1" w:rsidRDefault="004B4EF1" w:rsidP="00A66000">
      <w:pPr>
        <w:ind w:left="720"/>
        <w:rPr>
          <w:rFonts w:cs="Arial"/>
          <w:bCs/>
        </w:rPr>
      </w:pPr>
    </w:p>
    <w:p w14:paraId="49FEEA12" w14:textId="2B6FCA84" w:rsidR="00A66000" w:rsidRPr="004B4EF1" w:rsidRDefault="00A66000" w:rsidP="004B4EF1">
      <w:pPr>
        <w:numPr>
          <w:ilvl w:val="0"/>
          <w:numId w:val="31"/>
        </w:numPr>
        <w:rPr>
          <w:rFonts w:cs="Arial"/>
          <w:bCs/>
          <w:lang w:val="en-SG"/>
        </w:rPr>
      </w:pPr>
      <w:proofErr w:type="spellStart"/>
      <w:r w:rsidRPr="00A66000">
        <w:rPr>
          <w:rFonts w:cs="Arial"/>
        </w:rPr>
        <w:t>ds_orders_items_csv</w:t>
      </w:r>
      <w:proofErr w:type="spellEnd"/>
      <w:r w:rsidRPr="00A66000">
        <w:rPr>
          <w:rFonts w:cs="Arial"/>
          <w:bCs/>
        </w:rPr>
        <w:br/>
      </w:r>
      <w:r w:rsidR="004B4EF1" w:rsidRPr="004B4EF1">
        <w:rPr>
          <w:rFonts w:cs="Arial"/>
          <w:bCs/>
          <w:lang w:val="en-SG"/>
        </w:rPr>
        <w:t>This dataset stores detailed line-item information for each order, including product IDs, quantities sold, and list prices. It is essential for calculating sales volume and total revenue.</w:t>
      </w:r>
    </w:p>
    <w:p w14:paraId="68A7D2D8" w14:textId="77777777" w:rsidR="00A66000" w:rsidRDefault="00A66000" w:rsidP="00A66000">
      <w:pPr>
        <w:rPr>
          <w:rFonts w:cs="Arial"/>
          <w:bCs/>
        </w:rPr>
      </w:pPr>
    </w:p>
    <w:p w14:paraId="717898CC" w14:textId="41ABF8DE" w:rsidR="00A66000" w:rsidRDefault="00A66000" w:rsidP="00A66000">
      <w:pPr>
        <w:numPr>
          <w:ilvl w:val="0"/>
          <w:numId w:val="31"/>
        </w:numPr>
        <w:rPr>
          <w:rFonts w:cs="Arial"/>
          <w:bCs/>
        </w:rPr>
      </w:pPr>
      <w:proofErr w:type="spellStart"/>
      <w:r w:rsidRPr="00A66000">
        <w:rPr>
          <w:rFonts w:cs="Arial"/>
        </w:rPr>
        <w:t>ds_products_csv</w:t>
      </w:r>
      <w:proofErr w:type="spellEnd"/>
      <w:r w:rsidRPr="00A66000">
        <w:rPr>
          <w:rFonts w:cs="Arial"/>
        </w:rPr>
        <w:br/>
      </w:r>
      <w:r w:rsidR="004B4EF1" w:rsidRPr="004B4EF1">
        <w:rPr>
          <w:rFonts w:cs="Arial"/>
          <w:bCs/>
        </w:rPr>
        <w:t>This dataset provides product-level details such as product name, category ID, and brand ID. It enables product-based and category-based sales analysis.</w:t>
      </w:r>
    </w:p>
    <w:p w14:paraId="56D2817D" w14:textId="77777777" w:rsidR="00A66000" w:rsidRDefault="00A66000" w:rsidP="00A66000">
      <w:pPr>
        <w:pStyle w:val="ListParagraph"/>
        <w:rPr>
          <w:rFonts w:cs="Arial"/>
          <w:bCs/>
        </w:rPr>
      </w:pPr>
    </w:p>
    <w:p w14:paraId="1B4590D8" w14:textId="0CC6E4E7" w:rsidR="00A66000" w:rsidRDefault="00A66000" w:rsidP="00A66000">
      <w:pPr>
        <w:numPr>
          <w:ilvl w:val="0"/>
          <w:numId w:val="31"/>
        </w:numPr>
        <w:rPr>
          <w:rFonts w:cs="Arial"/>
          <w:bCs/>
        </w:rPr>
      </w:pPr>
      <w:proofErr w:type="spellStart"/>
      <w:r w:rsidRPr="00A66000">
        <w:rPr>
          <w:rFonts w:cs="Arial"/>
        </w:rPr>
        <w:t>ds_stores_csv</w:t>
      </w:r>
      <w:proofErr w:type="spellEnd"/>
      <w:r w:rsidRPr="00A66000">
        <w:rPr>
          <w:rFonts w:cs="Arial"/>
          <w:bCs/>
        </w:rPr>
        <w:br/>
      </w:r>
      <w:r w:rsidR="004B4EF1">
        <w:rPr>
          <w:rFonts w:cs="Arial"/>
          <w:bCs/>
        </w:rPr>
        <w:t>This dataset c</w:t>
      </w:r>
      <w:r w:rsidRPr="00A66000">
        <w:rPr>
          <w:rFonts w:cs="Arial"/>
          <w:bCs/>
        </w:rPr>
        <w:t>ontains store-related information such as store ID and store name, allowing sales and inventory performance to be analyzed across different store locations.</w:t>
      </w:r>
    </w:p>
    <w:p w14:paraId="2FF6170D" w14:textId="77777777" w:rsidR="00A66000" w:rsidRDefault="00A66000" w:rsidP="00A66000">
      <w:pPr>
        <w:pStyle w:val="ListParagraph"/>
        <w:rPr>
          <w:rFonts w:cs="Arial"/>
          <w:bCs/>
        </w:rPr>
      </w:pPr>
    </w:p>
    <w:p w14:paraId="58B8432E" w14:textId="5EBCBC83" w:rsidR="00A66000" w:rsidRDefault="00A66000" w:rsidP="00A66000">
      <w:pPr>
        <w:numPr>
          <w:ilvl w:val="0"/>
          <w:numId w:val="31"/>
        </w:numPr>
        <w:rPr>
          <w:rFonts w:cs="Arial"/>
          <w:bCs/>
        </w:rPr>
      </w:pPr>
      <w:proofErr w:type="spellStart"/>
      <w:r w:rsidRPr="00A66000">
        <w:rPr>
          <w:rFonts w:cs="Arial"/>
        </w:rPr>
        <w:t>ds_stocks_csv</w:t>
      </w:r>
      <w:proofErr w:type="spellEnd"/>
      <w:r>
        <w:rPr>
          <w:rFonts w:cs="Arial"/>
          <w:bCs/>
        </w:rPr>
        <w:tab/>
      </w:r>
      <w:r w:rsidRPr="00A66000">
        <w:rPr>
          <w:rFonts w:cs="Arial"/>
          <w:bCs/>
        </w:rPr>
        <w:br/>
        <w:t>Includes inventory data such as product ID, store ID, and current stock quantity. This dataset is essential for inventory availability and stock-to-sales analysis.</w:t>
      </w:r>
    </w:p>
    <w:p w14:paraId="74C7D4C6" w14:textId="77777777" w:rsidR="00697455" w:rsidRDefault="00697455" w:rsidP="00697455">
      <w:pPr>
        <w:pStyle w:val="ListParagraph"/>
        <w:rPr>
          <w:rFonts w:cs="Arial"/>
          <w:bCs/>
        </w:rPr>
      </w:pPr>
    </w:p>
    <w:p w14:paraId="53C4D1C9" w14:textId="77777777" w:rsidR="004B4EF1" w:rsidRDefault="004B4EF1" w:rsidP="00697455">
      <w:pPr>
        <w:pStyle w:val="ListParagraph"/>
        <w:rPr>
          <w:rFonts w:cs="Arial"/>
          <w:bCs/>
        </w:rPr>
      </w:pPr>
    </w:p>
    <w:p w14:paraId="5C91A48D" w14:textId="77777777" w:rsidR="004B4EF1" w:rsidRDefault="004B4EF1" w:rsidP="00697455">
      <w:pPr>
        <w:pStyle w:val="ListParagraph"/>
        <w:rPr>
          <w:rFonts w:cs="Arial"/>
          <w:bCs/>
        </w:rPr>
      </w:pPr>
    </w:p>
    <w:p w14:paraId="164EA4CE" w14:textId="77777777" w:rsidR="00697455" w:rsidRPr="00697455" w:rsidRDefault="00697455" w:rsidP="00697455">
      <w:pPr>
        <w:numPr>
          <w:ilvl w:val="0"/>
          <w:numId w:val="31"/>
        </w:numPr>
        <w:rPr>
          <w:rFonts w:cs="Arial"/>
          <w:lang w:val="en-SG"/>
        </w:rPr>
      </w:pPr>
      <w:proofErr w:type="spellStart"/>
      <w:r w:rsidRPr="00697455">
        <w:rPr>
          <w:rFonts w:cs="Arial"/>
          <w:lang w:val="en-SG"/>
        </w:rPr>
        <w:t>ds_categories_csv</w:t>
      </w:r>
      <w:proofErr w:type="spellEnd"/>
    </w:p>
    <w:p w14:paraId="2870F5DC" w14:textId="03BC396F" w:rsidR="00697455" w:rsidRPr="00697455" w:rsidRDefault="004B4EF1" w:rsidP="00697455">
      <w:pPr>
        <w:ind w:left="720"/>
        <w:rPr>
          <w:rFonts w:cs="Arial"/>
          <w:bCs/>
          <w:lang w:val="en-SG"/>
        </w:rPr>
      </w:pPr>
      <w:r w:rsidRPr="004B4EF1">
        <w:rPr>
          <w:rFonts w:cs="Arial"/>
          <w:bCs/>
        </w:rPr>
        <w:t>This dataset contains category reference data, including category IDs and category names. It supports consistent product categorization and enables aggregated reporting such as total sales by category.</w:t>
      </w:r>
    </w:p>
    <w:p w14:paraId="07FFCB69" w14:textId="77777777" w:rsidR="00697455" w:rsidRPr="00697455" w:rsidRDefault="00697455" w:rsidP="00697455">
      <w:pPr>
        <w:numPr>
          <w:ilvl w:val="0"/>
          <w:numId w:val="31"/>
        </w:numPr>
        <w:rPr>
          <w:rFonts w:cs="Arial"/>
          <w:lang w:val="en-SG"/>
        </w:rPr>
      </w:pPr>
      <w:proofErr w:type="spellStart"/>
      <w:r w:rsidRPr="00697455">
        <w:rPr>
          <w:rFonts w:cs="Arial"/>
          <w:lang w:val="en-SG"/>
        </w:rPr>
        <w:t>ds_customers_csv</w:t>
      </w:r>
      <w:proofErr w:type="spellEnd"/>
    </w:p>
    <w:p w14:paraId="7B2B1F68" w14:textId="77777777" w:rsidR="00697455" w:rsidRDefault="00697455" w:rsidP="00697455">
      <w:pPr>
        <w:ind w:left="720"/>
        <w:rPr>
          <w:rFonts w:cs="Arial"/>
          <w:bCs/>
          <w:lang w:val="en-SG"/>
        </w:rPr>
      </w:pPr>
      <w:r w:rsidRPr="00697455">
        <w:rPr>
          <w:rFonts w:cs="Arial"/>
          <w:bCs/>
          <w:lang w:val="en-SG"/>
        </w:rPr>
        <w:t>This dataset stores customer-related information such as customer ID and basic contact or location details. While not directly used in the final inventory-focused report view, it provides extensibility for future customer-level or regional sales analysis.</w:t>
      </w:r>
    </w:p>
    <w:p w14:paraId="476F2BA0" w14:textId="77777777" w:rsidR="004B4EF1" w:rsidRDefault="004B4EF1" w:rsidP="00697455">
      <w:pPr>
        <w:ind w:left="720"/>
        <w:rPr>
          <w:rFonts w:cs="Arial"/>
          <w:bCs/>
          <w:lang w:val="en-SG"/>
        </w:rPr>
      </w:pPr>
    </w:p>
    <w:p w14:paraId="047CBEE8" w14:textId="6E1A5FCF" w:rsidR="00697455" w:rsidRPr="004B4EF1" w:rsidRDefault="004B4EF1" w:rsidP="00697455">
      <w:pPr>
        <w:numPr>
          <w:ilvl w:val="0"/>
          <w:numId w:val="31"/>
        </w:numPr>
        <w:rPr>
          <w:rFonts w:cs="Arial"/>
          <w:bCs/>
          <w:lang w:val="en-SG"/>
        </w:rPr>
      </w:pPr>
      <w:proofErr w:type="spellStart"/>
      <w:r w:rsidRPr="004B4EF1">
        <w:rPr>
          <w:rFonts w:cs="Arial"/>
          <w:bCs/>
        </w:rPr>
        <w:t>ds_brands_csv</w:t>
      </w:r>
      <w:proofErr w:type="spellEnd"/>
    </w:p>
    <w:p w14:paraId="388E55E1" w14:textId="2A9B5DB1" w:rsidR="004B4EF1" w:rsidRDefault="004B4EF1" w:rsidP="004B4EF1">
      <w:pPr>
        <w:ind w:left="720"/>
        <w:rPr>
          <w:rFonts w:cs="Arial"/>
          <w:bCs/>
        </w:rPr>
      </w:pPr>
      <w:r w:rsidRPr="004B4EF1">
        <w:rPr>
          <w:rFonts w:cs="Arial"/>
          <w:bCs/>
        </w:rPr>
        <w:t xml:space="preserve">This </w:t>
      </w:r>
      <w:proofErr w:type="gramStart"/>
      <w:r w:rsidRPr="004B4EF1">
        <w:rPr>
          <w:rFonts w:cs="Arial"/>
          <w:bCs/>
        </w:rPr>
        <w:t>dataset</w:t>
      </w:r>
      <w:proofErr w:type="gramEnd"/>
      <w:r w:rsidRPr="004B4EF1">
        <w:rPr>
          <w:rFonts w:cs="Arial"/>
          <w:bCs/>
        </w:rPr>
        <w:t xml:space="preserve"> contains brand reference data associated with products. </w:t>
      </w:r>
    </w:p>
    <w:p w14:paraId="4C858465" w14:textId="77777777" w:rsidR="004B4EF1" w:rsidRDefault="004B4EF1" w:rsidP="004B4EF1">
      <w:pPr>
        <w:ind w:left="720"/>
        <w:rPr>
          <w:rFonts w:cs="Arial"/>
          <w:bCs/>
        </w:rPr>
      </w:pPr>
    </w:p>
    <w:p w14:paraId="33E0C46F" w14:textId="1C09A1BB" w:rsidR="00697455" w:rsidRDefault="004B4EF1" w:rsidP="004B4EF1">
      <w:pPr>
        <w:numPr>
          <w:ilvl w:val="0"/>
          <w:numId w:val="31"/>
        </w:numPr>
        <w:rPr>
          <w:rFonts w:cs="Arial"/>
          <w:bCs/>
        </w:rPr>
      </w:pPr>
      <w:proofErr w:type="spellStart"/>
      <w:r w:rsidRPr="004B4EF1">
        <w:rPr>
          <w:rFonts w:cs="Arial"/>
          <w:bCs/>
        </w:rPr>
        <w:t>ds_staffs_csv</w:t>
      </w:r>
      <w:proofErr w:type="spellEnd"/>
    </w:p>
    <w:p w14:paraId="74987BAB" w14:textId="1CFB574F" w:rsidR="004B4EF1" w:rsidRDefault="004B4EF1" w:rsidP="004B4EF1">
      <w:pPr>
        <w:ind w:left="720"/>
        <w:rPr>
          <w:rFonts w:cs="Arial"/>
          <w:bCs/>
        </w:rPr>
      </w:pPr>
      <w:r w:rsidRPr="004B4EF1">
        <w:rPr>
          <w:rFonts w:cs="Arial"/>
          <w:bCs/>
        </w:rPr>
        <w:t>This dataset contains staff-related information</w:t>
      </w:r>
      <w:r w:rsidR="00F43A97">
        <w:rPr>
          <w:rFonts w:cs="Arial"/>
          <w:bCs/>
        </w:rPr>
        <w:t>.</w:t>
      </w:r>
    </w:p>
    <w:p w14:paraId="6AEC0108" w14:textId="77777777" w:rsidR="004B4EF1" w:rsidRDefault="004B4EF1" w:rsidP="004B4EF1">
      <w:pPr>
        <w:ind w:left="720"/>
        <w:rPr>
          <w:rFonts w:cs="Arial"/>
          <w:bCs/>
        </w:rPr>
      </w:pPr>
    </w:p>
    <w:p w14:paraId="20502496" w14:textId="491A1C6E" w:rsidR="004B4EF1" w:rsidRDefault="004B4EF1" w:rsidP="00717D3C">
      <w:pPr>
        <w:pStyle w:val="Heading2"/>
      </w:pPr>
      <w:bookmarkStart w:id="14" w:name="_Toc220374321"/>
      <w:r>
        <w:t>Overview of base views</w:t>
      </w:r>
      <w:bookmarkEnd w:id="14"/>
    </w:p>
    <w:p w14:paraId="04DDC2FB" w14:textId="77777777" w:rsidR="004B4EF1" w:rsidRDefault="004B4EF1" w:rsidP="004B4EF1">
      <w:pPr>
        <w:rPr>
          <w:rFonts w:cs="Arial"/>
          <w:b/>
          <w:smallCaps/>
          <w:u w:val="single"/>
        </w:rPr>
      </w:pPr>
    </w:p>
    <w:p w14:paraId="0B5EC178" w14:textId="0940F856" w:rsidR="004B4EF1" w:rsidRDefault="004B4EF1" w:rsidP="004B4EF1">
      <w:pPr>
        <w:rPr>
          <w:rFonts w:cs="Arial"/>
          <w:bCs/>
        </w:rPr>
      </w:pPr>
      <w:r>
        <w:rPr>
          <w:rFonts w:cs="Arial"/>
          <w:bCs/>
        </w:rPr>
        <w:t>I created base views from the individual CSV files.</w:t>
      </w:r>
    </w:p>
    <w:p w14:paraId="5A0C13A7" w14:textId="4EA111F9" w:rsidR="004B4EF1" w:rsidRDefault="0027548D" w:rsidP="004B4EF1">
      <w:pPr>
        <w:rPr>
          <w:rFonts w:cs="Arial"/>
          <w:noProof/>
        </w:rPr>
      </w:pPr>
      <w:r w:rsidRPr="004B4EF1">
        <w:rPr>
          <w:rFonts w:cs="Arial"/>
          <w:noProof/>
        </w:rPr>
        <w:drawing>
          <wp:inline distT="0" distB="0" distL="0" distR="0" wp14:anchorId="278D9FA5" wp14:editId="05B011A1">
            <wp:extent cx="1905000" cy="281940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819400"/>
                    </a:xfrm>
                    <a:prstGeom prst="rect">
                      <a:avLst/>
                    </a:prstGeom>
                    <a:noFill/>
                    <a:ln>
                      <a:noFill/>
                    </a:ln>
                  </pic:spPr>
                </pic:pic>
              </a:graphicData>
            </a:graphic>
          </wp:inline>
        </w:drawing>
      </w:r>
    </w:p>
    <w:p w14:paraId="7DF3C33D" w14:textId="77777777" w:rsidR="009308BD" w:rsidRDefault="009308BD" w:rsidP="004B4EF1">
      <w:pPr>
        <w:rPr>
          <w:rFonts w:cs="Arial"/>
          <w:noProof/>
        </w:rPr>
      </w:pPr>
    </w:p>
    <w:p w14:paraId="3F286A19" w14:textId="715128B2" w:rsidR="004B4EF1" w:rsidRDefault="009308BD" w:rsidP="004B4EF1">
      <w:pPr>
        <w:rPr>
          <w:rFonts w:cs="Arial"/>
          <w:noProof/>
        </w:rPr>
      </w:pPr>
      <w:r w:rsidRPr="009308BD">
        <w:rPr>
          <w:rFonts w:cs="Arial"/>
          <w:noProof/>
        </w:rPr>
        <w:t>During the creation of base views, data types were reviewed and standardi</w:t>
      </w:r>
      <w:r>
        <w:rPr>
          <w:rFonts w:cs="Arial"/>
          <w:noProof/>
        </w:rPr>
        <w:t>s</w:t>
      </w:r>
      <w:r w:rsidRPr="009308BD">
        <w:rPr>
          <w:rFonts w:cs="Arial"/>
          <w:noProof/>
        </w:rPr>
        <w:t xml:space="preserve">ed to ensure consistency and correctness across all datasets. </w:t>
      </w:r>
    </w:p>
    <w:p w14:paraId="0208FA13" w14:textId="77777777" w:rsidR="009308BD" w:rsidRDefault="009308BD" w:rsidP="004B4EF1">
      <w:pPr>
        <w:rPr>
          <w:rFonts w:cs="Arial"/>
          <w:noProof/>
        </w:rPr>
      </w:pPr>
    </w:p>
    <w:p w14:paraId="0F004AB0" w14:textId="77777777" w:rsidR="009308BD" w:rsidRPr="009308BD" w:rsidRDefault="009308BD" w:rsidP="009308BD">
      <w:pPr>
        <w:rPr>
          <w:rFonts w:cs="Arial"/>
          <w:noProof/>
          <w:lang w:val="en-SG"/>
        </w:rPr>
      </w:pPr>
      <w:r w:rsidRPr="009308BD">
        <w:rPr>
          <w:rFonts w:cs="Arial"/>
          <w:noProof/>
          <w:lang w:val="en-SG"/>
        </w:rPr>
        <w:t>Identifier fields such as order_id, product_id, store_id, and customer_id were converted from text to integer data types. This ensures proper join behavior between related datasets and improves query performance during integration and aggregation.</w:t>
      </w:r>
    </w:p>
    <w:p w14:paraId="193E0813" w14:textId="0A9AB6EC" w:rsidR="009308BD" w:rsidRDefault="009308BD" w:rsidP="009308BD">
      <w:pPr>
        <w:rPr>
          <w:rFonts w:cs="Arial"/>
          <w:noProof/>
          <w:lang w:val="en-SG"/>
        </w:rPr>
      </w:pPr>
      <w:r w:rsidRPr="009308BD">
        <w:rPr>
          <w:rFonts w:cs="Arial"/>
          <w:noProof/>
          <w:lang w:val="en-SG"/>
        </w:rPr>
        <w:t>Similarly, numeric fields such as quantity, list_price, and stock_quantity were converted from text to integer or numeric data types</w:t>
      </w:r>
      <w:r>
        <w:rPr>
          <w:rFonts w:cs="Arial"/>
          <w:noProof/>
          <w:lang w:val="en-SG"/>
        </w:rPr>
        <w:t xml:space="preserve"> (float)</w:t>
      </w:r>
      <w:r w:rsidRPr="009308BD">
        <w:rPr>
          <w:rFonts w:cs="Arial"/>
          <w:noProof/>
          <w:lang w:val="en-SG"/>
        </w:rPr>
        <w:t xml:space="preserve"> where appropriate. This conversion is essential to enable accurate calculations for metrics such as total quantity sold, total revenue, and stock-to-sales ratio.</w:t>
      </w:r>
    </w:p>
    <w:p w14:paraId="1118B04B" w14:textId="77777777" w:rsidR="009308BD" w:rsidRPr="009308BD" w:rsidRDefault="009308BD" w:rsidP="009308BD">
      <w:pPr>
        <w:rPr>
          <w:rFonts w:cs="Arial"/>
          <w:noProof/>
          <w:lang w:val="en-SG"/>
        </w:rPr>
      </w:pPr>
    </w:p>
    <w:p w14:paraId="7BC88BFA" w14:textId="77777777" w:rsidR="009308BD" w:rsidRDefault="009308BD" w:rsidP="009308BD">
      <w:pPr>
        <w:rPr>
          <w:rFonts w:cs="Arial"/>
          <w:noProof/>
          <w:lang w:val="en-SG"/>
        </w:rPr>
      </w:pPr>
      <w:r w:rsidRPr="009308BD">
        <w:rPr>
          <w:rFonts w:cs="Arial"/>
          <w:noProof/>
          <w:lang w:val="en-SG"/>
        </w:rPr>
        <w:lastRenderedPageBreak/>
        <w:t>Date-related fields such as order_date were also validated and stored using the correct date data type to support time-based analysis and derived fields.</w:t>
      </w:r>
    </w:p>
    <w:p w14:paraId="7AA6DE84" w14:textId="756A7CB4" w:rsidR="009308BD" w:rsidRDefault="009308BD" w:rsidP="009308BD">
      <w:pPr>
        <w:rPr>
          <w:rFonts w:cs="Arial"/>
          <w:noProof/>
          <w:lang w:val="en-SG"/>
        </w:rPr>
      </w:pPr>
    </w:p>
    <w:p w14:paraId="3B0E1B39" w14:textId="44BD7DD5" w:rsidR="009308BD" w:rsidRDefault="009308BD" w:rsidP="009308BD">
      <w:pPr>
        <w:rPr>
          <w:rFonts w:cs="Arial"/>
          <w:noProof/>
          <w:lang w:val="en-SG"/>
        </w:rPr>
      </w:pPr>
      <w:r>
        <w:rPr>
          <w:rFonts w:cs="Arial"/>
          <w:noProof/>
          <w:lang w:val="en-SG"/>
        </w:rPr>
        <w:t xml:space="preserve">For example </w:t>
      </w:r>
    </w:p>
    <w:p w14:paraId="1F2ED7F5" w14:textId="45E6D6D0" w:rsidR="009308BD" w:rsidRDefault="0027548D" w:rsidP="009308BD">
      <w:pPr>
        <w:rPr>
          <w:rFonts w:cs="Arial"/>
          <w:noProof/>
          <w:lang w:val="en-SG"/>
        </w:rPr>
      </w:pPr>
      <w:r w:rsidRPr="009308BD">
        <w:rPr>
          <w:rFonts w:cs="Arial"/>
          <w:noProof/>
          <w:lang w:val="en-SG"/>
        </w:rPr>
        <w:drawing>
          <wp:inline distT="0" distB="0" distL="0" distR="0" wp14:anchorId="721A49A7" wp14:editId="53502D4D">
            <wp:extent cx="5737860" cy="15316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1531620"/>
                    </a:xfrm>
                    <a:prstGeom prst="rect">
                      <a:avLst/>
                    </a:prstGeom>
                    <a:noFill/>
                    <a:ln>
                      <a:noFill/>
                    </a:ln>
                  </pic:spPr>
                </pic:pic>
              </a:graphicData>
            </a:graphic>
          </wp:inline>
        </w:drawing>
      </w:r>
    </w:p>
    <w:p w14:paraId="265DC658" w14:textId="41B11501" w:rsidR="009308BD" w:rsidRDefault="009308BD" w:rsidP="009308BD">
      <w:pPr>
        <w:rPr>
          <w:rFonts w:cs="Arial"/>
          <w:noProof/>
          <w:lang w:val="en-SG"/>
        </w:rPr>
      </w:pPr>
      <w:r>
        <w:rPr>
          <w:rFonts w:cs="Arial"/>
          <w:noProof/>
          <w:lang w:val="en-SG"/>
        </w:rPr>
        <w:t>This is ds_orders_csv.</w:t>
      </w:r>
    </w:p>
    <w:p w14:paraId="5A43A372" w14:textId="77777777" w:rsidR="009308BD" w:rsidRDefault="009308BD" w:rsidP="009308BD">
      <w:pPr>
        <w:rPr>
          <w:rFonts w:cs="Arial"/>
          <w:noProof/>
          <w:lang w:val="en-SG"/>
        </w:rPr>
      </w:pPr>
    </w:p>
    <w:p w14:paraId="2922BF48" w14:textId="7D52B49C" w:rsidR="009308BD" w:rsidRDefault="009308BD" w:rsidP="009308BD">
      <w:pPr>
        <w:rPr>
          <w:rFonts w:cs="Arial"/>
          <w:noProof/>
          <w:lang w:val="en-SG"/>
        </w:rPr>
      </w:pPr>
      <w:r>
        <w:rPr>
          <w:rFonts w:cs="Arial"/>
          <w:noProof/>
          <w:lang w:val="en-SG"/>
        </w:rPr>
        <w:t xml:space="preserve">I changed the </w:t>
      </w:r>
      <w:r w:rsidRPr="009308BD">
        <w:rPr>
          <w:rFonts w:cs="Arial"/>
          <w:b/>
          <w:bCs/>
          <w:noProof/>
          <w:lang w:val="en-SG"/>
        </w:rPr>
        <w:t>order_id</w:t>
      </w:r>
      <w:r>
        <w:rPr>
          <w:rFonts w:cs="Arial"/>
          <w:noProof/>
          <w:lang w:val="en-SG"/>
        </w:rPr>
        <w:t>,</w:t>
      </w:r>
      <w:r w:rsidRPr="009308BD">
        <w:rPr>
          <w:rFonts w:cs="Arial"/>
          <w:b/>
          <w:bCs/>
          <w:noProof/>
          <w:lang w:val="en-SG"/>
        </w:rPr>
        <w:t xml:space="preserve"> customer_id</w:t>
      </w:r>
      <w:r w:rsidRPr="009308BD">
        <w:rPr>
          <w:rFonts w:cs="Arial"/>
          <w:noProof/>
          <w:lang w:val="en-SG"/>
        </w:rPr>
        <w:t>,</w:t>
      </w:r>
      <w:r>
        <w:rPr>
          <w:rFonts w:cs="Arial"/>
          <w:b/>
          <w:bCs/>
          <w:noProof/>
          <w:lang w:val="en-SG"/>
        </w:rPr>
        <w:t xml:space="preserve"> store_id</w:t>
      </w:r>
      <w:r w:rsidRPr="009308BD">
        <w:rPr>
          <w:rFonts w:cs="Arial"/>
          <w:noProof/>
          <w:lang w:val="en-SG"/>
        </w:rPr>
        <w:t>,</w:t>
      </w:r>
      <w:r>
        <w:rPr>
          <w:rFonts w:cs="Arial"/>
          <w:b/>
          <w:bCs/>
          <w:noProof/>
          <w:lang w:val="en-SG"/>
        </w:rPr>
        <w:t xml:space="preserve"> staff_id</w:t>
      </w:r>
      <w:r>
        <w:rPr>
          <w:rFonts w:cs="Arial"/>
          <w:noProof/>
          <w:lang w:val="en-SG"/>
        </w:rPr>
        <w:t xml:space="preserve"> from text to id.</w:t>
      </w:r>
    </w:p>
    <w:p w14:paraId="5571944A" w14:textId="2F053D0C" w:rsidR="009308BD" w:rsidRDefault="009308BD" w:rsidP="009308BD">
      <w:pPr>
        <w:rPr>
          <w:rFonts w:cs="Arial"/>
          <w:noProof/>
          <w:lang w:val="en-SG"/>
        </w:rPr>
      </w:pPr>
      <w:r>
        <w:rPr>
          <w:rFonts w:cs="Arial"/>
          <w:noProof/>
          <w:lang w:val="en-SG"/>
        </w:rPr>
        <w:t xml:space="preserve">I changed the </w:t>
      </w:r>
      <w:r w:rsidRPr="009308BD">
        <w:rPr>
          <w:rFonts w:cs="Arial"/>
          <w:b/>
          <w:bCs/>
          <w:noProof/>
          <w:lang w:val="en-SG"/>
        </w:rPr>
        <w:t>order_date</w:t>
      </w:r>
      <w:r>
        <w:rPr>
          <w:rFonts w:cs="Arial"/>
          <w:noProof/>
          <w:lang w:val="en-SG"/>
        </w:rPr>
        <w:t>,</w:t>
      </w:r>
      <w:r w:rsidRPr="009308BD">
        <w:rPr>
          <w:rFonts w:cs="Arial"/>
          <w:b/>
          <w:bCs/>
          <w:noProof/>
          <w:lang w:val="en-SG"/>
        </w:rPr>
        <w:t xml:space="preserve"> required_date</w:t>
      </w:r>
      <w:r>
        <w:rPr>
          <w:rFonts w:cs="Arial"/>
          <w:b/>
          <w:bCs/>
          <w:noProof/>
          <w:lang w:val="en-SG"/>
        </w:rPr>
        <w:t>,</w:t>
      </w:r>
      <w:r w:rsidRPr="009308BD">
        <w:rPr>
          <w:rFonts w:cs="Arial"/>
          <w:b/>
          <w:bCs/>
          <w:noProof/>
          <w:lang w:val="en-SG"/>
        </w:rPr>
        <w:t xml:space="preserve"> shipped_date</w:t>
      </w:r>
      <w:r>
        <w:rPr>
          <w:rFonts w:cs="Arial"/>
          <w:b/>
          <w:bCs/>
          <w:noProof/>
          <w:lang w:val="en-SG"/>
        </w:rPr>
        <w:t xml:space="preserve"> </w:t>
      </w:r>
      <w:r>
        <w:rPr>
          <w:rFonts w:cs="Arial"/>
          <w:noProof/>
          <w:lang w:val="en-SG"/>
        </w:rPr>
        <w:t>from text to date.</w:t>
      </w:r>
    </w:p>
    <w:p w14:paraId="64635B30" w14:textId="77777777" w:rsidR="009308BD" w:rsidRDefault="009308BD" w:rsidP="009308BD">
      <w:pPr>
        <w:rPr>
          <w:rFonts w:cs="Arial"/>
          <w:noProof/>
          <w:lang w:val="en-SG"/>
        </w:rPr>
      </w:pPr>
    </w:p>
    <w:p w14:paraId="7E4C6F47" w14:textId="09522CAD" w:rsidR="009308BD" w:rsidRDefault="009308BD" w:rsidP="009308BD">
      <w:pPr>
        <w:rPr>
          <w:rFonts w:cs="Arial"/>
          <w:noProof/>
          <w:lang w:val="en-SG"/>
        </w:rPr>
      </w:pPr>
      <w:r>
        <w:rPr>
          <w:rFonts w:cs="Arial"/>
          <w:noProof/>
          <w:lang w:val="en-SG"/>
        </w:rPr>
        <w:t>Here are the other base views with the changed field types.</w:t>
      </w:r>
    </w:p>
    <w:p w14:paraId="75968271" w14:textId="77777777" w:rsidR="00F43A97" w:rsidRPr="009308BD" w:rsidRDefault="00F43A97" w:rsidP="009308BD">
      <w:pPr>
        <w:rPr>
          <w:rFonts w:cs="Arial"/>
          <w:noProof/>
          <w:lang w:val="en-SG"/>
        </w:rPr>
      </w:pPr>
    </w:p>
    <w:p w14:paraId="34797FE5" w14:textId="3F71AE6A" w:rsidR="009308BD" w:rsidRDefault="00F43A97" w:rsidP="004B4EF1">
      <w:pPr>
        <w:rPr>
          <w:rFonts w:cs="Arial"/>
          <w:noProof/>
        </w:rPr>
      </w:pPr>
      <w:r>
        <w:rPr>
          <w:rFonts w:cs="Arial"/>
          <w:noProof/>
        </w:rPr>
        <w:t>bv_brands</w:t>
      </w:r>
    </w:p>
    <w:p w14:paraId="4ACC9007" w14:textId="247FC7D7" w:rsidR="004B4EF1" w:rsidRDefault="0027548D" w:rsidP="004B4EF1">
      <w:pPr>
        <w:rPr>
          <w:rFonts w:cs="Arial"/>
          <w:noProof/>
        </w:rPr>
      </w:pPr>
      <w:r w:rsidRPr="009308BD">
        <w:rPr>
          <w:rFonts w:cs="Arial"/>
          <w:noProof/>
        </w:rPr>
        <w:drawing>
          <wp:inline distT="0" distB="0" distL="0" distR="0" wp14:anchorId="4B3EE1D4" wp14:editId="653E5CEC">
            <wp:extent cx="5737860" cy="62484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624840"/>
                    </a:xfrm>
                    <a:prstGeom prst="rect">
                      <a:avLst/>
                    </a:prstGeom>
                    <a:noFill/>
                    <a:ln>
                      <a:noFill/>
                    </a:ln>
                  </pic:spPr>
                </pic:pic>
              </a:graphicData>
            </a:graphic>
          </wp:inline>
        </w:drawing>
      </w:r>
    </w:p>
    <w:p w14:paraId="4547533E" w14:textId="77777777" w:rsidR="00F43A97" w:rsidRDefault="00F43A97" w:rsidP="004B4EF1">
      <w:pPr>
        <w:rPr>
          <w:rFonts w:cs="Arial"/>
          <w:noProof/>
        </w:rPr>
      </w:pPr>
    </w:p>
    <w:p w14:paraId="3371FB3B" w14:textId="175712E0" w:rsidR="00F43A97" w:rsidRDefault="00F43A97" w:rsidP="004B4EF1">
      <w:pPr>
        <w:rPr>
          <w:rFonts w:cs="Arial"/>
          <w:noProof/>
        </w:rPr>
      </w:pPr>
      <w:r>
        <w:rPr>
          <w:rFonts w:cs="Arial"/>
          <w:noProof/>
        </w:rPr>
        <w:t>bv_categories</w:t>
      </w:r>
    </w:p>
    <w:p w14:paraId="0C9C7A7A" w14:textId="2ECA9780" w:rsidR="009308BD" w:rsidRDefault="0027548D" w:rsidP="004B4EF1">
      <w:pPr>
        <w:rPr>
          <w:rFonts w:cs="Arial"/>
          <w:noProof/>
        </w:rPr>
      </w:pPr>
      <w:r w:rsidRPr="009308BD">
        <w:rPr>
          <w:rFonts w:cs="Arial"/>
          <w:noProof/>
        </w:rPr>
        <w:drawing>
          <wp:inline distT="0" distB="0" distL="0" distR="0" wp14:anchorId="3C0BC142" wp14:editId="4D0AB4E5">
            <wp:extent cx="5730240" cy="63246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632460"/>
                    </a:xfrm>
                    <a:prstGeom prst="rect">
                      <a:avLst/>
                    </a:prstGeom>
                    <a:noFill/>
                    <a:ln>
                      <a:noFill/>
                    </a:ln>
                  </pic:spPr>
                </pic:pic>
              </a:graphicData>
            </a:graphic>
          </wp:inline>
        </w:drawing>
      </w:r>
    </w:p>
    <w:p w14:paraId="62AA13A4" w14:textId="77777777" w:rsidR="00F43A97" w:rsidRDefault="00F43A97" w:rsidP="004B4EF1">
      <w:pPr>
        <w:rPr>
          <w:rFonts w:cs="Arial"/>
          <w:noProof/>
        </w:rPr>
      </w:pPr>
    </w:p>
    <w:p w14:paraId="3E16CBA5" w14:textId="20118EAB" w:rsidR="00F43A97" w:rsidRDefault="00F43A97" w:rsidP="004B4EF1">
      <w:pPr>
        <w:rPr>
          <w:rFonts w:cs="Arial"/>
          <w:noProof/>
        </w:rPr>
      </w:pPr>
      <w:r>
        <w:rPr>
          <w:rFonts w:cs="Arial"/>
          <w:noProof/>
        </w:rPr>
        <w:t>bv_customers</w:t>
      </w:r>
    </w:p>
    <w:p w14:paraId="36476942" w14:textId="776C4FD3" w:rsidR="009308BD" w:rsidRDefault="0027548D" w:rsidP="004B4EF1">
      <w:pPr>
        <w:rPr>
          <w:rFonts w:cs="Arial"/>
          <w:noProof/>
        </w:rPr>
      </w:pPr>
      <w:r w:rsidRPr="009308BD">
        <w:rPr>
          <w:rFonts w:cs="Arial"/>
          <w:noProof/>
        </w:rPr>
        <w:drawing>
          <wp:inline distT="0" distB="0" distL="0" distR="0" wp14:anchorId="736CD7F2" wp14:editId="4046CE7C">
            <wp:extent cx="5737860" cy="1569720"/>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860" cy="1569720"/>
                    </a:xfrm>
                    <a:prstGeom prst="rect">
                      <a:avLst/>
                    </a:prstGeom>
                    <a:noFill/>
                    <a:ln>
                      <a:noFill/>
                    </a:ln>
                  </pic:spPr>
                </pic:pic>
              </a:graphicData>
            </a:graphic>
          </wp:inline>
        </w:drawing>
      </w:r>
    </w:p>
    <w:p w14:paraId="3E1A4317" w14:textId="77777777" w:rsidR="00F43A97" w:rsidRDefault="00F43A97" w:rsidP="004B4EF1">
      <w:pPr>
        <w:rPr>
          <w:rFonts w:cs="Arial"/>
          <w:noProof/>
        </w:rPr>
      </w:pPr>
    </w:p>
    <w:p w14:paraId="7E7D2569" w14:textId="77777777" w:rsidR="00F43A97" w:rsidRDefault="00F43A97" w:rsidP="004B4EF1">
      <w:pPr>
        <w:rPr>
          <w:rFonts w:cs="Arial"/>
          <w:noProof/>
        </w:rPr>
      </w:pPr>
    </w:p>
    <w:p w14:paraId="06E8EDD0" w14:textId="77777777" w:rsidR="00F43A97" w:rsidRDefault="00F43A97" w:rsidP="004B4EF1">
      <w:pPr>
        <w:rPr>
          <w:rFonts w:cs="Arial"/>
          <w:noProof/>
        </w:rPr>
      </w:pPr>
    </w:p>
    <w:p w14:paraId="36000284" w14:textId="77777777" w:rsidR="00F43A97" w:rsidRDefault="00F43A97" w:rsidP="004B4EF1">
      <w:pPr>
        <w:rPr>
          <w:rFonts w:cs="Arial"/>
          <w:noProof/>
        </w:rPr>
      </w:pPr>
    </w:p>
    <w:p w14:paraId="666F807B" w14:textId="77777777" w:rsidR="00F43A97" w:rsidRDefault="00F43A97" w:rsidP="004B4EF1">
      <w:pPr>
        <w:rPr>
          <w:rFonts w:cs="Arial"/>
          <w:noProof/>
        </w:rPr>
      </w:pPr>
    </w:p>
    <w:p w14:paraId="5DF3B7E7" w14:textId="77777777" w:rsidR="00F43A97" w:rsidRDefault="00F43A97" w:rsidP="004B4EF1">
      <w:pPr>
        <w:rPr>
          <w:rFonts w:cs="Arial"/>
          <w:noProof/>
        </w:rPr>
      </w:pPr>
    </w:p>
    <w:p w14:paraId="46EBBB95" w14:textId="77777777" w:rsidR="00F43A97" w:rsidRDefault="00F43A97" w:rsidP="004B4EF1">
      <w:pPr>
        <w:rPr>
          <w:rFonts w:cs="Arial"/>
          <w:noProof/>
        </w:rPr>
      </w:pPr>
    </w:p>
    <w:p w14:paraId="6CB808AB" w14:textId="77777777" w:rsidR="00F43A97" w:rsidRDefault="00F43A97" w:rsidP="004B4EF1">
      <w:pPr>
        <w:rPr>
          <w:rFonts w:cs="Arial"/>
          <w:noProof/>
        </w:rPr>
      </w:pPr>
    </w:p>
    <w:p w14:paraId="31C8A244" w14:textId="0DDF5875" w:rsidR="00F43A97" w:rsidRDefault="00F43A97" w:rsidP="004B4EF1">
      <w:pPr>
        <w:rPr>
          <w:rFonts w:cs="Arial"/>
          <w:noProof/>
        </w:rPr>
      </w:pPr>
      <w:r>
        <w:rPr>
          <w:rFonts w:cs="Arial"/>
          <w:noProof/>
        </w:rPr>
        <w:lastRenderedPageBreak/>
        <w:t>bv_order_items</w:t>
      </w:r>
    </w:p>
    <w:p w14:paraId="608A6410" w14:textId="6A5BB375" w:rsidR="009308BD" w:rsidRDefault="0027548D" w:rsidP="004B4EF1">
      <w:pPr>
        <w:rPr>
          <w:rFonts w:cs="Arial"/>
          <w:noProof/>
        </w:rPr>
      </w:pPr>
      <w:r w:rsidRPr="009308BD">
        <w:rPr>
          <w:rFonts w:cs="Arial"/>
          <w:noProof/>
        </w:rPr>
        <w:drawing>
          <wp:inline distT="0" distB="0" distL="0" distR="0" wp14:anchorId="77DB3BF0" wp14:editId="49FC2D1E">
            <wp:extent cx="5730240" cy="113538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0240" cy="1135380"/>
                    </a:xfrm>
                    <a:prstGeom prst="rect">
                      <a:avLst/>
                    </a:prstGeom>
                    <a:noFill/>
                    <a:ln>
                      <a:noFill/>
                    </a:ln>
                  </pic:spPr>
                </pic:pic>
              </a:graphicData>
            </a:graphic>
          </wp:inline>
        </w:drawing>
      </w:r>
    </w:p>
    <w:p w14:paraId="588DBC4E" w14:textId="77777777" w:rsidR="009308BD" w:rsidRDefault="009308BD" w:rsidP="004B4EF1">
      <w:pPr>
        <w:rPr>
          <w:rFonts w:cs="Arial"/>
          <w:noProof/>
        </w:rPr>
      </w:pPr>
    </w:p>
    <w:p w14:paraId="2EC65058" w14:textId="03501C81" w:rsidR="00F43A97" w:rsidRDefault="00F43A97" w:rsidP="004B4EF1">
      <w:pPr>
        <w:rPr>
          <w:rFonts w:cs="Arial"/>
          <w:noProof/>
        </w:rPr>
      </w:pPr>
      <w:r>
        <w:rPr>
          <w:rFonts w:cs="Arial"/>
          <w:noProof/>
        </w:rPr>
        <w:t>bv_products</w:t>
      </w:r>
    </w:p>
    <w:p w14:paraId="75B6C777" w14:textId="452BC677" w:rsidR="009308BD" w:rsidRDefault="0027548D" w:rsidP="004B4EF1">
      <w:pPr>
        <w:rPr>
          <w:rFonts w:cs="Arial"/>
          <w:noProof/>
        </w:rPr>
      </w:pPr>
      <w:r w:rsidRPr="009308BD">
        <w:rPr>
          <w:rFonts w:cs="Arial"/>
          <w:noProof/>
        </w:rPr>
        <w:drawing>
          <wp:inline distT="0" distB="0" distL="0" distR="0" wp14:anchorId="1EF7BAAA" wp14:editId="42A16851">
            <wp:extent cx="5730240" cy="1143000"/>
            <wp:effectExtent l="0" t="0" r="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1143000"/>
                    </a:xfrm>
                    <a:prstGeom prst="rect">
                      <a:avLst/>
                    </a:prstGeom>
                    <a:noFill/>
                    <a:ln>
                      <a:noFill/>
                    </a:ln>
                  </pic:spPr>
                </pic:pic>
              </a:graphicData>
            </a:graphic>
          </wp:inline>
        </w:drawing>
      </w:r>
    </w:p>
    <w:p w14:paraId="1C1FA6EA" w14:textId="77777777" w:rsidR="00F43A97" w:rsidRDefault="00F43A97" w:rsidP="004B4EF1">
      <w:pPr>
        <w:rPr>
          <w:rFonts w:cs="Arial"/>
          <w:noProof/>
        </w:rPr>
      </w:pPr>
    </w:p>
    <w:p w14:paraId="6120D7E3" w14:textId="02B9042C" w:rsidR="00F43A97" w:rsidRDefault="00F43A97" w:rsidP="004B4EF1">
      <w:pPr>
        <w:rPr>
          <w:rFonts w:cs="Arial"/>
          <w:noProof/>
        </w:rPr>
      </w:pPr>
      <w:r>
        <w:rPr>
          <w:rFonts w:cs="Arial"/>
          <w:noProof/>
        </w:rPr>
        <w:t>bv_staff</w:t>
      </w:r>
    </w:p>
    <w:p w14:paraId="0A0965EF" w14:textId="251C30F5" w:rsidR="009308BD" w:rsidRDefault="0027548D" w:rsidP="004B4EF1">
      <w:pPr>
        <w:rPr>
          <w:rFonts w:cs="Arial"/>
          <w:noProof/>
        </w:rPr>
      </w:pPr>
      <w:r w:rsidRPr="009308BD">
        <w:rPr>
          <w:rFonts w:cs="Arial"/>
          <w:noProof/>
        </w:rPr>
        <w:drawing>
          <wp:inline distT="0" distB="0" distL="0" distR="0" wp14:anchorId="77BB70E5" wp14:editId="0E0D08ED">
            <wp:extent cx="5730240" cy="146304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1463040"/>
                    </a:xfrm>
                    <a:prstGeom prst="rect">
                      <a:avLst/>
                    </a:prstGeom>
                    <a:noFill/>
                    <a:ln>
                      <a:noFill/>
                    </a:ln>
                  </pic:spPr>
                </pic:pic>
              </a:graphicData>
            </a:graphic>
          </wp:inline>
        </w:drawing>
      </w:r>
    </w:p>
    <w:p w14:paraId="4EA05AA3" w14:textId="77777777" w:rsidR="00F43A97" w:rsidRDefault="00F43A97" w:rsidP="004B4EF1">
      <w:pPr>
        <w:rPr>
          <w:rFonts w:cs="Arial"/>
          <w:noProof/>
        </w:rPr>
      </w:pPr>
    </w:p>
    <w:p w14:paraId="4379AB66" w14:textId="21CC86E6" w:rsidR="00F43A97" w:rsidRDefault="00F43A97" w:rsidP="004B4EF1">
      <w:pPr>
        <w:rPr>
          <w:rFonts w:cs="Arial"/>
          <w:noProof/>
        </w:rPr>
      </w:pPr>
      <w:r>
        <w:rPr>
          <w:rFonts w:cs="Arial"/>
          <w:noProof/>
        </w:rPr>
        <w:t>bv_stocks</w:t>
      </w:r>
    </w:p>
    <w:p w14:paraId="3B4DB526" w14:textId="3F44DE38" w:rsidR="009308BD" w:rsidRDefault="0027548D" w:rsidP="004B4EF1">
      <w:pPr>
        <w:rPr>
          <w:rFonts w:cs="Arial"/>
          <w:noProof/>
        </w:rPr>
      </w:pPr>
      <w:r w:rsidRPr="009308BD">
        <w:rPr>
          <w:rFonts w:cs="Arial"/>
          <w:noProof/>
        </w:rPr>
        <w:drawing>
          <wp:inline distT="0" distB="0" distL="0" distR="0" wp14:anchorId="5892383E" wp14:editId="6DAA7484">
            <wp:extent cx="5737860" cy="7620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7860" cy="762000"/>
                    </a:xfrm>
                    <a:prstGeom prst="rect">
                      <a:avLst/>
                    </a:prstGeom>
                    <a:noFill/>
                    <a:ln>
                      <a:noFill/>
                    </a:ln>
                  </pic:spPr>
                </pic:pic>
              </a:graphicData>
            </a:graphic>
          </wp:inline>
        </w:drawing>
      </w:r>
    </w:p>
    <w:p w14:paraId="39EA0BE0" w14:textId="77777777" w:rsidR="00F43A97" w:rsidRDefault="00F43A97" w:rsidP="004B4EF1">
      <w:pPr>
        <w:rPr>
          <w:rFonts w:cs="Arial"/>
          <w:noProof/>
        </w:rPr>
      </w:pPr>
    </w:p>
    <w:p w14:paraId="5656B5EB" w14:textId="6715A6B2" w:rsidR="00F43A97" w:rsidRDefault="00F43A97" w:rsidP="004B4EF1">
      <w:pPr>
        <w:rPr>
          <w:rFonts w:cs="Arial"/>
          <w:noProof/>
        </w:rPr>
      </w:pPr>
      <w:r>
        <w:rPr>
          <w:rFonts w:cs="Arial"/>
          <w:noProof/>
        </w:rPr>
        <w:t>bv_stores</w:t>
      </w:r>
    </w:p>
    <w:p w14:paraId="1F49E117" w14:textId="4E06A013" w:rsidR="009308BD" w:rsidRDefault="0027548D" w:rsidP="004B4EF1">
      <w:pPr>
        <w:rPr>
          <w:rFonts w:cs="Arial"/>
          <w:noProof/>
        </w:rPr>
      </w:pPr>
      <w:r w:rsidRPr="009308BD">
        <w:rPr>
          <w:rFonts w:cs="Arial"/>
          <w:noProof/>
        </w:rPr>
        <w:drawing>
          <wp:inline distT="0" distB="0" distL="0" distR="0" wp14:anchorId="73DE68FB" wp14:editId="67FF73B4">
            <wp:extent cx="5730240" cy="144780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1447800"/>
                    </a:xfrm>
                    <a:prstGeom prst="rect">
                      <a:avLst/>
                    </a:prstGeom>
                    <a:noFill/>
                    <a:ln>
                      <a:noFill/>
                    </a:ln>
                  </pic:spPr>
                </pic:pic>
              </a:graphicData>
            </a:graphic>
          </wp:inline>
        </w:drawing>
      </w:r>
    </w:p>
    <w:p w14:paraId="62553514" w14:textId="77777777" w:rsidR="00F43A97" w:rsidRDefault="00F43A97" w:rsidP="004B4EF1">
      <w:pPr>
        <w:rPr>
          <w:rFonts w:cs="Arial"/>
          <w:noProof/>
        </w:rPr>
      </w:pPr>
    </w:p>
    <w:p w14:paraId="740A38B7" w14:textId="7F7ECF8B" w:rsidR="00F43A97" w:rsidRDefault="00F43A97" w:rsidP="004B4EF1">
      <w:pPr>
        <w:rPr>
          <w:rFonts w:cs="Arial"/>
          <w:bCs/>
        </w:rPr>
      </w:pPr>
      <w:r w:rsidRPr="00F43A97">
        <w:rPr>
          <w:rFonts w:cs="Arial"/>
          <w:bCs/>
        </w:rPr>
        <w:t>Although base views were created for all available CSV files, not all datasets were required in the final integrated report view. Datasets such as brands and staff were excluded to reduce unnecessary complexity and because they did not contribute directly to the inventory and sales performance metrics defined in the business problem.</w:t>
      </w:r>
    </w:p>
    <w:p w14:paraId="137D6725" w14:textId="77777777" w:rsidR="00F43A97" w:rsidRDefault="00F43A97" w:rsidP="004B4EF1">
      <w:pPr>
        <w:rPr>
          <w:rFonts w:cs="Arial"/>
          <w:bCs/>
        </w:rPr>
      </w:pPr>
    </w:p>
    <w:p w14:paraId="7A67F187" w14:textId="34A39900" w:rsidR="004319EB" w:rsidRDefault="00717D3C" w:rsidP="00717D3C">
      <w:pPr>
        <w:pStyle w:val="Heading1"/>
      </w:pPr>
      <w:bookmarkStart w:id="15" w:name="_Toc220374322"/>
      <w:r>
        <w:lastRenderedPageBreak/>
        <w:t>3</w:t>
      </w:r>
      <w:r w:rsidR="004319EB">
        <w:t>.</w:t>
      </w:r>
      <w:r w:rsidR="004319EB" w:rsidRPr="004319EB">
        <w:t xml:space="preserve"> </w:t>
      </w:r>
      <w:r w:rsidR="004319EB">
        <w:t>Feature Engineering and Derived/Integrated Views</w:t>
      </w:r>
      <w:bookmarkEnd w:id="15"/>
    </w:p>
    <w:p w14:paraId="61A12027" w14:textId="2A92983A" w:rsidR="004319EB" w:rsidRDefault="004319EB" w:rsidP="00717D3C">
      <w:pPr>
        <w:pStyle w:val="Heading2"/>
      </w:pPr>
      <w:bookmarkStart w:id="16" w:name="_Toc220374323"/>
      <w:r>
        <w:t>Overview</w:t>
      </w:r>
      <w:r w:rsidR="00717D3C">
        <w:t xml:space="preserve"> of Integrated Views</w:t>
      </w:r>
      <w:bookmarkEnd w:id="16"/>
    </w:p>
    <w:p w14:paraId="66D81870" w14:textId="00A9B1FF" w:rsidR="004319EB" w:rsidRPr="004319EB" w:rsidRDefault="004319EB" w:rsidP="004319EB">
      <w:pPr>
        <w:rPr>
          <w:rFonts w:cs="Arial"/>
          <w:bCs/>
          <w:szCs w:val="22"/>
        </w:rPr>
      </w:pPr>
    </w:p>
    <w:p w14:paraId="6732FA34" w14:textId="087BF922" w:rsidR="004319EB" w:rsidRDefault="004319EB" w:rsidP="004319EB">
      <w:pPr>
        <w:rPr>
          <w:rFonts w:cs="Arial"/>
          <w:bCs/>
        </w:rPr>
      </w:pPr>
      <w:r w:rsidRPr="004319EB">
        <w:rPr>
          <w:rFonts w:cs="Arial"/>
          <w:bCs/>
        </w:rPr>
        <w:t>After establishing the base views, feature engineering and data integration were performed to transform raw operational data into meaningful analytical datasets. This stage focused on combining related data sources, deriving new business metrics, and aggregating transactional data to support management-level analysis. The result is a set of derived and integrated views that progressively enrich the data and reduce complexity for reporting and REST consumption.</w:t>
      </w:r>
    </w:p>
    <w:p w14:paraId="1F2D260D" w14:textId="77777777" w:rsidR="004319EB" w:rsidRDefault="004319EB" w:rsidP="004319EB">
      <w:pPr>
        <w:rPr>
          <w:rFonts w:cs="Arial"/>
          <w:bCs/>
        </w:rPr>
      </w:pPr>
    </w:p>
    <w:p w14:paraId="0F3BB460" w14:textId="5106742C" w:rsidR="004F7535" w:rsidRDefault="004F7535" w:rsidP="00717D3C">
      <w:pPr>
        <w:pStyle w:val="Heading2"/>
      </w:pPr>
      <w:bookmarkStart w:id="17" w:name="_Toc220374324"/>
      <w:r>
        <w:t>First integrated view</w:t>
      </w:r>
      <w:bookmarkEnd w:id="17"/>
    </w:p>
    <w:p w14:paraId="251163FA" w14:textId="626729D6" w:rsidR="004F7535" w:rsidRDefault="004F7535" w:rsidP="004319EB">
      <w:pPr>
        <w:rPr>
          <w:rFonts w:cs="Arial"/>
          <w:bCs/>
        </w:rPr>
      </w:pPr>
    </w:p>
    <w:p w14:paraId="1042B2DD" w14:textId="3EBF6D19" w:rsidR="00406B10" w:rsidRPr="004F7535" w:rsidRDefault="004319EB" w:rsidP="004319EB">
      <w:pPr>
        <w:rPr>
          <w:rFonts w:cs="Arial"/>
          <w:bCs/>
        </w:rPr>
      </w:pPr>
      <w:r>
        <w:rPr>
          <w:rFonts w:cs="Arial"/>
          <w:bCs/>
        </w:rPr>
        <w:t>For my first integrated view (</w:t>
      </w:r>
      <w:proofErr w:type="spellStart"/>
      <w:r>
        <w:rPr>
          <w:rFonts w:cs="Arial"/>
          <w:bCs/>
        </w:rPr>
        <w:t>iv_sales_detail</w:t>
      </w:r>
      <w:proofErr w:type="spellEnd"/>
      <w:r>
        <w:rPr>
          <w:rFonts w:cs="Arial"/>
          <w:bCs/>
        </w:rPr>
        <w:t>)</w:t>
      </w:r>
      <w:r w:rsidR="004F7535">
        <w:rPr>
          <w:rFonts w:cs="Arial"/>
          <w:bCs/>
        </w:rPr>
        <w:t xml:space="preserve">, </w:t>
      </w:r>
      <w:r w:rsidR="00406B10">
        <w:rPr>
          <w:rFonts w:cs="Arial"/>
          <w:noProof/>
        </w:rPr>
        <w:t>I joined 5 base views(bv_orders, bv_order_items, bv_products, bv_stores, bv_categories) to make this integrated view.</w:t>
      </w:r>
    </w:p>
    <w:p w14:paraId="425B0C51" w14:textId="467F9A65" w:rsidR="00406B10" w:rsidRDefault="0027548D" w:rsidP="004319EB">
      <w:pPr>
        <w:rPr>
          <w:rFonts w:cs="Arial"/>
          <w:noProof/>
        </w:rPr>
      </w:pPr>
      <w:r w:rsidRPr="00406B10">
        <w:rPr>
          <w:rFonts w:cs="Arial"/>
          <w:noProof/>
        </w:rPr>
        <w:drawing>
          <wp:inline distT="0" distB="0" distL="0" distR="0" wp14:anchorId="393C5FF9" wp14:editId="544FF337">
            <wp:extent cx="5737860" cy="322326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7860" cy="3223260"/>
                    </a:xfrm>
                    <a:prstGeom prst="rect">
                      <a:avLst/>
                    </a:prstGeom>
                    <a:noFill/>
                    <a:ln>
                      <a:noFill/>
                    </a:ln>
                  </pic:spPr>
                </pic:pic>
              </a:graphicData>
            </a:graphic>
          </wp:inline>
        </w:drawing>
      </w:r>
    </w:p>
    <w:p w14:paraId="510E6858" w14:textId="77777777" w:rsidR="004F7535" w:rsidRDefault="004F7535" w:rsidP="004319EB">
      <w:pPr>
        <w:rPr>
          <w:rFonts w:cs="Arial"/>
          <w:noProof/>
        </w:rPr>
      </w:pPr>
    </w:p>
    <w:p w14:paraId="6B74D4E8" w14:textId="7ACACC59" w:rsidR="00406B10" w:rsidRDefault="00406B10" w:rsidP="004319EB">
      <w:pPr>
        <w:rPr>
          <w:rFonts w:cs="Arial"/>
          <w:noProof/>
        </w:rPr>
      </w:pPr>
      <w:r>
        <w:rPr>
          <w:rFonts w:cs="Arial"/>
          <w:noProof/>
        </w:rPr>
        <w:t>Join Conditions:</w:t>
      </w:r>
    </w:p>
    <w:p w14:paraId="3C55D918" w14:textId="34B80FD0" w:rsidR="00406B10" w:rsidRDefault="0027548D" w:rsidP="004319EB">
      <w:pPr>
        <w:rPr>
          <w:rFonts w:cs="Arial"/>
          <w:noProof/>
        </w:rPr>
      </w:pPr>
      <w:r w:rsidRPr="00406B10">
        <w:rPr>
          <w:rFonts w:cs="Arial"/>
          <w:noProof/>
        </w:rPr>
        <w:drawing>
          <wp:inline distT="0" distB="0" distL="0" distR="0" wp14:anchorId="6B8BBB9C" wp14:editId="6286469D">
            <wp:extent cx="5730240" cy="2118360"/>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0240" cy="2118360"/>
                    </a:xfrm>
                    <a:prstGeom prst="rect">
                      <a:avLst/>
                    </a:prstGeom>
                    <a:noFill/>
                    <a:ln>
                      <a:noFill/>
                    </a:ln>
                  </pic:spPr>
                </pic:pic>
              </a:graphicData>
            </a:graphic>
          </wp:inline>
        </w:drawing>
      </w:r>
    </w:p>
    <w:p w14:paraId="308D3E2F" w14:textId="77777777" w:rsidR="004F7535" w:rsidRDefault="004F7535" w:rsidP="004319EB">
      <w:pPr>
        <w:rPr>
          <w:rFonts w:cs="Arial"/>
          <w:bCs/>
        </w:rPr>
      </w:pPr>
    </w:p>
    <w:p w14:paraId="45C5179D" w14:textId="7B59BC48" w:rsidR="004319EB" w:rsidRPr="00406B10" w:rsidRDefault="004F7535" w:rsidP="004319EB">
      <w:pPr>
        <w:rPr>
          <w:rFonts w:cs="Arial"/>
          <w:bCs/>
          <w:szCs w:val="22"/>
        </w:rPr>
      </w:pPr>
      <w:r>
        <w:rPr>
          <w:rFonts w:cs="Arial"/>
          <w:bCs/>
          <w:szCs w:val="22"/>
        </w:rPr>
        <w:lastRenderedPageBreak/>
        <w:t xml:space="preserve">This </w:t>
      </w:r>
      <w:proofErr w:type="spellStart"/>
      <w:r>
        <w:rPr>
          <w:rFonts w:cs="Arial"/>
          <w:bCs/>
        </w:rPr>
        <w:t>iv_sales_detail</w:t>
      </w:r>
      <w:proofErr w:type="spellEnd"/>
      <w:r w:rsidR="00406B10" w:rsidRPr="00406B10">
        <w:rPr>
          <w:rFonts w:cs="Arial"/>
          <w:bCs/>
          <w:szCs w:val="22"/>
        </w:rPr>
        <w:t xml:space="preserve"> was constructed using a series of </w:t>
      </w:r>
      <w:r w:rsidR="00406B10" w:rsidRPr="00406B10">
        <w:rPr>
          <w:rFonts w:cs="Arial"/>
          <w:szCs w:val="22"/>
        </w:rPr>
        <w:t xml:space="preserve">INNER </w:t>
      </w:r>
      <w:r w:rsidR="00406B10">
        <w:rPr>
          <w:rFonts w:cs="Arial"/>
          <w:szCs w:val="22"/>
        </w:rPr>
        <w:t>join</w:t>
      </w:r>
      <w:r w:rsidR="00406B10" w:rsidRPr="00406B10">
        <w:rPr>
          <w:rFonts w:cs="Arial"/>
          <w:szCs w:val="22"/>
        </w:rPr>
        <w:t>s between</w:t>
      </w:r>
      <w:r w:rsidR="00406B10" w:rsidRPr="00406B10">
        <w:rPr>
          <w:rFonts w:cs="Arial"/>
          <w:bCs/>
          <w:szCs w:val="22"/>
        </w:rPr>
        <w:t xml:space="preserve"> base views. INNER </w:t>
      </w:r>
      <w:r w:rsidR="00406B10">
        <w:rPr>
          <w:rFonts w:cs="Arial"/>
          <w:bCs/>
          <w:szCs w:val="22"/>
        </w:rPr>
        <w:t>join</w:t>
      </w:r>
      <w:r w:rsidR="00406B10" w:rsidRPr="00406B10">
        <w:rPr>
          <w:rFonts w:cs="Arial"/>
          <w:bCs/>
          <w:szCs w:val="22"/>
        </w:rPr>
        <w:t>s were deliberately chosen to ensure that only records with valid and complete relationships across all datasets are included in the final integrated view.</w:t>
      </w:r>
    </w:p>
    <w:p w14:paraId="336E5B6A" w14:textId="77777777" w:rsidR="00406B10" w:rsidRDefault="00406B10" w:rsidP="004B4EF1">
      <w:pPr>
        <w:rPr>
          <w:rFonts w:cs="Arial"/>
          <w:bCs/>
        </w:rPr>
      </w:pPr>
    </w:p>
    <w:p w14:paraId="483C0EE5" w14:textId="77777777" w:rsidR="00962E63" w:rsidRDefault="00962E63" w:rsidP="004B4EF1">
      <w:pPr>
        <w:rPr>
          <w:rFonts w:cs="Arial"/>
          <w:bCs/>
        </w:rPr>
      </w:pPr>
    </w:p>
    <w:p w14:paraId="06DFCAC6" w14:textId="35E71569" w:rsidR="00962E63" w:rsidRDefault="00962E63" w:rsidP="00962E63">
      <w:pPr>
        <w:rPr>
          <w:rFonts w:cs="Arial"/>
          <w:noProof/>
        </w:rPr>
      </w:pPr>
      <w:r>
        <w:rPr>
          <w:rFonts w:cs="Arial"/>
          <w:noProof/>
        </w:rPr>
        <w:t>Feature Engineering:</w:t>
      </w:r>
    </w:p>
    <w:p w14:paraId="497ACB8D" w14:textId="77777777" w:rsidR="00962E63" w:rsidRDefault="00962E63" w:rsidP="004B4EF1">
      <w:pPr>
        <w:rPr>
          <w:rFonts w:cs="Arial"/>
          <w:bCs/>
        </w:rPr>
      </w:pPr>
    </w:p>
    <w:p w14:paraId="19A1FD2B" w14:textId="6677B501" w:rsidR="00406B10" w:rsidRDefault="0027548D" w:rsidP="004B4EF1">
      <w:pPr>
        <w:rPr>
          <w:rFonts w:cs="Arial"/>
          <w:noProof/>
        </w:rPr>
      </w:pPr>
      <w:r w:rsidRPr="00406B10">
        <w:rPr>
          <w:rFonts w:cs="Arial"/>
          <w:noProof/>
        </w:rPr>
        <w:drawing>
          <wp:inline distT="0" distB="0" distL="0" distR="0" wp14:anchorId="331720F4" wp14:editId="1D731200">
            <wp:extent cx="5730240" cy="335280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0240" cy="3352800"/>
                    </a:xfrm>
                    <a:prstGeom prst="rect">
                      <a:avLst/>
                    </a:prstGeom>
                    <a:noFill/>
                    <a:ln>
                      <a:noFill/>
                    </a:ln>
                  </pic:spPr>
                </pic:pic>
              </a:graphicData>
            </a:graphic>
          </wp:inline>
        </w:drawing>
      </w:r>
    </w:p>
    <w:p w14:paraId="1BFA9D96" w14:textId="77777777" w:rsidR="00962E63" w:rsidRDefault="00962E63" w:rsidP="00962E63">
      <w:pPr>
        <w:rPr>
          <w:rFonts w:cs="Arial"/>
          <w:bCs/>
        </w:rPr>
      </w:pPr>
      <w:r>
        <w:rPr>
          <w:rFonts w:cs="Arial"/>
          <w:bCs/>
        </w:rPr>
        <w:t xml:space="preserve">I also made new fields such as </w:t>
      </w:r>
      <w:proofErr w:type="spellStart"/>
      <w:r>
        <w:rPr>
          <w:rFonts w:cs="Arial"/>
          <w:bCs/>
        </w:rPr>
        <w:t>order_year</w:t>
      </w:r>
      <w:proofErr w:type="spellEnd"/>
      <w:r>
        <w:rPr>
          <w:rFonts w:cs="Arial"/>
          <w:bCs/>
        </w:rPr>
        <w:t xml:space="preserve">, </w:t>
      </w:r>
      <w:proofErr w:type="spellStart"/>
      <w:r>
        <w:rPr>
          <w:rFonts w:cs="Arial"/>
          <w:bCs/>
        </w:rPr>
        <w:t>order_month</w:t>
      </w:r>
      <w:proofErr w:type="spellEnd"/>
      <w:r>
        <w:rPr>
          <w:rFonts w:cs="Arial"/>
          <w:bCs/>
        </w:rPr>
        <w:t xml:space="preserve"> and </w:t>
      </w:r>
      <w:proofErr w:type="spellStart"/>
      <w:r>
        <w:rPr>
          <w:rFonts w:cs="Arial"/>
          <w:bCs/>
        </w:rPr>
        <w:t>total_sales_amount</w:t>
      </w:r>
      <w:proofErr w:type="spellEnd"/>
      <w:r>
        <w:rPr>
          <w:rFonts w:cs="Arial"/>
          <w:bCs/>
        </w:rPr>
        <w:t>.</w:t>
      </w:r>
    </w:p>
    <w:p w14:paraId="4ED9FE39" w14:textId="77777777" w:rsidR="00962E63" w:rsidRDefault="00962E63" w:rsidP="004B4EF1">
      <w:pPr>
        <w:rPr>
          <w:rFonts w:cs="Arial"/>
          <w:noProof/>
        </w:rPr>
      </w:pPr>
    </w:p>
    <w:p w14:paraId="5CFDD5AE" w14:textId="77777777" w:rsidR="004F7535" w:rsidRDefault="004F7535" w:rsidP="004F7535">
      <w:pPr>
        <w:rPr>
          <w:rFonts w:cs="Arial"/>
          <w:bCs/>
        </w:rPr>
      </w:pPr>
      <w:r>
        <w:rPr>
          <w:rFonts w:cs="Arial"/>
          <w:bCs/>
        </w:rPr>
        <w:t>T</w:t>
      </w:r>
      <w:r w:rsidRPr="00406B10">
        <w:rPr>
          <w:rFonts w:cs="Arial"/>
          <w:bCs/>
        </w:rPr>
        <w:t xml:space="preserve">he </w:t>
      </w:r>
      <w:proofErr w:type="spellStart"/>
      <w:r w:rsidRPr="00D010DD">
        <w:rPr>
          <w:rFonts w:cs="Arial"/>
          <w:b/>
        </w:rPr>
        <w:t>order_year</w:t>
      </w:r>
      <w:proofErr w:type="spellEnd"/>
      <w:r w:rsidRPr="00406B10">
        <w:rPr>
          <w:rFonts w:cs="Arial"/>
          <w:bCs/>
        </w:rPr>
        <w:t xml:space="preserve"> field was derived from the </w:t>
      </w:r>
      <w:proofErr w:type="spellStart"/>
      <w:r w:rsidRPr="00406B10">
        <w:rPr>
          <w:rFonts w:cs="Arial"/>
          <w:bCs/>
        </w:rPr>
        <w:t>order_date</w:t>
      </w:r>
      <w:proofErr w:type="spellEnd"/>
      <w:r w:rsidRPr="00406B10">
        <w:rPr>
          <w:rFonts w:cs="Arial"/>
          <w:bCs/>
        </w:rPr>
        <w:t xml:space="preserve"> column in the </w:t>
      </w:r>
      <w:proofErr w:type="spellStart"/>
      <w:r w:rsidRPr="00406B10">
        <w:rPr>
          <w:rFonts w:cs="Arial"/>
          <w:bCs/>
        </w:rPr>
        <w:t>bv_orders</w:t>
      </w:r>
      <w:proofErr w:type="spellEnd"/>
      <w:r w:rsidRPr="00406B10">
        <w:rPr>
          <w:rFonts w:cs="Arial"/>
          <w:bCs/>
        </w:rPr>
        <w:t xml:space="preserve"> base view.</w:t>
      </w:r>
    </w:p>
    <w:p w14:paraId="15B16618" w14:textId="77777777" w:rsidR="004F7535" w:rsidRDefault="004F7535" w:rsidP="004F7535">
      <w:pPr>
        <w:rPr>
          <w:rFonts w:cs="Arial"/>
          <w:bCs/>
        </w:rPr>
      </w:pPr>
      <w:r w:rsidRPr="00406B10">
        <w:rPr>
          <w:rFonts w:cs="Arial"/>
          <w:bCs/>
        </w:rPr>
        <w:t xml:space="preserve">The </w:t>
      </w:r>
      <w:proofErr w:type="spellStart"/>
      <w:r w:rsidRPr="00D010DD">
        <w:rPr>
          <w:rFonts w:cs="Arial"/>
          <w:b/>
        </w:rPr>
        <w:t>order_month</w:t>
      </w:r>
      <w:proofErr w:type="spellEnd"/>
      <w:r w:rsidRPr="00406B10">
        <w:rPr>
          <w:rFonts w:cs="Arial"/>
          <w:bCs/>
        </w:rPr>
        <w:t xml:space="preserve"> field was also derived from the </w:t>
      </w:r>
      <w:proofErr w:type="spellStart"/>
      <w:r w:rsidRPr="00406B10">
        <w:rPr>
          <w:rFonts w:cs="Arial"/>
          <w:bCs/>
        </w:rPr>
        <w:t>order_date</w:t>
      </w:r>
      <w:proofErr w:type="spellEnd"/>
      <w:r w:rsidRPr="00406B10">
        <w:rPr>
          <w:rFonts w:cs="Arial"/>
          <w:bCs/>
        </w:rPr>
        <w:t xml:space="preserve"> column.</w:t>
      </w:r>
    </w:p>
    <w:p w14:paraId="26CEF5AB" w14:textId="245936E1" w:rsidR="00D010DD" w:rsidRDefault="00D010DD" w:rsidP="004F7535">
      <w:pPr>
        <w:rPr>
          <w:rFonts w:cs="Arial"/>
          <w:bCs/>
        </w:rPr>
      </w:pPr>
      <w:r>
        <w:rPr>
          <w:rFonts w:cs="Arial"/>
          <w:bCs/>
        </w:rPr>
        <w:t xml:space="preserve">The </w:t>
      </w:r>
      <w:proofErr w:type="spellStart"/>
      <w:r w:rsidRPr="00D010DD">
        <w:rPr>
          <w:rFonts w:cs="Arial"/>
          <w:b/>
        </w:rPr>
        <w:t>total_sales_amount</w:t>
      </w:r>
      <w:proofErr w:type="spellEnd"/>
      <w:r>
        <w:rPr>
          <w:rFonts w:cs="Arial"/>
          <w:bCs/>
        </w:rPr>
        <w:t xml:space="preserve"> was derived from multiplying </w:t>
      </w:r>
      <w:proofErr w:type="gramStart"/>
      <w:r>
        <w:rPr>
          <w:rFonts w:cs="Arial"/>
          <w:bCs/>
        </w:rPr>
        <w:t>quantity  and</w:t>
      </w:r>
      <w:proofErr w:type="gramEnd"/>
      <w:r>
        <w:rPr>
          <w:rFonts w:cs="Arial"/>
          <w:bCs/>
        </w:rPr>
        <w:t xml:space="preserve"> </w:t>
      </w:r>
      <w:proofErr w:type="spellStart"/>
      <w:r>
        <w:rPr>
          <w:rFonts w:cs="Arial"/>
          <w:bCs/>
        </w:rPr>
        <w:t>list_price</w:t>
      </w:r>
      <w:proofErr w:type="spellEnd"/>
      <w:r>
        <w:rPr>
          <w:rFonts w:cs="Arial"/>
          <w:bCs/>
        </w:rPr>
        <w:t xml:space="preserve"> from </w:t>
      </w:r>
      <w:proofErr w:type="spellStart"/>
      <w:r>
        <w:rPr>
          <w:rFonts w:cs="Arial"/>
          <w:bCs/>
        </w:rPr>
        <w:t>bv_order_items</w:t>
      </w:r>
      <w:proofErr w:type="spellEnd"/>
      <w:r>
        <w:rPr>
          <w:rFonts w:cs="Arial"/>
          <w:bCs/>
        </w:rPr>
        <w:t>.</w:t>
      </w:r>
    </w:p>
    <w:p w14:paraId="3B94F813" w14:textId="77777777" w:rsidR="004F7535" w:rsidRDefault="004F7535" w:rsidP="004B4EF1">
      <w:pPr>
        <w:rPr>
          <w:rFonts w:cs="Arial"/>
          <w:bCs/>
        </w:rPr>
      </w:pPr>
    </w:p>
    <w:p w14:paraId="0734AF1E" w14:textId="61B2ABA2" w:rsidR="004F7535" w:rsidRDefault="004F7535" w:rsidP="004B4EF1">
      <w:pPr>
        <w:rPr>
          <w:rFonts w:cs="Arial"/>
          <w:bCs/>
        </w:rPr>
      </w:pPr>
      <w:r>
        <w:rPr>
          <w:rFonts w:cs="Arial"/>
          <w:bCs/>
        </w:rPr>
        <w:t xml:space="preserve">I also deleted all unnecessary views such as </w:t>
      </w:r>
      <w:proofErr w:type="spellStart"/>
      <w:r>
        <w:rPr>
          <w:rFonts w:cs="Arial"/>
          <w:bCs/>
        </w:rPr>
        <w:t>category_</w:t>
      </w:r>
      <w:proofErr w:type="gramStart"/>
      <w:r>
        <w:rPr>
          <w:rFonts w:cs="Arial"/>
          <w:bCs/>
        </w:rPr>
        <w:t>id</w:t>
      </w:r>
      <w:proofErr w:type="spellEnd"/>
      <w:r>
        <w:rPr>
          <w:rFonts w:cs="Arial"/>
          <w:bCs/>
        </w:rPr>
        <w:t xml:space="preserve"> ,</w:t>
      </w:r>
      <w:proofErr w:type="gramEnd"/>
      <w:r>
        <w:rPr>
          <w:rFonts w:cs="Arial"/>
          <w:bCs/>
        </w:rPr>
        <w:t xml:space="preserve"> city and state because all these views do not contribute to making </w:t>
      </w:r>
      <w:proofErr w:type="gramStart"/>
      <w:r>
        <w:rPr>
          <w:rFonts w:cs="Arial"/>
          <w:bCs/>
        </w:rPr>
        <w:t>a</w:t>
      </w:r>
      <w:proofErr w:type="gramEnd"/>
      <w:r>
        <w:rPr>
          <w:rFonts w:cs="Arial"/>
          <w:bCs/>
        </w:rPr>
        <w:t xml:space="preserve"> </w:t>
      </w:r>
      <w:proofErr w:type="spellStart"/>
      <w:r>
        <w:rPr>
          <w:rFonts w:cs="Arial"/>
          <w:bCs/>
        </w:rPr>
        <w:t>iv_sales_details</w:t>
      </w:r>
      <w:proofErr w:type="spellEnd"/>
      <w:r>
        <w:rPr>
          <w:rFonts w:cs="Arial"/>
          <w:bCs/>
        </w:rPr>
        <w:t>.</w:t>
      </w:r>
    </w:p>
    <w:p w14:paraId="3DB42884" w14:textId="585835AB" w:rsidR="00962E63" w:rsidRDefault="00962E63" w:rsidP="004B4EF1">
      <w:pPr>
        <w:rPr>
          <w:rFonts w:cs="Arial"/>
          <w:bCs/>
        </w:rPr>
      </w:pPr>
      <w:r>
        <w:rPr>
          <w:rFonts w:cs="Arial"/>
          <w:bCs/>
        </w:rPr>
        <w:t xml:space="preserve">I only kept </w:t>
      </w:r>
      <w:proofErr w:type="spellStart"/>
      <w:r>
        <w:rPr>
          <w:rFonts w:cs="Arial"/>
          <w:bCs/>
        </w:rPr>
        <w:t>product_id</w:t>
      </w:r>
      <w:proofErr w:type="spellEnd"/>
      <w:r>
        <w:rPr>
          <w:rFonts w:cs="Arial"/>
          <w:bCs/>
        </w:rPr>
        <w:t xml:space="preserve"> f</w:t>
      </w:r>
      <w:r w:rsidR="00D010DD">
        <w:rPr>
          <w:rFonts w:cs="Arial"/>
          <w:bCs/>
        </w:rPr>
        <w:t>rom</w:t>
      </w:r>
      <w:r>
        <w:rPr>
          <w:rFonts w:cs="Arial"/>
          <w:bCs/>
        </w:rPr>
        <w:t xml:space="preserve"> </w:t>
      </w:r>
      <w:proofErr w:type="spellStart"/>
      <w:r>
        <w:rPr>
          <w:rFonts w:cs="Arial"/>
          <w:bCs/>
        </w:rPr>
        <w:t>bv_products</w:t>
      </w:r>
      <w:proofErr w:type="spellEnd"/>
      <w:r>
        <w:rPr>
          <w:rFonts w:cs="Arial"/>
          <w:bCs/>
        </w:rPr>
        <w:t xml:space="preserve"> because </w:t>
      </w:r>
      <w:proofErr w:type="spellStart"/>
      <w:r>
        <w:rPr>
          <w:rFonts w:cs="Arial"/>
          <w:bCs/>
        </w:rPr>
        <w:t>product_id</w:t>
      </w:r>
      <w:proofErr w:type="spellEnd"/>
      <w:r>
        <w:rPr>
          <w:rFonts w:cs="Arial"/>
          <w:bCs/>
        </w:rPr>
        <w:t xml:space="preserve"> is needed in the join condition for my third integrated view (</w:t>
      </w:r>
      <w:proofErr w:type="spellStart"/>
      <w:r>
        <w:rPr>
          <w:rFonts w:cs="Arial"/>
          <w:bCs/>
        </w:rPr>
        <w:t>iv_inventory_sales_analysis</w:t>
      </w:r>
      <w:proofErr w:type="spellEnd"/>
      <w:r>
        <w:rPr>
          <w:rFonts w:cs="Arial"/>
          <w:bCs/>
        </w:rPr>
        <w:t>)</w:t>
      </w:r>
    </w:p>
    <w:p w14:paraId="0E6E9957" w14:textId="77777777" w:rsidR="004F7535" w:rsidRDefault="004F7535" w:rsidP="004B4EF1">
      <w:pPr>
        <w:rPr>
          <w:rFonts w:cs="Arial"/>
          <w:bCs/>
        </w:rPr>
      </w:pPr>
    </w:p>
    <w:p w14:paraId="6A58D75B" w14:textId="77777777" w:rsidR="00D010DD" w:rsidRDefault="00D010DD" w:rsidP="004F7535">
      <w:pPr>
        <w:rPr>
          <w:rFonts w:cs="Arial"/>
          <w:b/>
          <w:smallCaps/>
          <w:u w:val="single"/>
        </w:rPr>
      </w:pPr>
    </w:p>
    <w:p w14:paraId="636430B2" w14:textId="77777777" w:rsidR="00D010DD" w:rsidRDefault="00D010DD" w:rsidP="004F7535">
      <w:pPr>
        <w:rPr>
          <w:rFonts w:cs="Arial"/>
          <w:b/>
          <w:smallCaps/>
          <w:u w:val="single"/>
        </w:rPr>
      </w:pPr>
    </w:p>
    <w:p w14:paraId="2BE61195" w14:textId="77777777" w:rsidR="00D010DD" w:rsidRDefault="00D010DD" w:rsidP="004F7535">
      <w:pPr>
        <w:rPr>
          <w:rFonts w:cs="Arial"/>
          <w:b/>
          <w:smallCaps/>
          <w:u w:val="single"/>
        </w:rPr>
      </w:pPr>
    </w:p>
    <w:p w14:paraId="2EE94403" w14:textId="77777777" w:rsidR="00D010DD" w:rsidRDefault="00D010DD" w:rsidP="004F7535">
      <w:pPr>
        <w:rPr>
          <w:rFonts w:cs="Arial"/>
          <w:b/>
          <w:smallCaps/>
          <w:u w:val="single"/>
        </w:rPr>
      </w:pPr>
    </w:p>
    <w:p w14:paraId="5782FD0D" w14:textId="77777777" w:rsidR="00D010DD" w:rsidRDefault="00D010DD" w:rsidP="004F7535">
      <w:pPr>
        <w:rPr>
          <w:rFonts w:cs="Arial"/>
          <w:b/>
          <w:smallCaps/>
          <w:u w:val="single"/>
        </w:rPr>
      </w:pPr>
    </w:p>
    <w:p w14:paraId="4F5807E4" w14:textId="77777777" w:rsidR="00D010DD" w:rsidRDefault="00D010DD" w:rsidP="004F7535">
      <w:pPr>
        <w:rPr>
          <w:rFonts w:cs="Arial"/>
          <w:b/>
          <w:smallCaps/>
          <w:u w:val="single"/>
        </w:rPr>
      </w:pPr>
    </w:p>
    <w:p w14:paraId="769D15FE" w14:textId="77777777" w:rsidR="00D010DD" w:rsidRDefault="00D010DD" w:rsidP="004F7535">
      <w:pPr>
        <w:rPr>
          <w:rFonts w:cs="Arial"/>
          <w:b/>
          <w:smallCaps/>
          <w:u w:val="single"/>
        </w:rPr>
      </w:pPr>
    </w:p>
    <w:p w14:paraId="51BAD6EB" w14:textId="77777777" w:rsidR="00D010DD" w:rsidRDefault="00D010DD" w:rsidP="004F7535">
      <w:pPr>
        <w:rPr>
          <w:rFonts w:cs="Arial"/>
          <w:b/>
          <w:smallCaps/>
          <w:u w:val="single"/>
        </w:rPr>
      </w:pPr>
    </w:p>
    <w:p w14:paraId="634581D9" w14:textId="77777777" w:rsidR="00D010DD" w:rsidRDefault="00D010DD" w:rsidP="004F7535">
      <w:pPr>
        <w:rPr>
          <w:rFonts w:cs="Arial"/>
          <w:b/>
          <w:smallCaps/>
          <w:u w:val="single"/>
        </w:rPr>
      </w:pPr>
    </w:p>
    <w:p w14:paraId="3AE2FEF0" w14:textId="77777777" w:rsidR="00D010DD" w:rsidRDefault="00D010DD" w:rsidP="004F7535">
      <w:pPr>
        <w:rPr>
          <w:rFonts w:cs="Arial"/>
          <w:b/>
          <w:smallCaps/>
          <w:u w:val="single"/>
        </w:rPr>
      </w:pPr>
    </w:p>
    <w:p w14:paraId="0C2814E5" w14:textId="77777777" w:rsidR="00D010DD" w:rsidRDefault="00D010DD" w:rsidP="004F7535">
      <w:pPr>
        <w:rPr>
          <w:rFonts w:cs="Arial"/>
          <w:b/>
          <w:smallCaps/>
          <w:u w:val="single"/>
        </w:rPr>
      </w:pPr>
    </w:p>
    <w:p w14:paraId="236C294C" w14:textId="315B06FE" w:rsidR="004F7535" w:rsidRDefault="004F7535" w:rsidP="00717D3C">
      <w:pPr>
        <w:pStyle w:val="Heading2"/>
      </w:pPr>
      <w:bookmarkStart w:id="18" w:name="_Toc220374325"/>
      <w:r>
        <w:lastRenderedPageBreak/>
        <w:t>Second integrated view</w:t>
      </w:r>
      <w:bookmarkEnd w:id="18"/>
    </w:p>
    <w:p w14:paraId="6E8B75E0" w14:textId="753F960B" w:rsidR="004F7535" w:rsidRDefault="004F7535" w:rsidP="004F7535">
      <w:pPr>
        <w:rPr>
          <w:rFonts w:cs="Arial"/>
          <w:bCs/>
        </w:rPr>
      </w:pPr>
    </w:p>
    <w:p w14:paraId="2EBBD553" w14:textId="0B66DAD8" w:rsidR="004F7535" w:rsidRDefault="004F7535" w:rsidP="004F7535">
      <w:pPr>
        <w:rPr>
          <w:rFonts w:cs="Arial"/>
          <w:bCs/>
        </w:rPr>
      </w:pPr>
      <w:r w:rsidRPr="004F7535">
        <w:rPr>
          <w:rFonts w:cs="Arial"/>
          <w:bCs/>
        </w:rPr>
        <w:t xml:space="preserve">The </w:t>
      </w:r>
      <w:proofErr w:type="spellStart"/>
      <w:r w:rsidRPr="004F7535">
        <w:rPr>
          <w:rFonts w:cs="Arial"/>
          <w:bCs/>
        </w:rPr>
        <w:t>iv_product_sales_summary</w:t>
      </w:r>
      <w:proofErr w:type="spellEnd"/>
      <w:r w:rsidRPr="004F7535">
        <w:rPr>
          <w:rFonts w:cs="Arial"/>
          <w:bCs/>
        </w:rPr>
        <w:t xml:space="preserve"> view was created as an </w:t>
      </w:r>
      <w:r w:rsidRPr="004F7535">
        <w:rPr>
          <w:rFonts w:cs="Arial"/>
        </w:rPr>
        <w:t>aggregation view to summarize product-level sales performance. Its purpose is to transform detailed transactional</w:t>
      </w:r>
      <w:r w:rsidRPr="004F7535">
        <w:rPr>
          <w:rFonts w:cs="Arial"/>
          <w:bCs/>
        </w:rPr>
        <w:t xml:space="preserve"> data into meaningful business metrics that can be easily consumed by management and analytics tools.</w:t>
      </w:r>
    </w:p>
    <w:p w14:paraId="538F77C8" w14:textId="7D8117E0" w:rsidR="004F7535" w:rsidRDefault="004F7535" w:rsidP="004F7535">
      <w:pPr>
        <w:rPr>
          <w:rFonts w:cs="Arial"/>
          <w:bCs/>
        </w:rPr>
      </w:pPr>
      <w:r>
        <w:rPr>
          <w:rFonts w:cs="Arial"/>
          <w:bCs/>
        </w:rPr>
        <w:t>For my second integrated view (</w:t>
      </w:r>
      <w:proofErr w:type="spellStart"/>
      <w:r>
        <w:rPr>
          <w:rFonts w:cs="Arial"/>
          <w:bCs/>
        </w:rPr>
        <w:t>iv_product_sales_summary</w:t>
      </w:r>
      <w:proofErr w:type="spellEnd"/>
      <w:r>
        <w:rPr>
          <w:rFonts w:cs="Arial"/>
          <w:bCs/>
        </w:rPr>
        <w:t xml:space="preserve">), I used </w:t>
      </w:r>
      <w:proofErr w:type="spellStart"/>
      <w:r>
        <w:rPr>
          <w:rFonts w:cs="Arial"/>
          <w:bCs/>
        </w:rPr>
        <w:t>iv_sales_view</w:t>
      </w:r>
      <w:proofErr w:type="spellEnd"/>
      <w:r>
        <w:rPr>
          <w:rFonts w:cs="Arial"/>
          <w:bCs/>
        </w:rPr>
        <w:t>.</w:t>
      </w:r>
    </w:p>
    <w:p w14:paraId="662D4B07" w14:textId="77777777" w:rsidR="004F7535" w:rsidRDefault="004F7535" w:rsidP="004F7535">
      <w:pPr>
        <w:rPr>
          <w:rFonts w:cs="Arial"/>
          <w:bCs/>
        </w:rPr>
      </w:pPr>
    </w:p>
    <w:p w14:paraId="7B7B9899" w14:textId="232FE172" w:rsidR="00962E63" w:rsidRPr="00D010DD" w:rsidRDefault="0027548D" w:rsidP="00962E63">
      <w:pPr>
        <w:rPr>
          <w:rFonts w:cs="Arial"/>
          <w:noProof/>
        </w:rPr>
      </w:pPr>
      <w:r w:rsidRPr="004F7535">
        <w:rPr>
          <w:rFonts w:cs="Arial"/>
          <w:noProof/>
        </w:rPr>
        <w:drawing>
          <wp:inline distT="0" distB="0" distL="0" distR="0" wp14:anchorId="1D990EC5" wp14:editId="7524BCFC">
            <wp:extent cx="5737860" cy="309372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7860" cy="3093720"/>
                    </a:xfrm>
                    <a:prstGeom prst="rect">
                      <a:avLst/>
                    </a:prstGeom>
                    <a:noFill/>
                    <a:ln>
                      <a:noFill/>
                    </a:ln>
                  </pic:spPr>
                </pic:pic>
              </a:graphicData>
            </a:graphic>
          </wp:inline>
        </w:drawing>
      </w:r>
    </w:p>
    <w:p w14:paraId="7A7B74DA" w14:textId="6E13BD5B" w:rsidR="004F7535" w:rsidRPr="004F7535" w:rsidRDefault="00962E63" w:rsidP="004F7535">
      <w:pPr>
        <w:rPr>
          <w:rFonts w:cs="Arial"/>
          <w:noProof/>
          <w:lang w:val="en-SG"/>
        </w:rPr>
      </w:pPr>
      <w:r>
        <w:rPr>
          <w:rFonts w:cs="Arial"/>
          <w:noProof/>
          <w:lang w:val="en-SG"/>
        </w:rPr>
        <w:t xml:space="preserve">GROUP BY: </w:t>
      </w:r>
    </w:p>
    <w:p w14:paraId="104F2D1E" w14:textId="77777777" w:rsidR="004F7535" w:rsidRDefault="004F7535" w:rsidP="004F7535">
      <w:pPr>
        <w:rPr>
          <w:rFonts w:cs="Arial"/>
          <w:noProof/>
        </w:rPr>
      </w:pPr>
    </w:p>
    <w:p w14:paraId="7CF7F322" w14:textId="748050CF" w:rsidR="004F7535" w:rsidRDefault="0027548D" w:rsidP="004F7535">
      <w:pPr>
        <w:rPr>
          <w:rFonts w:cs="Arial"/>
          <w:noProof/>
        </w:rPr>
      </w:pPr>
      <w:r w:rsidRPr="004F7535">
        <w:rPr>
          <w:rFonts w:cs="Arial"/>
          <w:noProof/>
        </w:rPr>
        <w:drawing>
          <wp:inline distT="0" distB="0" distL="0" distR="0" wp14:anchorId="2E5AD65B" wp14:editId="66200320">
            <wp:extent cx="5737860" cy="330708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7860" cy="3307080"/>
                    </a:xfrm>
                    <a:prstGeom prst="rect">
                      <a:avLst/>
                    </a:prstGeom>
                    <a:noFill/>
                    <a:ln>
                      <a:noFill/>
                    </a:ln>
                  </pic:spPr>
                </pic:pic>
              </a:graphicData>
            </a:graphic>
          </wp:inline>
        </w:drawing>
      </w:r>
    </w:p>
    <w:p w14:paraId="4FFFD900" w14:textId="6590A5EA" w:rsidR="00962E63" w:rsidRPr="004F7535" w:rsidRDefault="00962E63" w:rsidP="00962E63">
      <w:pPr>
        <w:rPr>
          <w:rFonts w:cs="Arial"/>
          <w:noProof/>
          <w:lang w:val="en-SG"/>
        </w:rPr>
      </w:pPr>
      <w:r w:rsidRPr="004F7535">
        <w:rPr>
          <w:rFonts w:cs="Arial"/>
          <w:noProof/>
          <w:lang w:val="en-SG"/>
        </w:rPr>
        <w:t>The view uses GROUP BY operations on</w:t>
      </w:r>
      <w:r>
        <w:rPr>
          <w:rFonts w:cs="Arial"/>
          <w:noProof/>
          <w:lang w:val="en-SG"/>
        </w:rPr>
        <w:t xml:space="preserve"> </w:t>
      </w:r>
      <w:r w:rsidRPr="004F7535">
        <w:rPr>
          <w:rFonts w:cs="Arial"/>
          <w:noProof/>
          <w:lang w:val="en-SG"/>
        </w:rPr>
        <w:t>category_name</w:t>
      </w:r>
      <w:r>
        <w:rPr>
          <w:rFonts w:cs="Arial"/>
          <w:noProof/>
          <w:lang w:val="en-SG"/>
        </w:rPr>
        <w:t xml:space="preserve"> ,</w:t>
      </w:r>
      <w:r w:rsidRPr="00962E63">
        <w:rPr>
          <w:rFonts w:cs="Arial"/>
          <w:noProof/>
          <w:lang w:val="en-SG"/>
        </w:rPr>
        <w:t xml:space="preserve"> </w:t>
      </w:r>
      <w:r w:rsidRPr="004F7535">
        <w:rPr>
          <w:rFonts w:cs="Arial"/>
          <w:noProof/>
          <w:lang w:val="en-SG"/>
        </w:rPr>
        <w:t>product_name</w:t>
      </w:r>
      <w:r w:rsidRPr="00962E63">
        <w:rPr>
          <w:rFonts w:cs="Arial"/>
          <w:noProof/>
          <w:lang w:val="en-SG"/>
        </w:rPr>
        <w:t xml:space="preserve"> </w:t>
      </w:r>
      <w:r>
        <w:rPr>
          <w:rFonts w:cs="Arial"/>
          <w:noProof/>
          <w:lang w:val="en-SG"/>
        </w:rPr>
        <w:t xml:space="preserve">, </w:t>
      </w:r>
      <w:r w:rsidRPr="004F7535">
        <w:rPr>
          <w:rFonts w:cs="Arial"/>
          <w:noProof/>
          <w:lang w:val="en-SG"/>
        </w:rPr>
        <w:t>product_id</w:t>
      </w:r>
      <w:r>
        <w:rPr>
          <w:rFonts w:cs="Arial"/>
          <w:noProof/>
          <w:lang w:val="en-SG"/>
        </w:rPr>
        <w:t>.</w:t>
      </w:r>
    </w:p>
    <w:p w14:paraId="6A8E5D0E" w14:textId="70D258B0" w:rsidR="00962E63" w:rsidRPr="00D010DD" w:rsidRDefault="00962E63" w:rsidP="004F7535">
      <w:pPr>
        <w:rPr>
          <w:rFonts w:cs="Arial"/>
          <w:noProof/>
          <w:lang w:val="en-SG"/>
        </w:rPr>
      </w:pPr>
      <w:r w:rsidRPr="004F7535">
        <w:rPr>
          <w:rFonts w:cs="Arial"/>
          <w:noProof/>
          <w:lang w:val="en-SG"/>
        </w:rPr>
        <w:t>These grouping fields define the grain of the view as one row per product per category, enabling accurate product-level reporting</w:t>
      </w:r>
      <w:r w:rsidR="00D010DD">
        <w:rPr>
          <w:rFonts w:cs="Arial"/>
          <w:noProof/>
          <w:lang w:val="en-SG"/>
        </w:rPr>
        <w:t>.</w:t>
      </w:r>
    </w:p>
    <w:p w14:paraId="3F9054A1" w14:textId="1AF5C34A" w:rsidR="00962E63" w:rsidRDefault="00962E63" w:rsidP="004F7535">
      <w:pPr>
        <w:rPr>
          <w:rFonts w:cs="Arial"/>
          <w:bCs/>
        </w:rPr>
      </w:pPr>
      <w:r>
        <w:rPr>
          <w:rFonts w:cs="Arial"/>
          <w:bCs/>
        </w:rPr>
        <w:lastRenderedPageBreak/>
        <w:t>Feature Engineering:</w:t>
      </w:r>
    </w:p>
    <w:p w14:paraId="15C47FC9" w14:textId="4CFD36F9" w:rsidR="00962E63" w:rsidRDefault="0027548D" w:rsidP="004F7535">
      <w:pPr>
        <w:rPr>
          <w:rFonts w:cs="Arial"/>
          <w:noProof/>
        </w:rPr>
      </w:pPr>
      <w:r w:rsidRPr="00D010DD">
        <w:rPr>
          <w:rFonts w:cs="Arial"/>
          <w:noProof/>
        </w:rPr>
        <w:drawing>
          <wp:inline distT="0" distB="0" distL="0" distR="0" wp14:anchorId="03246EEE" wp14:editId="4724B426">
            <wp:extent cx="5737860" cy="128016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7860" cy="1280160"/>
                    </a:xfrm>
                    <a:prstGeom prst="rect">
                      <a:avLst/>
                    </a:prstGeom>
                    <a:noFill/>
                    <a:ln>
                      <a:noFill/>
                    </a:ln>
                  </pic:spPr>
                </pic:pic>
              </a:graphicData>
            </a:graphic>
          </wp:inline>
        </w:drawing>
      </w:r>
    </w:p>
    <w:p w14:paraId="22C3AD69" w14:textId="77777777" w:rsidR="00D010DD" w:rsidRDefault="00D010DD" w:rsidP="004F7535">
      <w:pPr>
        <w:rPr>
          <w:rFonts w:cs="Arial"/>
          <w:noProof/>
        </w:rPr>
      </w:pPr>
    </w:p>
    <w:p w14:paraId="069BBBE8" w14:textId="2A8345F4" w:rsidR="00D010DD" w:rsidRDefault="00D010DD" w:rsidP="004F7535">
      <w:pPr>
        <w:rPr>
          <w:rFonts w:cs="Arial"/>
          <w:noProof/>
        </w:rPr>
      </w:pPr>
      <w:r>
        <w:rPr>
          <w:rFonts w:cs="Arial"/>
          <w:noProof/>
        </w:rPr>
        <w:t>I made new fields (total_quantity_sold, total_revenue, avg_selling_price)</w:t>
      </w:r>
    </w:p>
    <w:p w14:paraId="11ABBE69" w14:textId="77777777" w:rsidR="00D010DD" w:rsidRDefault="00D010DD" w:rsidP="004F7535">
      <w:pPr>
        <w:rPr>
          <w:rFonts w:cs="Arial"/>
          <w:noProof/>
        </w:rPr>
      </w:pPr>
    </w:p>
    <w:p w14:paraId="035AA2B7" w14:textId="77777777" w:rsidR="00D010DD" w:rsidRPr="00D010DD" w:rsidRDefault="00D010DD" w:rsidP="00D010DD">
      <w:pPr>
        <w:rPr>
          <w:rFonts w:cs="Arial"/>
          <w:noProof/>
          <w:lang w:val="en-SG"/>
        </w:rPr>
      </w:pPr>
      <w:r w:rsidRPr="00D010DD">
        <w:rPr>
          <w:rFonts w:cs="Arial"/>
          <w:noProof/>
          <w:lang w:val="en-SG"/>
        </w:rPr>
        <w:t xml:space="preserve">The </w:t>
      </w:r>
      <w:r w:rsidRPr="00D010DD">
        <w:rPr>
          <w:rFonts w:cs="Arial"/>
          <w:b/>
          <w:bCs/>
          <w:noProof/>
          <w:lang w:val="en-SG"/>
        </w:rPr>
        <w:t>total_quantity_sold</w:t>
      </w:r>
      <w:r w:rsidRPr="00D010DD">
        <w:rPr>
          <w:rFonts w:cs="Arial"/>
          <w:noProof/>
          <w:lang w:val="en-SG"/>
        </w:rPr>
        <w:t xml:space="preserve"> field was derived by applying a SUM aggregation on the quantity field from the bv_orders_items base view, representing the total units sold per product.</w:t>
      </w:r>
    </w:p>
    <w:p w14:paraId="4720F89B" w14:textId="77777777" w:rsidR="00D010DD" w:rsidRPr="00D010DD" w:rsidRDefault="00D010DD" w:rsidP="00D010DD">
      <w:pPr>
        <w:rPr>
          <w:rFonts w:cs="Arial"/>
          <w:noProof/>
          <w:lang w:val="en-SG"/>
        </w:rPr>
      </w:pPr>
      <w:r w:rsidRPr="00D010DD">
        <w:rPr>
          <w:rFonts w:cs="Arial"/>
          <w:noProof/>
          <w:lang w:val="en-SG"/>
        </w:rPr>
        <w:t xml:space="preserve">The </w:t>
      </w:r>
      <w:r w:rsidRPr="00D010DD">
        <w:rPr>
          <w:rFonts w:cs="Arial"/>
          <w:b/>
          <w:bCs/>
          <w:noProof/>
          <w:lang w:val="en-SG"/>
        </w:rPr>
        <w:t>total_revenue</w:t>
      </w:r>
      <w:r w:rsidRPr="00D010DD">
        <w:rPr>
          <w:rFonts w:cs="Arial"/>
          <w:noProof/>
          <w:lang w:val="en-SG"/>
        </w:rPr>
        <w:t xml:space="preserve"> field was derived by summing the calculated total_sales_amount, providing an aggregated measure of revenue generated per product.</w:t>
      </w:r>
    </w:p>
    <w:p w14:paraId="56EE4001" w14:textId="77777777" w:rsidR="00D010DD" w:rsidRPr="00D010DD" w:rsidRDefault="00D010DD" w:rsidP="00D010DD">
      <w:pPr>
        <w:rPr>
          <w:rFonts w:cs="Arial"/>
          <w:noProof/>
          <w:lang w:val="en-SG"/>
        </w:rPr>
      </w:pPr>
      <w:r w:rsidRPr="00D010DD">
        <w:rPr>
          <w:rFonts w:cs="Arial"/>
          <w:noProof/>
          <w:lang w:val="en-SG"/>
        </w:rPr>
        <w:t xml:space="preserve">The </w:t>
      </w:r>
      <w:r w:rsidRPr="00D010DD">
        <w:rPr>
          <w:rFonts w:cs="Arial"/>
          <w:b/>
          <w:bCs/>
          <w:noProof/>
          <w:lang w:val="en-SG"/>
        </w:rPr>
        <w:t>avg_selling_price</w:t>
      </w:r>
      <w:r w:rsidRPr="00D010DD">
        <w:rPr>
          <w:rFonts w:cs="Arial"/>
          <w:noProof/>
          <w:lang w:val="en-SG"/>
        </w:rPr>
        <w:t xml:space="preserve"> field was derived using an AVG aggregation on the list_price field from the bv_orders_items base view, reflecting the average selling price of each product.</w:t>
      </w:r>
    </w:p>
    <w:p w14:paraId="49F7803B" w14:textId="77777777" w:rsidR="00D010DD" w:rsidRDefault="00D010DD" w:rsidP="004F7535">
      <w:pPr>
        <w:rPr>
          <w:rFonts w:cs="Arial"/>
          <w:noProof/>
        </w:rPr>
      </w:pPr>
    </w:p>
    <w:p w14:paraId="21B1D6A4" w14:textId="1F53350A" w:rsidR="00D010DD" w:rsidRDefault="00D010DD" w:rsidP="00D010DD">
      <w:pPr>
        <w:rPr>
          <w:rFonts w:cs="Arial"/>
          <w:bCs/>
        </w:rPr>
      </w:pPr>
      <w:r>
        <w:rPr>
          <w:rFonts w:cs="Arial"/>
          <w:bCs/>
        </w:rPr>
        <w:t xml:space="preserve">I </w:t>
      </w:r>
      <w:proofErr w:type="gramStart"/>
      <w:r>
        <w:rPr>
          <w:rFonts w:cs="Arial"/>
          <w:bCs/>
        </w:rPr>
        <w:t>still kept</w:t>
      </w:r>
      <w:proofErr w:type="gramEnd"/>
      <w:r>
        <w:rPr>
          <w:rFonts w:cs="Arial"/>
          <w:bCs/>
        </w:rPr>
        <w:t xml:space="preserve"> </w:t>
      </w:r>
      <w:proofErr w:type="spellStart"/>
      <w:r>
        <w:rPr>
          <w:rFonts w:cs="Arial"/>
          <w:bCs/>
        </w:rPr>
        <w:t>product_id</w:t>
      </w:r>
      <w:proofErr w:type="spellEnd"/>
      <w:r>
        <w:rPr>
          <w:rFonts w:cs="Arial"/>
          <w:bCs/>
        </w:rPr>
        <w:t xml:space="preserve"> because </w:t>
      </w:r>
      <w:proofErr w:type="spellStart"/>
      <w:r>
        <w:rPr>
          <w:rFonts w:cs="Arial"/>
          <w:bCs/>
        </w:rPr>
        <w:t>product_id</w:t>
      </w:r>
      <w:proofErr w:type="spellEnd"/>
      <w:r>
        <w:rPr>
          <w:rFonts w:cs="Arial"/>
          <w:bCs/>
        </w:rPr>
        <w:t xml:space="preserve"> is needed in the join condition for my third integrated view (</w:t>
      </w:r>
      <w:proofErr w:type="spellStart"/>
      <w:r>
        <w:rPr>
          <w:rFonts w:cs="Arial"/>
          <w:bCs/>
        </w:rPr>
        <w:t>iv_inventory_sales_analysis</w:t>
      </w:r>
      <w:proofErr w:type="spellEnd"/>
      <w:r>
        <w:rPr>
          <w:rFonts w:cs="Arial"/>
          <w:bCs/>
        </w:rPr>
        <w:t>)</w:t>
      </w:r>
    </w:p>
    <w:p w14:paraId="52751803" w14:textId="77777777" w:rsidR="00F63516" w:rsidRDefault="00F63516" w:rsidP="00D010DD">
      <w:pPr>
        <w:rPr>
          <w:rFonts w:cs="Arial"/>
          <w:bCs/>
        </w:rPr>
      </w:pPr>
    </w:p>
    <w:p w14:paraId="14199469" w14:textId="294FFB7D" w:rsidR="00D010DD" w:rsidRDefault="00D010DD" w:rsidP="00717D3C">
      <w:pPr>
        <w:pStyle w:val="Heading3"/>
      </w:pPr>
      <w:bookmarkStart w:id="19" w:name="_Toc220374326"/>
      <w:r>
        <w:t>Third integrated view</w:t>
      </w:r>
      <w:bookmarkEnd w:id="19"/>
    </w:p>
    <w:p w14:paraId="48522CB8" w14:textId="77777777" w:rsidR="00D010DD" w:rsidRDefault="00D010DD" w:rsidP="004F7535">
      <w:pPr>
        <w:rPr>
          <w:rFonts w:cs="Arial"/>
          <w:noProof/>
        </w:rPr>
      </w:pPr>
    </w:p>
    <w:p w14:paraId="15A34873" w14:textId="62D10510" w:rsidR="00D010DD" w:rsidRDefault="00F63516" w:rsidP="004F7535">
      <w:pPr>
        <w:rPr>
          <w:rFonts w:cs="Arial"/>
          <w:bCs/>
        </w:rPr>
      </w:pPr>
      <w:r>
        <w:rPr>
          <w:rFonts w:cs="Arial"/>
          <w:bCs/>
        </w:rPr>
        <w:t>For my third integrated view (</w:t>
      </w:r>
      <w:proofErr w:type="spellStart"/>
      <w:r>
        <w:rPr>
          <w:rFonts w:cs="Arial"/>
          <w:bCs/>
        </w:rPr>
        <w:t>iv_inventory_sales_analysis</w:t>
      </w:r>
      <w:proofErr w:type="spellEnd"/>
      <w:r>
        <w:rPr>
          <w:rFonts w:cs="Arial"/>
          <w:bCs/>
        </w:rPr>
        <w:t xml:space="preserve">), I used </w:t>
      </w:r>
      <w:proofErr w:type="spellStart"/>
      <w:r>
        <w:rPr>
          <w:rFonts w:cs="Arial"/>
          <w:bCs/>
        </w:rPr>
        <w:t>iv_product_sales_</w:t>
      </w:r>
      <w:proofErr w:type="gramStart"/>
      <w:r>
        <w:rPr>
          <w:rFonts w:cs="Arial"/>
          <w:bCs/>
        </w:rPr>
        <w:t>summary</w:t>
      </w:r>
      <w:proofErr w:type="spellEnd"/>
      <w:r>
        <w:rPr>
          <w:rFonts w:cs="Arial"/>
          <w:bCs/>
        </w:rPr>
        <w:t xml:space="preserve"> ,</w:t>
      </w:r>
      <w:proofErr w:type="gramEnd"/>
      <w:r>
        <w:rPr>
          <w:rFonts w:cs="Arial"/>
          <w:bCs/>
        </w:rPr>
        <w:t xml:space="preserve"> </w:t>
      </w:r>
      <w:proofErr w:type="spellStart"/>
      <w:r>
        <w:rPr>
          <w:rFonts w:cs="Arial"/>
          <w:bCs/>
        </w:rPr>
        <w:t>bv_stocks</w:t>
      </w:r>
      <w:proofErr w:type="spellEnd"/>
      <w:r>
        <w:rPr>
          <w:rFonts w:cs="Arial"/>
          <w:bCs/>
        </w:rPr>
        <w:t xml:space="preserve">, </w:t>
      </w:r>
      <w:proofErr w:type="spellStart"/>
      <w:r>
        <w:rPr>
          <w:rFonts w:cs="Arial"/>
          <w:bCs/>
        </w:rPr>
        <w:t>bv_stores</w:t>
      </w:r>
      <w:proofErr w:type="spellEnd"/>
      <w:r>
        <w:rPr>
          <w:rFonts w:cs="Arial"/>
          <w:bCs/>
        </w:rPr>
        <w:t>.</w:t>
      </w:r>
    </w:p>
    <w:p w14:paraId="0F90AE41" w14:textId="0D6354E2" w:rsidR="00F63516" w:rsidRDefault="0027548D" w:rsidP="004F7535">
      <w:pPr>
        <w:rPr>
          <w:rFonts w:cs="Arial"/>
          <w:noProof/>
        </w:rPr>
      </w:pPr>
      <w:r w:rsidRPr="00F63516">
        <w:rPr>
          <w:rFonts w:cs="Arial"/>
          <w:noProof/>
        </w:rPr>
        <w:drawing>
          <wp:inline distT="0" distB="0" distL="0" distR="0" wp14:anchorId="6DA2A1C3" wp14:editId="762D6911">
            <wp:extent cx="5730240" cy="316992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p>
    <w:p w14:paraId="26218B80" w14:textId="77777777" w:rsidR="00F63516" w:rsidRDefault="00F63516" w:rsidP="004F7535">
      <w:pPr>
        <w:rPr>
          <w:rFonts w:cs="Arial"/>
          <w:noProof/>
        </w:rPr>
      </w:pPr>
    </w:p>
    <w:p w14:paraId="1E66775A" w14:textId="77777777" w:rsidR="00F63516" w:rsidRDefault="00F63516" w:rsidP="004F7535">
      <w:pPr>
        <w:rPr>
          <w:rFonts w:cs="Arial"/>
          <w:noProof/>
        </w:rPr>
      </w:pPr>
    </w:p>
    <w:p w14:paraId="25023D47" w14:textId="77777777" w:rsidR="00F63516" w:rsidRDefault="00F63516" w:rsidP="004F7535">
      <w:pPr>
        <w:rPr>
          <w:rFonts w:cs="Arial"/>
          <w:noProof/>
        </w:rPr>
      </w:pPr>
    </w:p>
    <w:p w14:paraId="255A454E" w14:textId="77777777" w:rsidR="00F63516" w:rsidRDefault="00F63516" w:rsidP="004F7535">
      <w:pPr>
        <w:rPr>
          <w:rFonts w:cs="Arial"/>
          <w:noProof/>
        </w:rPr>
      </w:pPr>
    </w:p>
    <w:p w14:paraId="08BB7C82" w14:textId="77777777" w:rsidR="00F63516" w:rsidRDefault="00F63516" w:rsidP="004F7535">
      <w:pPr>
        <w:rPr>
          <w:rFonts w:cs="Arial"/>
          <w:noProof/>
        </w:rPr>
      </w:pPr>
    </w:p>
    <w:p w14:paraId="092FFD41" w14:textId="77777777" w:rsidR="00F63516" w:rsidRDefault="00F63516" w:rsidP="004F7535">
      <w:pPr>
        <w:rPr>
          <w:rFonts w:cs="Arial"/>
          <w:noProof/>
        </w:rPr>
      </w:pPr>
    </w:p>
    <w:p w14:paraId="580DC35A" w14:textId="1BA44D23" w:rsidR="00F63516" w:rsidRDefault="00F63516" w:rsidP="004F7535">
      <w:pPr>
        <w:rPr>
          <w:rFonts w:cs="Arial"/>
          <w:noProof/>
        </w:rPr>
      </w:pPr>
      <w:r>
        <w:rPr>
          <w:rFonts w:cs="Arial"/>
          <w:noProof/>
        </w:rPr>
        <w:t>Join Conditions:</w:t>
      </w:r>
    </w:p>
    <w:p w14:paraId="32AC6EF4" w14:textId="274C6979" w:rsidR="00F63516" w:rsidRDefault="0027548D" w:rsidP="004F7535">
      <w:pPr>
        <w:rPr>
          <w:rFonts w:cs="Arial"/>
          <w:noProof/>
        </w:rPr>
      </w:pPr>
      <w:r w:rsidRPr="00F63516">
        <w:rPr>
          <w:rFonts w:cs="Arial"/>
          <w:noProof/>
        </w:rPr>
        <w:drawing>
          <wp:inline distT="0" distB="0" distL="0" distR="0" wp14:anchorId="01A33BB4" wp14:editId="63956AC1">
            <wp:extent cx="5730240" cy="1257300"/>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0240" cy="1257300"/>
                    </a:xfrm>
                    <a:prstGeom prst="rect">
                      <a:avLst/>
                    </a:prstGeom>
                    <a:noFill/>
                    <a:ln>
                      <a:noFill/>
                    </a:ln>
                  </pic:spPr>
                </pic:pic>
              </a:graphicData>
            </a:graphic>
          </wp:inline>
        </w:drawing>
      </w:r>
    </w:p>
    <w:p w14:paraId="056F2B95" w14:textId="028D372B" w:rsidR="00F63516" w:rsidRDefault="00F63516" w:rsidP="004F7535">
      <w:pPr>
        <w:rPr>
          <w:rFonts w:cs="Arial"/>
          <w:noProof/>
        </w:rPr>
      </w:pPr>
      <w:r w:rsidRPr="00F63516">
        <w:rPr>
          <w:rFonts w:cs="Arial"/>
          <w:noProof/>
        </w:rPr>
        <w:t>This inner join links inventory stock data with aggregated product sales using product_id and store_id, ensuring only valid products with both sales and stock information are included for accurate inventory-to-sales analysis.</w:t>
      </w:r>
    </w:p>
    <w:p w14:paraId="3FBA00E8" w14:textId="77777777" w:rsidR="00F63516" w:rsidRDefault="00F63516" w:rsidP="004F7535">
      <w:pPr>
        <w:rPr>
          <w:rFonts w:cs="Arial"/>
          <w:noProof/>
        </w:rPr>
      </w:pPr>
    </w:p>
    <w:p w14:paraId="67ADDF00" w14:textId="71FD1F24" w:rsidR="00F63516" w:rsidRDefault="00F63516" w:rsidP="004F7535">
      <w:pPr>
        <w:rPr>
          <w:rFonts w:cs="Arial"/>
          <w:noProof/>
        </w:rPr>
      </w:pPr>
      <w:r>
        <w:rPr>
          <w:rFonts w:cs="Arial"/>
          <w:noProof/>
        </w:rPr>
        <w:t>Feature Engineering:</w:t>
      </w:r>
    </w:p>
    <w:p w14:paraId="2BF012FF" w14:textId="1A676BB5" w:rsidR="00F63516" w:rsidRDefault="0027548D" w:rsidP="004F7535">
      <w:pPr>
        <w:rPr>
          <w:rFonts w:cs="Arial"/>
          <w:noProof/>
        </w:rPr>
      </w:pPr>
      <w:r w:rsidRPr="00F63516">
        <w:rPr>
          <w:rFonts w:cs="Arial"/>
          <w:noProof/>
        </w:rPr>
        <w:drawing>
          <wp:inline distT="0" distB="0" distL="0" distR="0" wp14:anchorId="0F9E2794" wp14:editId="3ABC444F">
            <wp:extent cx="5737860" cy="2392680"/>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7860" cy="2392680"/>
                    </a:xfrm>
                    <a:prstGeom prst="rect">
                      <a:avLst/>
                    </a:prstGeom>
                    <a:noFill/>
                    <a:ln>
                      <a:noFill/>
                    </a:ln>
                  </pic:spPr>
                </pic:pic>
              </a:graphicData>
            </a:graphic>
          </wp:inline>
        </w:drawing>
      </w:r>
    </w:p>
    <w:p w14:paraId="27CCBAED" w14:textId="77777777" w:rsidR="00F63516" w:rsidRDefault="00F63516" w:rsidP="004F7535">
      <w:pPr>
        <w:rPr>
          <w:rFonts w:cs="Arial"/>
          <w:noProof/>
        </w:rPr>
      </w:pPr>
    </w:p>
    <w:p w14:paraId="2281EC0F" w14:textId="6A1CE1AC" w:rsidR="00F63516" w:rsidRDefault="00F63516" w:rsidP="004F7535">
      <w:pPr>
        <w:rPr>
          <w:rFonts w:cs="Arial"/>
          <w:bCs/>
        </w:rPr>
      </w:pPr>
      <w:r w:rsidRPr="00F63516">
        <w:rPr>
          <w:rFonts w:cs="Arial"/>
          <w:bCs/>
        </w:rPr>
        <w:t xml:space="preserve">The </w:t>
      </w:r>
      <w:proofErr w:type="spellStart"/>
      <w:r w:rsidRPr="00F63516">
        <w:rPr>
          <w:rFonts w:cs="Arial"/>
          <w:b/>
          <w:bCs/>
        </w:rPr>
        <w:t>stock_to_sales_ratio</w:t>
      </w:r>
      <w:proofErr w:type="spellEnd"/>
      <w:r w:rsidRPr="00F63516">
        <w:rPr>
          <w:rFonts w:cs="Arial"/>
          <w:bCs/>
        </w:rPr>
        <w:t xml:space="preserve"> is a derived metric created to measure the relationship between current inventory levels and historical sales performance for each product at a specific store.</w:t>
      </w:r>
    </w:p>
    <w:p w14:paraId="63AB534F" w14:textId="1D76F09D" w:rsidR="00F63516" w:rsidRDefault="0027548D" w:rsidP="004F7535">
      <w:pPr>
        <w:rPr>
          <w:rFonts w:cs="Arial"/>
          <w:bCs/>
        </w:rPr>
      </w:pPr>
      <w:r w:rsidRPr="00F63516">
        <w:rPr>
          <w:rFonts w:cs="Arial"/>
          <w:noProof/>
        </w:rPr>
        <w:drawing>
          <wp:inline distT="0" distB="0" distL="0" distR="0" wp14:anchorId="02F13900" wp14:editId="7F488DDA">
            <wp:extent cx="4145280" cy="277368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145280" cy="2773680"/>
                    </a:xfrm>
                    <a:prstGeom prst="rect">
                      <a:avLst/>
                    </a:prstGeom>
                    <a:noFill/>
                    <a:ln>
                      <a:noFill/>
                    </a:ln>
                  </pic:spPr>
                </pic:pic>
              </a:graphicData>
            </a:graphic>
          </wp:inline>
        </w:drawing>
      </w:r>
    </w:p>
    <w:p w14:paraId="40D02139" w14:textId="77777777" w:rsidR="00F63516" w:rsidRDefault="00F63516" w:rsidP="004F7535">
      <w:pPr>
        <w:rPr>
          <w:rFonts w:cs="Arial"/>
          <w:bCs/>
        </w:rPr>
      </w:pPr>
    </w:p>
    <w:p w14:paraId="488ED4A7" w14:textId="77777777" w:rsidR="00F63516" w:rsidRDefault="00F63516" w:rsidP="004F7535">
      <w:pPr>
        <w:rPr>
          <w:rFonts w:cs="Arial"/>
          <w:bCs/>
        </w:rPr>
      </w:pPr>
    </w:p>
    <w:p w14:paraId="2F1891E6" w14:textId="77777777" w:rsidR="00F63516" w:rsidRDefault="00F63516" w:rsidP="004F7535">
      <w:pPr>
        <w:rPr>
          <w:rFonts w:cs="Arial"/>
          <w:bCs/>
        </w:rPr>
      </w:pPr>
    </w:p>
    <w:p w14:paraId="508A4AEF" w14:textId="2A80ED33" w:rsidR="00F63516" w:rsidRDefault="00F63516" w:rsidP="004F7535">
      <w:pPr>
        <w:rPr>
          <w:noProof/>
        </w:rPr>
      </w:pPr>
      <w:r w:rsidRPr="00F63516">
        <w:rPr>
          <w:rFonts w:cs="Arial"/>
          <w:bCs/>
        </w:rPr>
        <w:lastRenderedPageBreak/>
        <w:t xml:space="preserve">The </w:t>
      </w:r>
      <w:proofErr w:type="spellStart"/>
      <w:r w:rsidRPr="00F63516">
        <w:rPr>
          <w:rFonts w:cs="Arial"/>
          <w:b/>
          <w:bCs/>
        </w:rPr>
        <w:t>stock_status</w:t>
      </w:r>
      <w:proofErr w:type="spellEnd"/>
      <w:r w:rsidRPr="00F63516">
        <w:rPr>
          <w:rFonts w:cs="Arial"/>
          <w:bCs/>
        </w:rPr>
        <w:t xml:space="preserve"> field is a categorical feature derived from the </w:t>
      </w:r>
      <w:proofErr w:type="spellStart"/>
      <w:r w:rsidRPr="00F63516">
        <w:rPr>
          <w:rFonts w:cs="Arial"/>
        </w:rPr>
        <w:t>stock_to_sales_ratio</w:t>
      </w:r>
      <w:proofErr w:type="spellEnd"/>
      <w:r w:rsidRPr="00F63516">
        <w:rPr>
          <w:rFonts w:cs="Arial"/>
        </w:rPr>
        <w:t xml:space="preserve"> </w:t>
      </w:r>
      <w:r w:rsidRPr="00F63516">
        <w:rPr>
          <w:rFonts w:cs="Arial"/>
          <w:bCs/>
        </w:rPr>
        <w:t>to translate numeric values into an easily interpretable business indicator.</w:t>
      </w:r>
      <w:r w:rsidRPr="00F63516">
        <w:rPr>
          <w:noProof/>
        </w:rPr>
        <w:t xml:space="preserve"> </w:t>
      </w:r>
    </w:p>
    <w:p w14:paraId="48693647" w14:textId="530AEE7C" w:rsidR="00717D3C" w:rsidRDefault="0027548D" w:rsidP="004F7535">
      <w:pPr>
        <w:rPr>
          <w:rFonts w:cs="Arial"/>
          <w:noProof/>
        </w:rPr>
      </w:pPr>
      <w:r w:rsidRPr="00F63516">
        <w:rPr>
          <w:rFonts w:cs="Arial"/>
          <w:noProof/>
        </w:rPr>
        <w:drawing>
          <wp:inline distT="0" distB="0" distL="0" distR="0" wp14:anchorId="7E623FB6" wp14:editId="3E442FA1">
            <wp:extent cx="3939540" cy="2636520"/>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39540" cy="2636520"/>
                    </a:xfrm>
                    <a:prstGeom prst="rect">
                      <a:avLst/>
                    </a:prstGeom>
                    <a:noFill/>
                    <a:ln>
                      <a:noFill/>
                    </a:ln>
                  </pic:spPr>
                </pic:pic>
              </a:graphicData>
            </a:graphic>
          </wp:inline>
        </w:drawing>
      </w:r>
    </w:p>
    <w:p w14:paraId="7F314A80" w14:textId="39840F30" w:rsidR="00F63516" w:rsidRPr="00717D3C" w:rsidRDefault="00717D3C" w:rsidP="00717D3C">
      <w:pPr>
        <w:spacing w:line="240" w:lineRule="auto"/>
        <w:jc w:val="left"/>
        <w:rPr>
          <w:rFonts w:cs="Arial"/>
          <w:noProof/>
        </w:rPr>
      </w:pPr>
      <w:r>
        <w:rPr>
          <w:rFonts w:cs="Arial"/>
          <w:noProof/>
        </w:rPr>
        <w:br w:type="page"/>
      </w:r>
    </w:p>
    <w:p w14:paraId="67864DA3" w14:textId="1B89F35D" w:rsidR="00F63516" w:rsidRDefault="00717D3C" w:rsidP="00717D3C">
      <w:pPr>
        <w:pStyle w:val="Heading1"/>
      </w:pPr>
      <w:bookmarkStart w:id="20" w:name="_Toc220374327"/>
      <w:r>
        <w:lastRenderedPageBreak/>
        <w:t>4</w:t>
      </w:r>
      <w:r w:rsidR="00F63516">
        <w:t>.</w:t>
      </w:r>
      <w:r w:rsidR="00F63516" w:rsidRPr="004319EB">
        <w:t xml:space="preserve"> </w:t>
      </w:r>
      <w:r w:rsidR="001A435F">
        <w:t>Final Integrated View</w:t>
      </w:r>
      <w:bookmarkEnd w:id="20"/>
    </w:p>
    <w:p w14:paraId="5E67A4BE" w14:textId="5021189C" w:rsidR="000676EB" w:rsidRDefault="000676EB" w:rsidP="00717D3C">
      <w:pPr>
        <w:pStyle w:val="Heading2"/>
      </w:pPr>
      <w:bookmarkStart w:id="21" w:name="_Toc220374328"/>
      <w:r>
        <w:t>Overview of final integrated view</w:t>
      </w:r>
      <w:bookmarkEnd w:id="21"/>
    </w:p>
    <w:p w14:paraId="6A2ACA65" w14:textId="77777777" w:rsidR="000676EB" w:rsidRPr="002969E3" w:rsidRDefault="000676EB" w:rsidP="00F63516">
      <w:pPr>
        <w:rPr>
          <w:rFonts w:cs="Arial"/>
          <w:bCs/>
          <w:szCs w:val="22"/>
        </w:rPr>
      </w:pPr>
    </w:p>
    <w:p w14:paraId="2634A480" w14:textId="246E2903" w:rsidR="000676EB" w:rsidRPr="000676EB" w:rsidRDefault="000676EB" w:rsidP="000676EB">
      <w:pPr>
        <w:rPr>
          <w:rFonts w:cs="Arial"/>
          <w:bCs/>
          <w:lang w:val="en-SG"/>
        </w:rPr>
      </w:pPr>
      <w:r>
        <w:rPr>
          <w:rFonts w:cs="Arial"/>
          <w:bCs/>
          <w:lang w:val="en-SG"/>
        </w:rPr>
        <w:t>The final integrated view (</w:t>
      </w:r>
      <w:proofErr w:type="spellStart"/>
      <w:r>
        <w:rPr>
          <w:rFonts w:cs="Arial"/>
          <w:bCs/>
          <w:lang w:val="en-SG"/>
        </w:rPr>
        <w:t>final_iv_management_sales_inventory</w:t>
      </w:r>
      <w:r w:rsidR="00060013">
        <w:rPr>
          <w:rFonts w:cs="Arial"/>
          <w:bCs/>
          <w:lang w:val="en-SG"/>
        </w:rPr>
        <w:t>_report_view</w:t>
      </w:r>
      <w:proofErr w:type="spellEnd"/>
      <w:r>
        <w:rPr>
          <w:rFonts w:cs="Arial"/>
          <w:bCs/>
          <w:lang w:val="en-SG"/>
        </w:rPr>
        <w:t xml:space="preserve">) </w:t>
      </w:r>
      <w:r w:rsidRPr="000676EB">
        <w:rPr>
          <w:rFonts w:cs="Arial"/>
          <w:bCs/>
          <w:lang w:val="en-SG"/>
        </w:rPr>
        <w:t>represents a consolidated and business-ready dataset that integrates sales performance and inventory information across products, categories, and stores. This view was designed to provide management and operational stakeholders with a single, unified source of truth for monitoring sales trends, inventory availability, and stock health.</w:t>
      </w:r>
    </w:p>
    <w:p w14:paraId="4C97955F" w14:textId="77777777" w:rsidR="000676EB" w:rsidRDefault="000676EB" w:rsidP="000676EB">
      <w:pPr>
        <w:rPr>
          <w:rFonts w:cs="Arial"/>
          <w:bCs/>
          <w:lang w:val="en-SG"/>
        </w:rPr>
      </w:pPr>
      <w:r w:rsidRPr="000676EB">
        <w:rPr>
          <w:rFonts w:cs="Arial"/>
          <w:bCs/>
          <w:lang w:val="en-SG"/>
        </w:rPr>
        <w:t>By combining transactional sales data with inventory data and derived metrics, this final view eliminates the need for manual data extraction from multiple sources and supports near real-time, data-driven decision-making.</w:t>
      </w:r>
    </w:p>
    <w:p w14:paraId="22BFE42E" w14:textId="77777777" w:rsidR="002969E3" w:rsidRDefault="002969E3" w:rsidP="000676EB">
      <w:pPr>
        <w:rPr>
          <w:rFonts w:cs="Arial"/>
          <w:bCs/>
          <w:lang w:val="en-SG"/>
        </w:rPr>
      </w:pPr>
    </w:p>
    <w:p w14:paraId="56B1478D" w14:textId="216D4EB8" w:rsidR="000676EB" w:rsidRDefault="000676EB" w:rsidP="00717D3C">
      <w:pPr>
        <w:pStyle w:val="Heading2"/>
      </w:pPr>
      <w:bookmarkStart w:id="22" w:name="_Toc220374329"/>
      <w:r>
        <w:t>CSV files contributing to the final report view</w:t>
      </w:r>
      <w:bookmarkEnd w:id="22"/>
    </w:p>
    <w:p w14:paraId="386D6DC0" w14:textId="77777777" w:rsidR="000676EB" w:rsidRDefault="000676EB" w:rsidP="000676EB">
      <w:pPr>
        <w:rPr>
          <w:rFonts w:cs="Arial"/>
          <w:bCs/>
          <w:lang w:val="en-SG"/>
        </w:rPr>
      </w:pPr>
    </w:p>
    <w:p w14:paraId="2AE0D46C" w14:textId="492CF7FA" w:rsidR="000676EB" w:rsidRPr="000676EB" w:rsidRDefault="000676EB" w:rsidP="000676EB">
      <w:pPr>
        <w:rPr>
          <w:rFonts w:cs="Arial"/>
          <w:bCs/>
          <w:lang w:val="en-SG"/>
        </w:rPr>
      </w:pPr>
      <w:r w:rsidRPr="000676EB">
        <w:rPr>
          <w:rFonts w:cs="Arial"/>
          <w:bCs/>
          <w:lang w:val="en-SG"/>
        </w:rPr>
        <w:t xml:space="preserve">The final report view is built upon base views derived from the following </w:t>
      </w:r>
      <w:r w:rsidRPr="000676EB">
        <w:rPr>
          <w:rFonts w:cs="Arial"/>
          <w:lang w:val="en-SG"/>
        </w:rPr>
        <w:t>core CSV files</w:t>
      </w:r>
    </w:p>
    <w:p w14:paraId="443D7FC4" w14:textId="77777777" w:rsidR="00AD0A72" w:rsidRPr="00AD0A72" w:rsidRDefault="00AD0A72" w:rsidP="00AD0A72">
      <w:pPr>
        <w:numPr>
          <w:ilvl w:val="0"/>
          <w:numId w:val="36"/>
        </w:numPr>
        <w:rPr>
          <w:rFonts w:cs="Arial"/>
          <w:lang w:val="en-SG"/>
        </w:rPr>
      </w:pPr>
      <w:proofErr w:type="spellStart"/>
      <w:r w:rsidRPr="00AD0A72">
        <w:rPr>
          <w:rFonts w:cs="Arial"/>
          <w:lang w:val="en-SG"/>
        </w:rPr>
        <w:t>ds_orders_csv</w:t>
      </w:r>
      <w:proofErr w:type="spellEnd"/>
      <w:r w:rsidRPr="00AD0A72">
        <w:rPr>
          <w:rFonts w:cs="Arial"/>
          <w:lang w:val="en-SG"/>
        </w:rPr>
        <w:br/>
        <w:t>Provides order-level transactional data such as order dates and store identifiers. This dataset enables the analysis of sales activity across time and across different store locations.</w:t>
      </w:r>
    </w:p>
    <w:p w14:paraId="065B644A" w14:textId="77777777" w:rsidR="00AD0A72" w:rsidRPr="00AD0A72" w:rsidRDefault="00AD0A72" w:rsidP="00AD0A72">
      <w:pPr>
        <w:numPr>
          <w:ilvl w:val="0"/>
          <w:numId w:val="36"/>
        </w:numPr>
        <w:rPr>
          <w:rFonts w:cs="Arial"/>
          <w:lang w:val="en-SG"/>
        </w:rPr>
      </w:pPr>
      <w:proofErr w:type="spellStart"/>
      <w:r w:rsidRPr="00AD0A72">
        <w:rPr>
          <w:rFonts w:cs="Arial"/>
          <w:lang w:val="en-SG"/>
        </w:rPr>
        <w:t>ds_orders_items_csv</w:t>
      </w:r>
      <w:proofErr w:type="spellEnd"/>
      <w:r w:rsidRPr="00AD0A72">
        <w:rPr>
          <w:rFonts w:cs="Arial"/>
          <w:lang w:val="en-SG"/>
        </w:rPr>
        <w:br/>
        <w:t>Contains detailed order line-item data including product IDs, quantities sold, and list prices. This dataset is essential for calculating sales-related metrics such as total quantity sold and total revenue.</w:t>
      </w:r>
    </w:p>
    <w:p w14:paraId="7B231570" w14:textId="77777777" w:rsidR="00AD0A72" w:rsidRPr="00AD0A72" w:rsidRDefault="00AD0A72" w:rsidP="00AD0A72">
      <w:pPr>
        <w:numPr>
          <w:ilvl w:val="0"/>
          <w:numId w:val="36"/>
        </w:numPr>
        <w:rPr>
          <w:rFonts w:cs="Arial"/>
          <w:lang w:val="en-SG"/>
        </w:rPr>
      </w:pPr>
      <w:proofErr w:type="spellStart"/>
      <w:r w:rsidRPr="00AD0A72">
        <w:rPr>
          <w:rFonts w:cs="Arial"/>
          <w:lang w:val="en-SG"/>
        </w:rPr>
        <w:t>ds_stocks_csv</w:t>
      </w:r>
      <w:proofErr w:type="spellEnd"/>
      <w:r w:rsidRPr="00AD0A72">
        <w:rPr>
          <w:rFonts w:cs="Arial"/>
          <w:lang w:val="en-SG"/>
        </w:rPr>
        <w:br/>
        <w:t>Supplies inventory-level data including product IDs, store IDs, and current stock quantities. This dataset supports inventory availability analysis and enables the calculation of stock-to-sales metrics.</w:t>
      </w:r>
    </w:p>
    <w:p w14:paraId="0BFA707D" w14:textId="77777777" w:rsidR="00AD0A72" w:rsidRPr="00AD0A72" w:rsidRDefault="00AD0A72" w:rsidP="00AD0A72">
      <w:pPr>
        <w:numPr>
          <w:ilvl w:val="0"/>
          <w:numId w:val="36"/>
        </w:numPr>
        <w:rPr>
          <w:rFonts w:cs="Arial"/>
          <w:lang w:val="en-SG"/>
        </w:rPr>
      </w:pPr>
      <w:proofErr w:type="spellStart"/>
      <w:r w:rsidRPr="00AD0A72">
        <w:rPr>
          <w:rFonts w:cs="Arial"/>
          <w:lang w:val="en-SG"/>
        </w:rPr>
        <w:t>ds_products_csv</w:t>
      </w:r>
      <w:proofErr w:type="spellEnd"/>
      <w:r w:rsidRPr="00AD0A72">
        <w:rPr>
          <w:rFonts w:cs="Arial"/>
          <w:lang w:val="en-SG"/>
        </w:rPr>
        <w:br/>
        <w:t>Provides product-level information such as product ID and product name. This dataset enables product-level sales analysis and acts as a key link between transactional sales data and inventory data.</w:t>
      </w:r>
    </w:p>
    <w:p w14:paraId="21BA1632" w14:textId="77777777" w:rsidR="00AD0A72" w:rsidRPr="00AD0A72" w:rsidRDefault="00AD0A72" w:rsidP="00AD0A72">
      <w:pPr>
        <w:numPr>
          <w:ilvl w:val="0"/>
          <w:numId w:val="36"/>
        </w:numPr>
        <w:rPr>
          <w:rFonts w:cs="Arial"/>
          <w:lang w:val="en-SG"/>
        </w:rPr>
      </w:pPr>
      <w:proofErr w:type="spellStart"/>
      <w:r w:rsidRPr="00AD0A72">
        <w:rPr>
          <w:rFonts w:cs="Arial"/>
          <w:lang w:val="en-SG"/>
        </w:rPr>
        <w:t>ds_categories_csv</w:t>
      </w:r>
      <w:proofErr w:type="spellEnd"/>
      <w:r w:rsidRPr="00AD0A72">
        <w:rPr>
          <w:rFonts w:cs="Arial"/>
          <w:lang w:val="en-SG"/>
        </w:rPr>
        <w:br/>
        <w:t xml:space="preserve">Contains category reference data that maps products to their respective categories. This dataset supports category-level aggregation and allows sales and inventory performance to be </w:t>
      </w:r>
      <w:proofErr w:type="spellStart"/>
      <w:r w:rsidRPr="00AD0A72">
        <w:rPr>
          <w:rFonts w:cs="Arial"/>
          <w:lang w:val="en-SG"/>
        </w:rPr>
        <w:t>analyzed</w:t>
      </w:r>
      <w:proofErr w:type="spellEnd"/>
      <w:r w:rsidRPr="00AD0A72">
        <w:rPr>
          <w:rFonts w:cs="Arial"/>
          <w:lang w:val="en-SG"/>
        </w:rPr>
        <w:t xml:space="preserve"> by product category.</w:t>
      </w:r>
    </w:p>
    <w:p w14:paraId="7AF24B23" w14:textId="77777777" w:rsidR="00AD0A72" w:rsidRPr="00AD0A72" w:rsidRDefault="00AD0A72" w:rsidP="00AD0A72">
      <w:pPr>
        <w:numPr>
          <w:ilvl w:val="0"/>
          <w:numId w:val="36"/>
        </w:numPr>
        <w:rPr>
          <w:rFonts w:cs="Arial"/>
          <w:lang w:val="en-SG"/>
        </w:rPr>
      </w:pPr>
      <w:proofErr w:type="spellStart"/>
      <w:r w:rsidRPr="00AD0A72">
        <w:rPr>
          <w:rFonts w:cs="Arial"/>
          <w:lang w:val="en-SG"/>
        </w:rPr>
        <w:t>ds_stores_csv</w:t>
      </w:r>
      <w:proofErr w:type="spellEnd"/>
      <w:r w:rsidRPr="00AD0A72">
        <w:rPr>
          <w:rFonts w:cs="Arial"/>
          <w:lang w:val="en-SG"/>
        </w:rPr>
        <w:br/>
        <w:t>Stores store-related reference data such as store ID and store name. This dataset enables store-level reporting and comparison of sales and inventory performance across different retail locations.</w:t>
      </w:r>
    </w:p>
    <w:p w14:paraId="54E31240" w14:textId="77777777" w:rsidR="00060013" w:rsidRDefault="00060013" w:rsidP="00060013">
      <w:pPr>
        <w:rPr>
          <w:rFonts w:cs="Arial"/>
          <w:bCs/>
        </w:rPr>
      </w:pPr>
    </w:p>
    <w:p w14:paraId="7F00D07E" w14:textId="77777777" w:rsidR="00060013" w:rsidRDefault="00060013" w:rsidP="00060013">
      <w:pPr>
        <w:rPr>
          <w:rFonts w:cs="Arial"/>
          <w:bCs/>
        </w:rPr>
      </w:pPr>
    </w:p>
    <w:p w14:paraId="33156D7F" w14:textId="77777777" w:rsidR="00060013" w:rsidRDefault="00060013" w:rsidP="00060013">
      <w:pPr>
        <w:rPr>
          <w:rFonts w:cs="Arial"/>
          <w:bCs/>
        </w:rPr>
      </w:pPr>
    </w:p>
    <w:p w14:paraId="6F6C64B0" w14:textId="7A7AC42C" w:rsidR="00060013" w:rsidRDefault="00060013" w:rsidP="00060013">
      <w:pPr>
        <w:rPr>
          <w:rFonts w:cs="Arial"/>
          <w:bCs/>
        </w:rPr>
      </w:pPr>
      <w:r>
        <w:rPr>
          <w:rFonts w:cs="Arial"/>
          <w:bCs/>
        </w:rPr>
        <w:t>For my final view (</w:t>
      </w:r>
      <w:proofErr w:type="spellStart"/>
      <w:r>
        <w:rPr>
          <w:rFonts w:cs="Arial"/>
          <w:bCs/>
          <w:lang w:val="en-SG"/>
        </w:rPr>
        <w:t>final_management_sales_inventory_report_view</w:t>
      </w:r>
      <w:proofErr w:type="spellEnd"/>
      <w:r>
        <w:rPr>
          <w:rFonts w:cs="Arial"/>
          <w:bCs/>
        </w:rPr>
        <w:t xml:space="preserve">), I used </w:t>
      </w:r>
      <w:proofErr w:type="spellStart"/>
      <w:r>
        <w:rPr>
          <w:rFonts w:cs="Arial"/>
          <w:bCs/>
        </w:rPr>
        <w:t>iv_inventory_sales_analysis</w:t>
      </w:r>
      <w:proofErr w:type="spellEnd"/>
    </w:p>
    <w:p w14:paraId="1267DD36" w14:textId="77777777" w:rsidR="000676EB" w:rsidRDefault="000676EB" w:rsidP="000676EB">
      <w:pPr>
        <w:rPr>
          <w:rFonts w:cs="Arial"/>
          <w:bCs/>
          <w:lang w:val="en-SG"/>
        </w:rPr>
      </w:pPr>
    </w:p>
    <w:p w14:paraId="45ACDCC8" w14:textId="63E16230" w:rsidR="00060013" w:rsidRDefault="0027548D" w:rsidP="000676EB">
      <w:pPr>
        <w:rPr>
          <w:rFonts w:cs="Arial"/>
          <w:noProof/>
          <w:lang w:val="en-SG"/>
        </w:rPr>
      </w:pPr>
      <w:r w:rsidRPr="00060013">
        <w:rPr>
          <w:rFonts w:cs="Arial"/>
          <w:noProof/>
          <w:lang w:val="en-SG"/>
        </w:rPr>
        <w:lastRenderedPageBreak/>
        <w:drawing>
          <wp:inline distT="0" distB="0" distL="0" distR="0" wp14:anchorId="42659176" wp14:editId="1CB73015">
            <wp:extent cx="5730240" cy="3063240"/>
            <wp:effectExtent l="0" t="0" r="0" b="0"/>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0240" cy="3063240"/>
                    </a:xfrm>
                    <a:prstGeom prst="rect">
                      <a:avLst/>
                    </a:prstGeom>
                    <a:noFill/>
                    <a:ln>
                      <a:noFill/>
                    </a:ln>
                  </pic:spPr>
                </pic:pic>
              </a:graphicData>
            </a:graphic>
          </wp:inline>
        </w:drawing>
      </w:r>
    </w:p>
    <w:p w14:paraId="6F145609" w14:textId="1365D831" w:rsidR="00060013" w:rsidRPr="000676EB" w:rsidRDefault="0027548D" w:rsidP="000676EB">
      <w:pPr>
        <w:rPr>
          <w:rFonts w:cs="Arial"/>
          <w:bCs/>
          <w:lang w:val="en-SG"/>
        </w:rPr>
      </w:pPr>
      <w:r w:rsidRPr="00060013">
        <w:rPr>
          <w:rFonts w:cs="Arial"/>
          <w:noProof/>
          <w:lang w:val="en-SG"/>
        </w:rPr>
        <w:drawing>
          <wp:inline distT="0" distB="0" distL="0" distR="0" wp14:anchorId="681B0FD8" wp14:editId="65738B63">
            <wp:extent cx="5730240" cy="3002280"/>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47D0D959" w14:textId="52C4D447" w:rsidR="00060013" w:rsidRPr="00060013" w:rsidRDefault="00060013" w:rsidP="00060013">
      <w:pPr>
        <w:rPr>
          <w:rFonts w:cs="Arial"/>
          <w:bCs/>
          <w:lang w:val="en-SG"/>
        </w:rPr>
      </w:pPr>
      <w:r w:rsidRPr="00060013">
        <w:rPr>
          <w:rFonts w:cs="Arial"/>
          <w:bCs/>
          <w:lang w:val="en-SG"/>
        </w:rPr>
        <w:t xml:space="preserve">The </w:t>
      </w:r>
      <w:proofErr w:type="spellStart"/>
      <w:r w:rsidRPr="00060013">
        <w:rPr>
          <w:rFonts w:cs="Arial"/>
          <w:bCs/>
          <w:lang w:val="en-SG"/>
        </w:rPr>
        <w:t>final_management_sales_inventory</w:t>
      </w:r>
      <w:r w:rsidR="00853012">
        <w:rPr>
          <w:rFonts w:cs="Arial"/>
          <w:bCs/>
          <w:lang w:val="en-SG"/>
        </w:rPr>
        <w:t>_report_view</w:t>
      </w:r>
      <w:proofErr w:type="spellEnd"/>
      <w:r w:rsidRPr="00060013">
        <w:rPr>
          <w:rFonts w:cs="Arial"/>
          <w:bCs/>
          <w:lang w:val="en-SG"/>
        </w:rPr>
        <w:t xml:space="preserve"> includes the following key fields:</w:t>
      </w:r>
    </w:p>
    <w:p w14:paraId="322F156F"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category_name</w:t>
      </w:r>
      <w:proofErr w:type="spellEnd"/>
      <w:r w:rsidRPr="00060013">
        <w:rPr>
          <w:rFonts w:cs="Arial"/>
          <w:bCs/>
          <w:lang w:val="en-SG"/>
        </w:rPr>
        <w:t xml:space="preserve"> – Provides category-level context for aggregated reporting</w:t>
      </w:r>
    </w:p>
    <w:p w14:paraId="5355FE97"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product_name</w:t>
      </w:r>
      <w:proofErr w:type="spellEnd"/>
      <w:r w:rsidRPr="00060013">
        <w:rPr>
          <w:rFonts w:cs="Arial"/>
          <w:bCs/>
          <w:lang w:val="en-SG"/>
        </w:rPr>
        <w:t xml:space="preserve"> – Enables product-level performance analysis</w:t>
      </w:r>
    </w:p>
    <w:p w14:paraId="2514DAB2"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store_name</w:t>
      </w:r>
      <w:proofErr w:type="spellEnd"/>
      <w:r w:rsidRPr="00060013">
        <w:rPr>
          <w:rFonts w:cs="Arial"/>
          <w:bCs/>
          <w:lang w:val="en-SG"/>
        </w:rPr>
        <w:t xml:space="preserve"> – Supports store-level comparisons</w:t>
      </w:r>
    </w:p>
    <w:p w14:paraId="2C16B176"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total_quantity_sold</w:t>
      </w:r>
      <w:proofErr w:type="spellEnd"/>
      <w:r w:rsidRPr="00060013">
        <w:rPr>
          <w:rFonts w:cs="Arial"/>
          <w:bCs/>
          <w:lang w:val="en-SG"/>
        </w:rPr>
        <w:t xml:space="preserve"> – Represents total units sold per product per store</w:t>
      </w:r>
    </w:p>
    <w:p w14:paraId="7DA2CAB0"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total_revenue</w:t>
      </w:r>
      <w:proofErr w:type="spellEnd"/>
      <w:r w:rsidRPr="00060013">
        <w:rPr>
          <w:rFonts w:cs="Arial"/>
          <w:bCs/>
          <w:lang w:val="en-SG"/>
        </w:rPr>
        <w:t xml:space="preserve"> – Indicates total revenue generated</w:t>
      </w:r>
    </w:p>
    <w:p w14:paraId="6946C56F"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stock_quantity</w:t>
      </w:r>
      <w:proofErr w:type="spellEnd"/>
      <w:r w:rsidRPr="00060013">
        <w:rPr>
          <w:rFonts w:cs="Arial"/>
          <w:bCs/>
          <w:lang w:val="en-SG"/>
        </w:rPr>
        <w:t xml:space="preserve"> – Shows current inventory levels</w:t>
      </w:r>
    </w:p>
    <w:p w14:paraId="5B112B22"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stock_to_sales_ratio</w:t>
      </w:r>
      <w:proofErr w:type="spellEnd"/>
      <w:r w:rsidRPr="00060013">
        <w:rPr>
          <w:rFonts w:cs="Arial"/>
          <w:bCs/>
          <w:lang w:val="en-SG"/>
        </w:rPr>
        <w:t xml:space="preserve"> – Measures inventory relative to sales demand</w:t>
      </w:r>
    </w:p>
    <w:p w14:paraId="3CB0A233" w14:textId="77777777" w:rsidR="00060013" w:rsidRPr="00060013" w:rsidRDefault="00060013" w:rsidP="00060013">
      <w:pPr>
        <w:numPr>
          <w:ilvl w:val="0"/>
          <w:numId w:val="35"/>
        </w:numPr>
        <w:rPr>
          <w:rFonts w:cs="Arial"/>
          <w:bCs/>
          <w:lang w:val="en-SG"/>
        </w:rPr>
      </w:pPr>
      <w:proofErr w:type="spellStart"/>
      <w:r w:rsidRPr="00060013">
        <w:rPr>
          <w:rFonts w:cs="Arial"/>
          <w:bCs/>
          <w:lang w:val="en-SG"/>
        </w:rPr>
        <w:t>stock_status</w:t>
      </w:r>
      <w:proofErr w:type="spellEnd"/>
      <w:r w:rsidRPr="00060013">
        <w:rPr>
          <w:rFonts w:cs="Arial"/>
          <w:bCs/>
          <w:lang w:val="en-SG"/>
        </w:rPr>
        <w:t xml:space="preserve"> – Classifies inventory health into business-friendly categories</w:t>
      </w:r>
    </w:p>
    <w:p w14:paraId="7E328412" w14:textId="15B8563B" w:rsidR="002969E3" w:rsidRDefault="0027548D" w:rsidP="00AD0A72">
      <w:pPr>
        <w:rPr>
          <w:rFonts w:cs="Arial"/>
          <w:bCs/>
          <w:lang w:val="en-SG"/>
        </w:rPr>
      </w:pPr>
      <w:r w:rsidRPr="002969E3">
        <w:rPr>
          <w:rFonts w:cs="Arial"/>
          <w:noProof/>
          <w:lang w:val="en-SG"/>
        </w:rPr>
        <w:lastRenderedPageBreak/>
        <w:drawing>
          <wp:inline distT="0" distB="0" distL="0" distR="0" wp14:anchorId="40AB2946" wp14:editId="1A3E5C9C">
            <wp:extent cx="5730240" cy="2354580"/>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0240" cy="2354580"/>
                    </a:xfrm>
                    <a:prstGeom prst="rect">
                      <a:avLst/>
                    </a:prstGeom>
                    <a:noFill/>
                    <a:ln>
                      <a:noFill/>
                    </a:ln>
                  </pic:spPr>
                </pic:pic>
              </a:graphicData>
            </a:graphic>
          </wp:inline>
        </w:drawing>
      </w:r>
    </w:p>
    <w:p w14:paraId="1FD14B15" w14:textId="77777777" w:rsidR="002969E3" w:rsidRDefault="002969E3" w:rsidP="00AD0A72">
      <w:pPr>
        <w:rPr>
          <w:rFonts w:cs="Arial"/>
          <w:bCs/>
          <w:lang w:val="en-SG"/>
        </w:rPr>
      </w:pPr>
    </w:p>
    <w:p w14:paraId="419B7460" w14:textId="77777777" w:rsidR="002969E3" w:rsidRDefault="002969E3" w:rsidP="00AD0A72">
      <w:pPr>
        <w:rPr>
          <w:rFonts w:cs="Arial"/>
          <w:bCs/>
          <w:lang w:val="en-SG"/>
        </w:rPr>
      </w:pPr>
    </w:p>
    <w:p w14:paraId="200F6BB3" w14:textId="64109137" w:rsidR="00AD0A72" w:rsidRDefault="00AD0A72" w:rsidP="00AD0A72">
      <w:pPr>
        <w:rPr>
          <w:rFonts w:cs="Arial"/>
          <w:bCs/>
          <w:lang w:val="en-SG"/>
        </w:rPr>
      </w:pPr>
      <w:r w:rsidRPr="00AD0A72">
        <w:rPr>
          <w:rFonts w:cs="Arial"/>
          <w:bCs/>
          <w:lang w:val="en-SG"/>
        </w:rPr>
        <w:t xml:space="preserve">The </w:t>
      </w:r>
      <w:proofErr w:type="spellStart"/>
      <w:r w:rsidRPr="00AD0A72">
        <w:rPr>
          <w:rFonts w:cs="Arial"/>
          <w:bCs/>
          <w:lang w:val="en-SG"/>
        </w:rPr>
        <w:t>final_management_sales_inventory</w:t>
      </w:r>
      <w:r w:rsidR="00853012">
        <w:rPr>
          <w:rFonts w:cs="Arial"/>
          <w:bCs/>
          <w:lang w:val="en-SG"/>
        </w:rPr>
        <w:t>_report_view</w:t>
      </w:r>
      <w:proofErr w:type="spellEnd"/>
      <w:r w:rsidR="00853012">
        <w:rPr>
          <w:rFonts w:cs="Arial"/>
          <w:bCs/>
          <w:lang w:val="en-SG"/>
        </w:rPr>
        <w:t xml:space="preserve"> </w:t>
      </w:r>
      <w:r w:rsidRPr="00AD0A72">
        <w:rPr>
          <w:rFonts w:cs="Arial"/>
          <w:bCs/>
          <w:lang w:val="en-SG"/>
        </w:rPr>
        <w:t>enables management to quickly identify</w:t>
      </w:r>
      <w:r>
        <w:rPr>
          <w:rFonts w:cs="Arial"/>
          <w:bCs/>
          <w:lang w:val="en-SG"/>
        </w:rPr>
        <w:t xml:space="preserve"> hi</w:t>
      </w:r>
      <w:r w:rsidRPr="00AD0A72">
        <w:rPr>
          <w:rFonts w:cs="Arial"/>
          <w:bCs/>
          <w:lang w:val="en-SG"/>
        </w:rPr>
        <w:t>gh-performing and underperforming products</w:t>
      </w:r>
      <w:r>
        <w:rPr>
          <w:rFonts w:cs="Arial"/>
          <w:bCs/>
          <w:lang w:val="en-SG"/>
        </w:rPr>
        <w:t>, s</w:t>
      </w:r>
      <w:r w:rsidRPr="00AD0A72">
        <w:rPr>
          <w:rFonts w:cs="Arial"/>
          <w:bCs/>
          <w:lang w:val="en-SG"/>
        </w:rPr>
        <w:t>tores at risk of stockouts</w:t>
      </w:r>
      <w:r>
        <w:rPr>
          <w:rFonts w:cs="Arial"/>
          <w:bCs/>
          <w:lang w:val="en-SG"/>
        </w:rPr>
        <w:t>, i</w:t>
      </w:r>
      <w:r w:rsidRPr="00AD0A72">
        <w:rPr>
          <w:rFonts w:cs="Arial"/>
          <w:bCs/>
          <w:lang w:val="en-SG"/>
        </w:rPr>
        <w:t>nventory imbalances relative to demand</w:t>
      </w:r>
      <w:r>
        <w:rPr>
          <w:rFonts w:cs="Arial"/>
          <w:bCs/>
          <w:lang w:val="en-SG"/>
        </w:rPr>
        <w:t>, o</w:t>
      </w:r>
      <w:r w:rsidRPr="00AD0A72">
        <w:rPr>
          <w:rFonts w:cs="Arial"/>
          <w:bCs/>
          <w:lang w:val="en-SG"/>
        </w:rPr>
        <w:t>pportunities for improved stock planning and replenishment</w:t>
      </w:r>
      <w:r>
        <w:rPr>
          <w:rFonts w:cs="Arial"/>
          <w:bCs/>
          <w:lang w:val="en-SG"/>
        </w:rPr>
        <w:t>.</w:t>
      </w:r>
    </w:p>
    <w:p w14:paraId="53687918" w14:textId="77777777" w:rsidR="00AD0A72" w:rsidRPr="00AD0A72" w:rsidRDefault="00AD0A72" w:rsidP="00AD0A72">
      <w:pPr>
        <w:rPr>
          <w:rFonts w:cs="Arial"/>
          <w:bCs/>
          <w:lang w:val="en-SG"/>
        </w:rPr>
      </w:pPr>
    </w:p>
    <w:p w14:paraId="7855C09F" w14:textId="7CAB3799" w:rsidR="002969E3" w:rsidRPr="002969E3" w:rsidRDefault="00AD0A72" w:rsidP="004F7535">
      <w:pPr>
        <w:rPr>
          <w:rFonts w:cs="Arial"/>
          <w:bCs/>
          <w:lang w:val="en-SG"/>
        </w:rPr>
      </w:pPr>
      <w:r w:rsidRPr="00AD0A72">
        <w:rPr>
          <w:rFonts w:cs="Arial"/>
          <w:bCs/>
          <w:lang w:val="en-SG"/>
        </w:rPr>
        <w:t>By centralizing sales and inventory insights into a single integrated view, the organization can improve operational efficiency, enhance customer satisfaction, and support data-driven strategic decisions.</w:t>
      </w:r>
    </w:p>
    <w:p w14:paraId="36F8D584" w14:textId="308F8845" w:rsidR="002969E3" w:rsidRDefault="00717D3C" w:rsidP="00717D3C">
      <w:pPr>
        <w:pStyle w:val="Heading1"/>
      </w:pPr>
      <w:bookmarkStart w:id="23" w:name="_Toc220374330"/>
      <w:r>
        <w:t>5</w:t>
      </w:r>
      <w:r w:rsidR="002969E3">
        <w:t>.</w:t>
      </w:r>
      <w:r w:rsidR="002969E3" w:rsidRPr="004319EB">
        <w:t xml:space="preserve"> </w:t>
      </w:r>
      <w:r w:rsidR="002969E3">
        <w:t>REST Deployment</w:t>
      </w:r>
      <w:bookmarkEnd w:id="23"/>
    </w:p>
    <w:p w14:paraId="77B8C1A3" w14:textId="77777777" w:rsidR="002969E3" w:rsidRPr="002969E3" w:rsidRDefault="002969E3" w:rsidP="002969E3">
      <w:pPr>
        <w:rPr>
          <w:rFonts w:cs="Arial"/>
          <w:bCs/>
          <w:szCs w:val="22"/>
        </w:rPr>
      </w:pPr>
    </w:p>
    <w:p w14:paraId="5C815275" w14:textId="4F859128" w:rsidR="002969E3" w:rsidRDefault="002969E3" w:rsidP="00717D3C">
      <w:pPr>
        <w:pStyle w:val="Heading2"/>
      </w:pPr>
      <w:bookmarkStart w:id="24" w:name="_Toc220374331"/>
      <w:r>
        <w:t>Overview of REST Deployment</w:t>
      </w:r>
      <w:bookmarkEnd w:id="24"/>
    </w:p>
    <w:p w14:paraId="28A439F8" w14:textId="77777777" w:rsidR="002969E3" w:rsidRPr="002969E3" w:rsidRDefault="002969E3" w:rsidP="002969E3">
      <w:pPr>
        <w:rPr>
          <w:rFonts w:cs="Arial"/>
          <w:bCs/>
          <w:szCs w:val="22"/>
        </w:rPr>
      </w:pPr>
    </w:p>
    <w:p w14:paraId="3C3F026A" w14:textId="695D99ED" w:rsidR="002969E3" w:rsidRDefault="002969E3" w:rsidP="004F7535">
      <w:pPr>
        <w:rPr>
          <w:rFonts w:cs="Arial"/>
          <w:bCs/>
        </w:rPr>
      </w:pPr>
      <w:r w:rsidRPr="002969E3">
        <w:rPr>
          <w:rFonts w:cs="Arial"/>
          <w:bCs/>
        </w:rPr>
        <w:t>To enable easy and flexible data consumption by downstream applications and stakeholders, the final integrated report view was deployed as a REST web service using Denodo’s built-in data services functionality. This approach allows the consolidated sales and inventory data to be accessed in real time without requiring direct database connectivity.</w:t>
      </w:r>
    </w:p>
    <w:p w14:paraId="389D1347" w14:textId="77777777" w:rsidR="00AF7819" w:rsidRDefault="00AF7819" w:rsidP="004F7535">
      <w:pPr>
        <w:rPr>
          <w:rFonts w:cs="Arial"/>
          <w:bCs/>
        </w:rPr>
      </w:pPr>
    </w:p>
    <w:p w14:paraId="3BAB4B9E" w14:textId="77777777" w:rsidR="00AF7819" w:rsidRPr="00AF7819" w:rsidRDefault="00AF7819" w:rsidP="00AF7819">
      <w:pPr>
        <w:rPr>
          <w:rFonts w:cs="Arial"/>
          <w:bCs/>
          <w:lang w:val="en-SG"/>
        </w:rPr>
      </w:pPr>
      <w:r w:rsidRPr="00AF7819">
        <w:rPr>
          <w:rFonts w:cs="Arial"/>
          <w:bCs/>
          <w:lang w:val="en-SG"/>
        </w:rPr>
        <w:t xml:space="preserve">REST was chosen over SOAP for this project because it provides a lightweight, flexible, and widely adopted approach for exposing data services. REST uses standard HTTP methods and supports simple, human-readable data formats such as JSON, making it easier to integrate with modern analytics tools, dashboards, and web applications. In contrast, SOAP relies on heavier XML-based messaging and strict service contracts, which introduce additional complexity without providing significant benefits for the read-only, data-retrieval use case of this project. Since the final integrated view is primarily consumed for reporting and analytical purposes, REST offers better performance, lower overhead, and faster development and testing cycles. Additionally, Denodo’s native REST support and automatic </w:t>
      </w:r>
      <w:proofErr w:type="spellStart"/>
      <w:r w:rsidRPr="00AF7819">
        <w:rPr>
          <w:rFonts w:cs="Arial"/>
          <w:bCs/>
          <w:lang w:val="en-SG"/>
        </w:rPr>
        <w:t>OpenAPI</w:t>
      </w:r>
      <w:proofErr w:type="spellEnd"/>
      <w:r w:rsidRPr="00AF7819">
        <w:rPr>
          <w:rFonts w:cs="Arial"/>
          <w:bCs/>
          <w:lang w:val="en-SG"/>
        </w:rPr>
        <w:t xml:space="preserve"> documentation further simplify service deployment and consumption, making REST a more suitable choice for scalable and self-service data access.</w:t>
      </w:r>
    </w:p>
    <w:p w14:paraId="0C98857B" w14:textId="77777777" w:rsidR="00AF7819" w:rsidRDefault="00AF7819" w:rsidP="004F7535">
      <w:pPr>
        <w:rPr>
          <w:rFonts w:cs="Arial"/>
          <w:bCs/>
        </w:rPr>
      </w:pPr>
    </w:p>
    <w:p w14:paraId="37A9C871" w14:textId="3C88922A" w:rsidR="002969E3" w:rsidRDefault="0027548D" w:rsidP="004F7535">
      <w:pPr>
        <w:rPr>
          <w:rFonts w:cs="Arial"/>
          <w:noProof/>
        </w:rPr>
      </w:pPr>
      <w:r w:rsidRPr="002969E3">
        <w:rPr>
          <w:rFonts w:cs="Arial"/>
          <w:noProof/>
        </w:rPr>
        <w:lastRenderedPageBreak/>
        <w:drawing>
          <wp:inline distT="0" distB="0" distL="0" distR="0" wp14:anchorId="4155F1C4" wp14:editId="05F81B5C">
            <wp:extent cx="5730240" cy="1981200"/>
            <wp:effectExtent l="0" t="0" r="0" b="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0240" cy="1981200"/>
                    </a:xfrm>
                    <a:prstGeom prst="rect">
                      <a:avLst/>
                    </a:prstGeom>
                    <a:noFill/>
                    <a:ln>
                      <a:noFill/>
                    </a:ln>
                  </pic:spPr>
                </pic:pic>
              </a:graphicData>
            </a:graphic>
          </wp:inline>
        </w:drawing>
      </w:r>
    </w:p>
    <w:p w14:paraId="1CFB2510" w14:textId="73281046" w:rsidR="002969E3" w:rsidRDefault="002969E3" w:rsidP="004F7535">
      <w:pPr>
        <w:rPr>
          <w:rFonts w:cs="Arial"/>
          <w:bCs/>
        </w:rPr>
      </w:pPr>
      <w:r w:rsidRPr="002969E3">
        <w:rPr>
          <w:rFonts w:cs="Arial"/>
          <w:bCs/>
        </w:rPr>
        <w:t xml:space="preserve">The final integrated view, named </w:t>
      </w:r>
      <w:proofErr w:type="spellStart"/>
      <w:r w:rsidRPr="002969E3">
        <w:rPr>
          <w:rFonts w:cs="Arial"/>
        </w:rPr>
        <w:t>final_</w:t>
      </w:r>
      <w:proofErr w:type="gramStart"/>
      <w:r w:rsidRPr="002969E3">
        <w:rPr>
          <w:rFonts w:cs="Arial"/>
        </w:rPr>
        <w:t>management_sales</w:t>
      </w:r>
      <w:proofErr w:type="gramEnd"/>
      <w:r w:rsidRPr="002969E3">
        <w:rPr>
          <w:rFonts w:cs="Arial"/>
        </w:rPr>
        <w:t>_inventory</w:t>
      </w:r>
      <w:r w:rsidR="00853012">
        <w:rPr>
          <w:rFonts w:cs="Arial"/>
        </w:rPr>
        <w:t>_report_view</w:t>
      </w:r>
      <w:proofErr w:type="spellEnd"/>
      <w:r w:rsidRPr="002969E3">
        <w:rPr>
          <w:rFonts w:cs="Arial"/>
          <w:bCs/>
        </w:rPr>
        <w:t>, was selected as the resource for deployment. This view was chosen because it provides a comprehensive and business-ready dataset combining sales performance, inventory levels, and derived metrics such as stock-to-sales ratio and stock status. Deploying this view as a REST service ensures that business users and technical teams can retrieve consistent, governed data through a single endpoint</w:t>
      </w:r>
      <w:r>
        <w:rPr>
          <w:rFonts w:cs="Arial"/>
          <w:bCs/>
        </w:rPr>
        <w:t>.</w:t>
      </w:r>
    </w:p>
    <w:p w14:paraId="75FF4E75" w14:textId="2466A394" w:rsidR="002969E3" w:rsidRDefault="0027548D" w:rsidP="004F7535">
      <w:pPr>
        <w:rPr>
          <w:rFonts w:cs="Arial"/>
          <w:noProof/>
        </w:rPr>
      </w:pPr>
      <w:r w:rsidRPr="002969E3">
        <w:rPr>
          <w:rFonts w:cs="Arial"/>
          <w:noProof/>
        </w:rPr>
        <w:drawing>
          <wp:inline distT="0" distB="0" distL="0" distR="0" wp14:anchorId="088F97D3" wp14:editId="661D1D40">
            <wp:extent cx="5730240" cy="3131820"/>
            <wp:effectExtent l="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0240" cy="3131820"/>
                    </a:xfrm>
                    <a:prstGeom prst="rect">
                      <a:avLst/>
                    </a:prstGeom>
                    <a:noFill/>
                    <a:ln>
                      <a:noFill/>
                    </a:ln>
                  </pic:spPr>
                </pic:pic>
              </a:graphicData>
            </a:graphic>
          </wp:inline>
        </w:drawing>
      </w:r>
    </w:p>
    <w:p w14:paraId="45CDA865" w14:textId="2DA3B7DE" w:rsidR="00A414E5" w:rsidRDefault="00A414E5" w:rsidP="004F7535">
      <w:pPr>
        <w:rPr>
          <w:rFonts w:cs="Arial"/>
          <w:noProof/>
        </w:rPr>
      </w:pPr>
      <w:r w:rsidRPr="00A414E5">
        <w:rPr>
          <w:rFonts w:cs="Arial"/>
          <w:noProof/>
        </w:rPr>
        <w:t>Multiple response representations were enabled, including HTML, XML, and JSON, to support different consumption needs. JSON was set as the default representation because it is lightweight and widely used for system integration, analytics tools, and dashboards. HTML was retained to allow quick visual verification of results directly through a web browser, while XML provides compatibility with legacy systems.</w:t>
      </w:r>
    </w:p>
    <w:p w14:paraId="3F50F3DD" w14:textId="796C1046" w:rsidR="00A414E5" w:rsidRDefault="00A414E5" w:rsidP="004F7535">
      <w:pPr>
        <w:rPr>
          <w:rFonts w:cs="Arial"/>
          <w:noProof/>
        </w:rPr>
      </w:pPr>
      <w:r w:rsidRPr="00A414E5">
        <w:rPr>
          <w:rFonts w:cs="Arial"/>
          <w:noProof/>
        </w:rPr>
        <w:t>To manage performance and scalability, response size limiting with pagination was enabled. A maximum row limit was configured so that large result sets are automatically paginated. This prevents excessive memory usage and improves response time when querying large datasets.</w:t>
      </w:r>
    </w:p>
    <w:p w14:paraId="4ACB63DE" w14:textId="77777777" w:rsidR="00A414E5" w:rsidRDefault="00A414E5" w:rsidP="004F7535">
      <w:pPr>
        <w:rPr>
          <w:rFonts w:cs="Arial"/>
          <w:noProof/>
        </w:rPr>
      </w:pPr>
    </w:p>
    <w:p w14:paraId="18F5187A" w14:textId="3AE4D847" w:rsidR="002969E3" w:rsidRDefault="002969E3" w:rsidP="004F7535">
      <w:pPr>
        <w:rPr>
          <w:rFonts w:cs="Arial"/>
          <w:bCs/>
        </w:rPr>
      </w:pPr>
      <w:r w:rsidRPr="002969E3">
        <w:rPr>
          <w:rFonts w:cs="Arial"/>
          <w:bCs/>
        </w:rPr>
        <w:t xml:space="preserve">Authentication was configured using </w:t>
      </w:r>
      <w:r w:rsidRPr="002969E3">
        <w:rPr>
          <w:rFonts w:cs="Arial"/>
        </w:rPr>
        <w:t>HTTP Basic authentication with VDP,</w:t>
      </w:r>
      <w:r w:rsidRPr="002969E3">
        <w:rPr>
          <w:rFonts w:cs="Arial"/>
          <w:bCs/>
        </w:rPr>
        <w:t xml:space="preserve"> ensuring that only </w:t>
      </w:r>
      <w:proofErr w:type="spellStart"/>
      <w:r w:rsidRPr="002969E3">
        <w:rPr>
          <w:rFonts w:cs="Arial"/>
          <w:bCs/>
        </w:rPr>
        <w:t>authorised</w:t>
      </w:r>
      <w:proofErr w:type="spellEnd"/>
      <w:r w:rsidRPr="002969E3">
        <w:rPr>
          <w:rFonts w:cs="Arial"/>
          <w:bCs/>
        </w:rPr>
        <w:t xml:space="preserve"> users can access the REST endpoint. This aligns with data governance and security best practices by preventing </w:t>
      </w:r>
      <w:proofErr w:type="spellStart"/>
      <w:r w:rsidRPr="002969E3">
        <w:rPr>
          <w:rFonts w:cs="Arial"/>
          <w:bCs/>
        </w:rPr>
        <w:t>unauthorised</w:t>
      </w:r>
      <w:proofErr w:type="spellEnd"/>
      <w:r w:rsidRPr="002969E3">
        <w:rPr>
          <w:rFonts w:cs="Arial"/>
          <w:bCs/>
        </w:rPr>
        <w:t xml:space="preserve"> access to sensitive sales and inventory data.</w:t>
      </w:r>
    </w:p>
    <w:p w14:paraId="400502F3" w14:textId="77777777" w:rsidR="00A414E5" w:rsidRDefault="00A414E5" w:rsidP="004F7535">
      <w:pPr>
        <w:rPr>
          <w:rFonts w:cs="Arial"/>
          <w:bCs/>
        </w:rPr>
      </w:pPr>
    </w:p>
    <w:p w14:paraId="6F36844F" w14:textId="77777777" w:rsidR="002969E3" w:rsidRPr="002969E3" w:rsidRDefault="002969E3" w:rsidP="002969E3">
      <w:pPr>
        <w:rPr>
          <w:rFonts w:cs="Arial"/>
          <w:bCs/>
          <w:lang w:val="en-SG"/>
        </w:rPr>
      </w:pPr>
      <w:r w:rsidRPr="002969E3">
        <w:rPr>
          <w:rFonts w:cs="Arial"/>
          <w:bCs/>
          <w:lang w:val="en-SG"/>
        </w:rPr>
        <w:t>Overall, these settings ensure that the REST service is secure, performant, developer-friendly, and suitable for real-time enterprise data consumption, supporting the overall objective of enabling scalable and governed access to integrated sales and inventory insights.</w:t>
      </w:r>
    </w:p>
    <w:p w14:paraId="1218B531" w14:textId="77777777" w:rsidR="002969E3" w:rsidRDefault="002969E3" w:rsidP="004F7535">
      <w:pPr>
        <w:rPr>
          <w:rFonts w:cs="Arial"/>
          <w:bCs/>
        </w:rPr>
      </w:pPr>
    </w:p>
    <w:p w14:paraId="32C4F548" w14:textId="283C5267" w:rsidR="002969E3" w:rsidRDefault="002969E3" w:rsidP="004F7535">
      <w:pPr>
        <w:rPr>
          <w:rFonts w:cs="Arial"/>
          <w:bCs/>
        </w:rPr>
      </w:pPr>
      <w:r>
        <w:rPr>
          <w:rFonts w:cs="Arial"/>
          <w:bCs/>
        </w:rPr>
        <w:t>Proof that the REST service is working:</w:t>
      </w:r>
    </w:p>
    <w:p w14:paraId="3BBE8834" w14:textId="77777777" w:rsidR="002969E3" w:rsidRDefault="002969E3" w:rsidP="004F7535">
      <w:pPr>
        <w:rPr>
          <w:rFonts w:cs="Arial"/>
          <w:noProof/>
        </w:rPr>
      </w:pPr>
    </w:p>
    <w:p w14:paraId="75199CA5" w14:textId="5E613FF4" w:rsidR="002969E3" w:rsidRDefault="0027548D" w:rsidP="004F7535">
      <w:pPr>
        <w:rPr>
          <w:rFonts w:cs="Arial"/>
          <w:noProof/>
        </w:rPr>
      </w:pPr>
      <w:r w:rsidRPr="002969E3">
        <w:rPr>
          <w:rFonts w:cs="Arial"/>
          <w:noProof/>
        </w:rPr>
        <w:drawing>
          <wp:inline distT="0" distB="0" distL="0" distR="0" wp14:anchorId="6A874A65" wp14:editId="0785FDBF">
            <wp:extent cx="5737860" cy="3406140"/>
            <wp:effectExtent l="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7860" cy="3406140"/>
                    </a:xfrm>
                    <a:prstGeom prst="rect">
                      <a:avLst/>
                    </a:prstGeom>
                    <a:noFill/>
                    <a:ln>
                      <a:noFill/>
                    </a:ln>
                  </pic:spPr>
                </pic:pic>
              </a:graphicData>
            </a:graphic>
          </wp:inline>
        </w:drawing>
      </w:r>
    </w:p>
    <w:p w14:paraId="4FC30CF6" w14:textId="77777777" w:rsidR="00A414E5" w:rsidRDefault="00A414E5" w:rsidP="004F7535">
      <w:pPr>
        <w:rPr>
          <w:rFonts w:cs="Arial"/>
          <w:noProof/>
        </w:rPr>
      </w:pPr>
    </w:p>
    <w:p w14:paraId="14C710D3" w14:textId="5049C730" w:rsidR="00A414E5" w:rsidRDefault="0027548D" w:rsidP="004F7535">
      <w:pPr>
        <w:rPr>
          <w:rFonts w:cs="Arial"/>
          <w:noProof/>
        </w:rPr>
      </w:pPr>
      <w:r w:rsidRPr="00A414E5">
        <w:rPr>
          <w:rFonts w:cs="Arial"/>
          <w:noProof/>
        </w:rPr>
        <w:drawing>
          <wp:inline distT="0" distB="0" distL="0" distR="0" wp14:anchorId="2A9A5F00" wp14:editId="512B5C6F">
            <wp:extent cx="5737860" cy="3413760"/>
            <wp:effectExtent l="0" t="0" r="0" b="0"/>
            <wp:docPr id="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7860" cy="3413760"/>
                    </a:xfrm>
                    <a:prstGeom prst="rect">
                      <a:avLst/>
                    </a:prstGeom>
                    <a:noFill/>
                    <a:ln>
                      <a:noFill/>
                    </a:ln>
                  </pic:spPr>
                </pic:pic>
              </a:graphicData>
            </a:graphic>
          </wp:inline>
        </w:drawing>
      </w:r>
    </w:p>
    <w:p w14:paraId="73990F8A" w14:textId="2C44B932" w:rsidR="00A414E5" w:rsidRDefault="0027548D" w:rsidP="004F7535">
      <w:pPr>
        <w:rPr>
          <w:rFonts w:cs="Arial"/>
          <w:noProof/>
        </w:rPr>
      </w:pPr>
      <w:r w:rsidRPr="00A414E5">
        <w:rPr>
          <w:rFonts w:cs="Arial"/>
          <w:noProof/>
        </w:rPr>
        <w:lastRenderedPageBreak/>
        <w:drawing>
          <wp:inline distT="0" distB="0" distL="0" distR="0" wp14:anchorId="1DE56874" wp14:editId="7D7AABC8">
            <wp:extent cx="5737860" cy="3398520"/>
            <wp:effectExtent l="0" t="0" r="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7860" cy="3398520"/>
                    </a:xfrm>
                    <a:prstGeom prst="rect">
                      <a:avLst/>
                    </a:prstGeom>
                    <a:noFill/>
                    <a:ln>
                      <a:noFill/>
                    </a:ln>
                  </pic:spPr>
                </pic:pic>
              </a:graphicData>
            </a:graphic>
          </wp:inline>
        </w:drawing>
      </w:r>
    </w:p>
    <w:p w14:paraId="3BE536C4" w14:textId="00BC44F3" w:rsidR="00A414E5" w:rsidRDefault="00A414E5" w:rsidP="004F7535">
      <w:pPr>
        <w:rPr>
          <w:rFonts w:cs="Arial"/>
          <w:bCs/>
        </w:rPr>
      </w:pPr>
      <w:r>
        <w:rPr>
          <w:rFonts w:cs="Arial"/>
          <w:bCs/>
        </w:rPr>
        <w:t>The final report view is deployed on REST service and can be seen and then used for business needs.</w:t>
      </w:r>
    </w:p>
    <w:p w14:paraId="11D68780" w14:textId="77777777" w:rsidR="00A414E5" w:rsidRDefault="00A414E5" w:rsidP="004F7535">
      <w:pPr>
        <w:rPr>
          <w:rFonts w:cs="Arial"/>
          <w:bCs/>
        </w:rPr>
      </w:pPr>
    </w:p>
    <w:p w14:paraId="4E0E5B91" w14:textId="77777777" w:rsidR="00A414E5" w:rsidRDefault="00A414E5" w:rsidP="004F7535">
      <w:pPr>
        <w:rPr>
          <w:rFonts w:cs="Arial"/>
          <w:bCs/>
        </w:rPr>
      </w:pPr>
    </w:p>
    <w:p w14:paraId="636FAA58" w14:textId="77777777" w:rsidR="00A414E5" w:rsidRDefault="00A414E5" w:rsidP="004F7535">
      <w:pPr>
        <w:rPr>
          <w:rFonts w:cs="Arial"/>
          <w:bCs/>
        </w:rPr>
      </w:pPr>
    </w:p>
    <w:p w14:paraId="2B3F4933" w14:textId="77777777" w:rsidR="00A414E5" w:rsidRDefault="00A414E5" w:rsidP="004F7535">
      <w:pPr>
        <w:rPr>
          <w:rFonts w:cs="Arial"/>
          <w:bCs/>
        </w:rPr>
      </w:pPr>
    </w:p>
    <w:p w14:paraId="1DBCA284" w14:textId="77777777" w:rsidR="00A414E5" w:rsidRDefault="00A414E5" w:rsidP="004F7535">
      <w:pPr>
        <w:rPr>
          <w:rFonts w:cs="Arial"/>
          <w:bCs/>
        </w:rPr>
      </w:pPr>
    </w:p>
    <w:p w14:paraId="468A4479" w14:textId="77777777" w:rsidR="00A414E5" w:rsidRDefault="00A414E5" w:rsidP="004F7535">
      <w:pPr>
        <w:rPr>
          <w:rFonts w:cs="Arial"/>
          <w:bCs/>
        </w:rPr>
      </w:pPr>
    </w:p>
    <w:p w14:paraId="4143F8DA" w14:textId="77777777" w:rsidR="00A414E5" w:rsidRDefault="00A414E5" w:rsidP="004F7535">
      <w:pPr>
        <w:rPr>
          <w:rFonts w:cs="Arial"/>
          <w:bCs/>
        </w:rPr>
      </w:pPr>
    </w:p>
    <w:p w14:paraId="2F1C0757" w14:textId="77777777" w:rsidR="00A414E5" w:rsidRDefault="00A414E5" w:rsidP="004F7535">
      <w:pPr>
        <w:rPr>
          <w:rFonts w:cs="Arial"/>
          <w:bCs/>
        </w:rPr>
      </w:pPr>
    </w:p>
    <w:p w14:paraId="6FDD16FE" w14:textId="77777777" w:rsidR="00717D3C" w:rsidRDefault="00717D3C">
      <w:pPr>
        <w:spacing w:line="240" w:lineRule="auto"/>
        <w:jc w:val="left"/>
        <w:rPr>
          <w:rFonts w:ascii="Cambria" w:eastAsia="SimSun" w:hAnsi="Cambria"/>
          <w:b/>
          <w:bCs/>
          <w:kern w:val="32"/>
          <w:sz w:val="32"/>
          <w:szCs w:val="32"/>
          <w:lang w:val="en-GB"/>
        </w:rPr>
      </w:pPr>
      <w:r>
        <w:br w:type="page"/>
      </w:r>
    </w:p>
    <w:p w14:paraId="758E56F3" w14:textId="7171897F" w:rsidR="00A414E5" w:rsidRDefault="00717D3C" w:rsidP="00717D3C">
      <w:pPr>
        <w:pStyle w:val="Heading1"/>
      </w:pPr>
      <w:bookmarkStart w:id="25" w:name="_Toc220374332"/>
      <w:r>
        <w:lastRenderedPageBreak/>
        <w:t>6</w:t>
      </w:r>
      <w:r w:rsidR="00A414E5">
        <w:t>.</w:t>
      </w:r>
      <w:r w:rsidR="00A414E5" w:rsidRPr="004319EB">
        <w:t xml:space="preserve"> </w:t>
      </w:r>
      <w:r w:rsidR="00A414E5">
        <w:t>Summary and Further Improvements</w:t>
      </w:r>
      <w:bookmarkEnd w:id="25"/>
    </w:p>
    <w:p w14:paraId="3F6A10D7" w14:textId="77777777" w:rsidR="00A414E5" w:rsidRDefault="00A414E5" w:rsidP="00A414E5">
      <w:pPr>
        <w:rPr>
          <w:rFonts w:cs="Arial"/>
          <w:bCs/>
          <w:lang w:val="en-SG"/>
        </w:rPr>
      </w:pPr>
    </w:p>
    <w:p w14:paraId="30CE4DE0" w14:textId="77777777" w:rsidR="00A414E5" w:rsidRDefault="00A414E5" w:rsidP="00A414E5">
      <w:pPr>
        <w:rPr>
          <w:rFonts w:cs="Arial"/>
          <w:bCs/>
          <w:lang w:val="en-SG"/>
        </w:rPr>
      </w:pPr>
    </w:p>
    <w:p w14:paraId="5F385E8C" w14:textId="77777777" w:rsidR="00A414E5" w:rsidRDefault="00A414E5" w:rsidP="00A414E5">
      <w:pPr>
        <w:rPr>
          <w:rFonts w:cs="Arial"/>
          <w:bCs/>
          <w:lang w:val="en-SG"/>
        </w:rPr>
      </w:pPr>
      <w:r w:rsidRPr="00A414E5">
        <w:rPr>
          <w:rFonts w:cs="Arial"/>
          <w:bCs/>
          <w:lang w:val="en-SG"/>
        </w:rPr>
        <w:t>This project demonstrated how Denodo can be used to integrate fragmented data into a unified, virtualised data layer that supports timely and data-driven decision-making. By ingesting multiple CSV data sources as base views, standardising data types, and applying logical joins and aggregations, an end-to-end data pipeline was successfully built.</w:t>
      </w:r>
    </w:p>
    <w:p w14:paraId="110B0A88" w14:textId="10900318" w:rsidR="00A414E5" w:rsidRDefault="00A414E5" w:rsidP="00A414E5">
      <w:pPr>
        <w:rPr>
          <w:rFonts w:cs="Arial"/>
          <w:bCs/>
          <w:lang w:val="en-SG"/>
        </w:rPr>
      </w:pPr>
      <w:r w:rsidRPr="00A414E5">
        <w:rPr>
          <w:rFonts w:cs="Arial"/>
          <w:bCs/>
          <w:lang w:val="en-SG"/>
        </w:rPr>
        <w:t>Feature engineering techniques such as derived time attributes, revenue calculations, aggregation views, and stock-to-sales metrics enabled meaningful business insights into sales performance and inventory health. The final integrated view was deployed as a REST web service, allowing the data to be easily consumed by downstream systems, dashboards, and analytics tools in real time.</w:t>
      </w:r>
    </w:p>
    <w:p w14:paraId="6C51DE2B" w14:textId="77777777" w:rsidR="00A414E5" w:rsidRPr="00A414E5" w:rsidRDefault="00A414E5" w:rsidP="00A414E5">
      <w:pPr>
        <w:rPr>
          <w:rFonts w:cs="Arial"/>
          <w:bCs/>
          <w:lang w:val="en-SG"/>
        </w:rPr>
      </w:pPr>
    </w:p>
    <w:p w14:paraId="6F9FC93D" w14:textId="5D021336" w:rsidR="00A414E5" w:rsidRPr="00A414E5" w:rsidRDefault="00A414E5" w:rsidP="00A414E5">
      <w:pPr>
        <w:rPr>
          <w:rFonts w:cs="Arial"/>
          <w:bCs/>
          <w:lang w:val="en-SG"/>
        </w:rPr>
      </w:pPr>
      <w:r w:rsidRPr="00A414E5">
        <w:rPr>
          <w:rFonts w:cs="Arial"/>
          <w:bCs/>
          <w:lang w:val="en-SG"/>
        </w:rPr>
        <w:t xml:space="preserve">Performance could be further optimised by </w:t>
      </w:r>
      <w:r>
        <w:rPr>
          <w:rFonts w:cs="Arial"/>
          <w:bCs/>
          <w:lang w:val="en-SG"/>
        </w:rPr>
        <w:t>using</w:t>
      </w:r>
      <w:r w:rsidRPr="00A414E5">
        <w:rPr>
          <w:rFonts w:cs="Arial"/>
          <w:bCs/>
          <w:lang w:val="en-SG"/>
        </w:rPr>
        <w:t xml:space="preserve"> caching strategies in Denodo for frequently accessed views. </w:t>
      </w:r>
      <w:r>
        <w:rPr>
          <w:rFonts w:cs="Arial"/>
          <w:bCs/>
          <w:lang w:val="en-SG"/>
        </w:rPr>
        <w:t>A</w:t>
      </w:r>
      <w:r w:rsidRPr="00A414E5">
        <w:rPr>
          <w:rFonts w:cs="Arial"/>
          <w:bCs/>
          <w:lang w:val="en-SG"/>
        </w:rPr>
        <w:t xml:space="preserve">dvanced security configurations such as role-based access control could be implemented to support </w:t>
      </w:r>
      <w:proofErr w:type="spellStart"/>
      <w:r>
        <w:rPr>
          <w:rFonts w:cs="Arial"/>
          <w:bCs/>
          <w:lang w:val="en-SG"/>
        </w:rPr>
        <w:t>company wide</w:t>
      </w:r>
      <w:proofErr w:type="spellEnd"/>
      <w:r>
        <w:rPr>
          <w:rFonts w:cs="Arial"/>
          <w:bCs/>
          <w:lang w:val="en-SG"/>
        </w:rPr>
        <w:t xml:space="preserve"> level</w:t>
      </w:r>
      <w:r w:rsidRPr="00A414E5">
        <w:rPr>
          <w:rFonts w:cs="Arial"/>
          <w:bCs/>
          <w:lang w:val="en-SG"/>
        </w:rPr>
        <w:t xml:space="preserve"> deployment.</w:t>
      </w:r>
    </w:p>
    <w:p w14:paraId="63FD7B22" w14:textId="75445CDB" w:rsidR="00A414E5" w:rsidRPr="003F0333" w:rsidRDefault="00A414E5" w:rsidP="00A414E5">
      <w:pPr>
        <w:rPr>
          <w:rFonts w:cs="Arial"/>
          <w:bCs/>
        </w:rPr>
      </w:pPr>
      <w:r w:rsidRPr="00A414E5">
        <w:rPr>
          <w:rFonts w:cs="Arial"/>
          <w:bCs/>
        </w:rPr>
        <w:t xml:space="preserve">Overall, I found this assignment to be very useful for my future work, and learning how to set up a database using Denodo </w:t>
      </w:r>
      <w:proofErr w:type="gramStart"/>
      <w:r w:rsidRPr="00A414E5">
        <w:rPr>
          <w:rFonts w:cs="Arial"/>
          <w:bCs/>
        </w:rPr>
        <w:t>definitely enhanced</w:t>
      </w:r>
      <w:proofErr w:type="gramEnd"/>
      <w:r w:rsidRPr="00A414E5">
        <w:rPr>
          <w:rFonts w:cs="Arial"/>
          <w:bCs/>
        </w:rPr>
        <w:t xml:space="preserve"> my understanding of data virtualization, data integration, and real-world analytics workflows</w:t>
      </w:r>
      <w:r>
        <w:rPr>
          <w:rFonts w:cs="Arial"/>
          <w:bCs/>
        </w:rPr>
        <w:t>.</w:t>
      </w:r>
    </w:p>
    <w:sectPr w:rsidR="00A414E5" w:rsidRPr="003F0333" w:rsidSect="001C7DD4">
      <w:headerReference w:type="default" r:id="rId42"/>
      <w:footerReference w:type="even" r:id="rId43"/>
      <w:footerReference w:type="default" r:id="rId44"/>
      <w:headerReference w:type="first" r:id="rId45"/>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65BD4" w14:textId="77777777" w:rsidR="00715BF9" w:rsidRDefault="00715BF9">
      <w:r>
        <w:separator/>
      </w:r>
    </w:p>
  </w:endnote>
  <w:endnote w:type="continuationSeparator" w:id="0">
    <w:p w14:paraId="1FB2C831" w14:textId="77777777" w:rsidR="00715BF9" w:rsidRDefault="0071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D5DE7" w14:textId="77777777" w:rsidR="00891208" w:rsidRDefault="00891208" w:rsidP="0045799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3285583" w14:textId="77777777" w:rsidR="00891208" w:rsidRDefault="00891208" w:rsidP="00E039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2E9" w14:textId="13E3E765" w:rsidR="00D82DEF" w:rsidRDefault="0027548D" w:rsidP="005A3D84">
    <w:pPr>
      <w:pStyle w:val="Footer"/>
      <w:tabs>
        <w:tab w:val="clear" w:pos="8640"/>
        <w:tab w:val="right" w:pos="9072"/>
      </w:tabs>
      <w:rPr>
        <w:rFonts w:ascii="Arial Narrow" w:hAnsi="Arial Narrow" w:cs="Arial"/>
        <w:sz w:val="20"/>
        <w:szCs w:val="20"/>
      </w:rPr>
    </w:pPr>
    <w:r>
      <w:rPr>
        <w:rFonts w:ascii="Arial Narrow" w:hAnsi="Arial Narrow" w:cs="Arial"/>
        <w:noProof/>
        <w:sz w:val="20"/>
        <w:szCs w:val="20"/>
        <w:lang w:eastAsia="zh-CN"/>
      </w:rPr>
      <mc:AlternateContent>
        <mc:Choice Requires="wps">
          <w:drawing>
            <wp:anchor distT="0" distB="0" distL="114300" distR="114300" simplePos="0" relativeHeight="251657728" behindDoc="0" locked="0" layoutInCell="1" allowOverlap="1" wp14:anchorId="2FCB9DC6" wp14:editId="17EA55A2">
              <wp:simplePos x="0" y="0"/>
              <wp:positionH relativeFrom="column">
                <wp:posOffset>-22860</wp:posOffset>
              </wp:positionH>
              <wp:positionV relativeFrom="paragraph">
                <wp:posOffset>34290</wp:posOffset>
              </wp:positionV>
              <wp:extent cx="5836920" cy="15240"/>
              <wp:effectExtent l="5715" t="13335" r="5715" b="9525"/>
              <wp:wrapNone/>
              <wp:docPr id="60010118"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6920" cy="152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F3A53A" id="_x0000_t32" coordsize="21600,21600" o:spt="32" o:oned="t" path="m,l21600,21600e" filled="f">
              <v:path arrowok="t" fillok="f" o:connecttype="none"/>
              <o:lock v:ext="edit" shapetype="t"/>
            </v:shapetype>
            <v:shape id="AutoShape 3" o:spid="_x0000_s1026" type="#_x0000_t32" style="position:absolute;margin-left:-1.8pt;margin-top:2.7pt;width:459.6pt;height:1.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"/>
          </w:pict>
        </mc:Fallback>
      </mc:AlternateContent>
    </w:r>
  </w:p>
  <w:p w14:paraId="5206D78E" w14:textId="77777777" w:rsidR="00BA0C7B" w:rsidRPr="00BA0C7B" w:rsidRDefault="005B0574" w:rsidP="005A3D84">
    <w:pPr>
      <w:pStyle w:val="Footer"/>
      <w:tabs>
        <w:tab w:val="clear" w:pos="8640"/>
        <w:tab w:val="right" w:pos="9072"/>
      </w:tabs>
      <w:rPr>
        <w:rFonts w:ascii="Arial Narrow" w:hAnsi="Arial Narrow" w:cs="Arial"/>
        <w:sz w:val="20"/>
        <w:szCs w:val="20"/>
      </w:rPr>
    </w:pPr>
    <w:r>
      <w:rPr>
        <w:rFonts w:ascii="Arial Narrow" w:hAnsi="Arial Narrow" w:cs="Arial"/>
        <w:sz w:val="20"/>
        <w:szCs w:val="20"/>
      </w:rPr>
      <w:t>202</w:t>
    </w:r>
    <w:r w:rsidR="000873B2">
      <w:rPr>
        <w:rFonts w:ascii="Arial Narrow" w:hAnsi="Arial Narrow" w:cs="Arial"/>
        <w:sz w:val="20"/>
        <w:szCs w:val="20"/>
      </w:rPr>
      <w:t>5</w:t>
    </w:r>
    <w:r>
      <w:rPr>
        <w:rFonts w:ascii="Arial Narrow" w:hAnsi="Arial Narrow" w:cs="Arial"/>
        <w:sz w:val="20"/>
        <w:szCs w:val="20"/>
      </w:rPr>
      <w:t xml:space="preserve"> </w:t>
    </w:r>
    <w:r w:rsidR="000873B2">
      <w:rPr>
        <w:rFonts w:ascii="Arial Narrow" w:hAnsi="Arial Narrow" w:cs="Arial"/>
        <w:sz w:val="20"/>
        <w:szCs w:val="20"/>
      </w:rPr>
      <w:t>Oct</w:t>
    </w:r>
    <w:r>
      <w:rPr>
        <w:rFonts w:ascii="Arial Narrow" w:hAnsi="Arial Narrow" w:cs="Arial"/>
        <w:sz w:val="20"/>
        <w:szCs w:val="20"/>
      </w:rPr>
      <w:t xml:space="preserve"> D</w:t>
    </w:r>
    <w:r w:rsidR="000873B2">
      <w:rPr>
        <w:rFonts w:ascii="Arial Narrow" w:hAnsi="Arial Narrow" w:cs="Arial"/>
        <w:sz w:val="20"/>
        <w:szCs w:val="20"/>
      </w:rPr>
      <w:t>VRT</w:t>
    </w:r>
    <w:r>
      <w:rPr>
        <w:rFonts w:ascii="Arial Narrow" w:hAnsi="Arial Narrow" w:cs="Arial"/>
        <w:sz w:val="20"/>
        <w:szCs w:val="20"/>
      </w:rPr>
      <w:t xml:space="preserve"> ASG</w:t>
    </w:r>
    <w:r w:rsidR="00BA0C7B">
      <w:rPr>
        <w:rFonts w:ascii="Arial Narrow" w:hAnsi="Arial Narrow" w:cs="Arial"/>
        <w:sz w:val="20"/>
        <w:szCs w:val="20"/>
      </w:rPr>
      <w:tab/>
    </w:r>
    <w:r w:rsidR="000B3B77" w:rsidRPr="00BA0C7B">
      <w:rPr>
        <w:rFonts w:ascii="Arial Narrow" w:hAnsi="Arial Narrow" w:cs="Arial"/>
        <w:sz w:val="20"/>
        <w:szCs w:val="20"/>
      </w:rPr>
      <w:t xml:space="preserve"> </w:t>
    </w:r>
    <w:r w:rsidR="00BA0C7B" w:rsidRPr="00BA0C7B">
      <w:rPr>
        <w:rFonts w:ascii="Arial Narrow" w:hAnsi="Arial Narrow" w:cs="Arial"/>
        <w:sz w:val="20"/>
        <w:szCs w:val="20"/>
      </w:rPr>
      <w:t>-</w:t>
    </w:r>
    <w:r w:rsidR="00D82DEF">
      <w:rPr>
        <w:rFonts w:ascii="Arial Narrow" w:hAnsi="Arial Narrow" w:cs="Arial"/>
        <w:sz w:val="20"/>
        <w:szCs w:val="20"/>
      </w:rPr>
      <w:t xml:space="preserve"> Page</w:t>
    </w:r>
    <w:r w:rsidR="00BA0C7B" w:rsidRPr="00BA0C7B">
      <w:rPr>
        <w:rFonts w:ascii="Arial Narrow" w:hAnsi="Arial Narrow" w:cs="Arial"/>
        <w:sz w:val="20"/>
        <w:szCs w:val="20"/>
      </w:rPr>
      <w:t xml:space="preserve"> </w:t>
    </w:r>
    <w:r w:rsidR="00BA0C7B" w:rsidRPr="00BA0C7B">
      <w:rPr>
        <w:rFonts w:ascii="Arial Narrow" w:hAnsi="Arial Narrow" w:cs="Arial"/>
        <w:sz w:val="20"/>
        <w:szCs w:val="20"/>
      </w:rPr>
      <w:fldChar w:fldCharType="begin"/>
    </w:r>
    <w:r w:rsidR="00BA0C7B" w:rsidRPr="00BA0C7B">
      <w:rPr>
        <w:rFonts w:ascii="Arial Narrow" w:hAnsi="Arial Narrow" w:cs="Arial"/>
        <w:sz w:val="20"/>
        <w:szCs w:val="20"/>
      </w:rPr>
      <w:instrText xml:space="preserve"> PAGE </w:instrText>
    </w:r>
    <w:r w:rsidR="00BA0C7B" w:rsidRPr="00BA0C7B">
      <w:rPr>
        <w:rFonts w:ascii="Arial Narrow" w:hAnsi="Arial Narrow" w:cs="Arial"/>
        <w:sz w:val="20"/>
        <w:szCs w:val="20"/>
      </w:rPr>
      <w:fldChar w:fldCharType="separate"/>
    </w:r>
    <w:r w:rsidR="00B170AB">
      <w:rPr>
        <w:rFonts w:ascii="Arial Narrow" w:hAnsi="Arial Narrow" w:cs="Arial"/>
        <w:noProof/>
        <w:sz w:val="20"/>
        <w:szCs w:val="20"/>
      </w:rPr>
      <w:t>2</w:t>
    </w:r>
    <w:r w:rsidR="00BA0C7B" w:rsidRPr="00BA0C7B">
      <w:rPr>
        <w:rFonts w:ascii="Arial Narrow" w:hAnsi="Arial Narrow" w:cs="Arial"/>
        <w:sz w:val="20"/>
        <w:szCs w:val="20"/>
      </w:rPr>
      <w:fldChar w:fldCharType="end"/>
    </w:r>
    <w:r w:rsidR="00BA0C7B" w:rsidRPr="00BA0C7B">
      <w:rPr>
        <w:rFonts w:ascii="Arial Narrow" w:hAnsi="Arial Narrow" w:cs="Arial"/>
        <w:sz w:val="20"/>
        <w:szCs w:val="20"/>
      </w:rPr>
      <w:t xml:space="preserve"> -</w:t>
    </w:r>
    <w:r w:rsidR="001E2BAF">
      <w:rPr>
        <w:rFonts w:ascii="Arial Narrow" w:hAnsi="Arial Narrow" w:cs="Arial"/>
        <w:sz w:val="20"/>
        <w:szCs w:val="20"/>
      </w:rPr>
      <w:tab/>
    </w:r>
  </w:p>
  <w:p w14:paraId="6B88444A" w14:textId="77777777" w:rsidR="00891208" w:rsidRPr="00BA0C7B" w:rsidRDefault="00891208" w:rsidP="006913B1">
    <w:pPr>
      <w:pStyle w:val="Footer"/>
      <w:rPr>
        <w:rFonts w:ascii="Arial Narrow" w:hAnsi="Arial Narrow"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1D1E" w14:textId="77777777" w:rsidR="00715BF9" w:rsidRDefault="00715BF9">
      <w:r>
        <w:separator/>
      </w:r>
    </w:p>
  </w:footnote>
  <w:footnote w:type="continuationSeparator" w:id="0">
    <w:p w14:paraId="759741B8" w14:textId="77777777" w:rsidR="00715BF9" w:rsidRDefault="00715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526E6" w14:textId="5E71E2BC" w:rsidR="00891208" w:rsidRDefault="0027548D" w:rsidP="0026764C">
    <w:pPr>
      <w:pStyle w:val="Header"/>
      <w:rPr>
        <w:rFonts w:ascii="Arial Narrow" w:hAnsi="Arial Narrow"/>
        <w:sz w:val="18"/>
        <w:szCs w:val="18"/>
      </w:rPr>
    </w:pPr>
    <w:r>
      <w:rPr>
        <w:rFonts w:ascii="Arial Narrow" w:hAnsi="Arial Narrow"/>
        <w:noProof/>
        <w:sz w:val="18"/>
        <w:szCs w:val="18"/>
        <w:lang w:eastAsia="zh-CN"/>
      </w:rPr>
      <mc:AlternateContent>
        <mc:Choice Requires="wps">
          <w:drawing>
            <wp:anchor distT="0" distB="0" distL="114300" distR="114300" simplePos="0" relativeHeight="251658752" behindDoc="0" locked="0" layoutInCell="0" allowOverlap="1" wp14:anchorId="6B2FB34B" wp14:editId="361BAABD">
              <wp:simplePos x="0" y="0"/>
              <wp:positionH relativeFrom="page">
                <wp:posOffset>0</wp:posOffset>
              </wp:positionH>
              <wp:positionV relativeFrom="page">
                <wp:posOffset>190500</wp:posOffset>
              </wp:positionV>
              <wp:extent cx="7562215" cy="266700"/>
              <wp:effectExtent l="0" t="0" r="635" b="0"/>
              <wp:wrapNone/>
              <wp:docPr id="1426807774" name="MSIPCM396243e09eaf947bf210444f" descr="{&quot;HashCode&quot;:-1818968269,&quot;Height&quot;:841.0,&quot;Width&quot;:595.0,&quot;Placement&quot;:&quot;Head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2FB34B" id="_x0000_t202" coordsize="21600,21600" o:spt="202" path="m,l,21600r21600,l21600,xe">
              <v:stroke joinstyle="miter"/>
              <v:path gradientshapeok="t" o:connecttype="rect"/>
            </v:shapetype>
            <v:shape id="MSIPCM396243e09eaf947bf210444f" o:spid="_x0000_s1027" type="#_x0000_t202" alt="{&quot;HashCode&quot;:-1818968269,&quot;Height&quot;:841.0,&quot;Width&quot;:595.0,&quot;Placement&quot;:&quot;Header&quot;,&quot;Index&quot;:&quot;Primary&quot;,&quot;Section&quot;:1,&quot;Top&quot;:0.0,&quot;Left&quot;:0.0}" style="position:absolute;left:0;text-align:left;margin-left:0;margin-top:15pt;width:595.45pt;height:2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" o:allowincell="f" filled="f" stroked="f">
              <v:textbox inset="20pt,0,,0">
                <w:txbxContent>
                  <w:p w14:paraId="5543857D"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r>
      <w:rPr>
        <w:rFonts w:ascii="Arial Narrow" w:hAnsi="Arial Narrow"/>
        <w:noProof/>
        <w:sz w:val="18"/>
        <w:szCs w:val="18"/>
      </w:rPr>
      <mc:AlternateContent>
        <mc:Choice Requires="wps">
          <w:drawing>
            <wp:anchor distT="0" distB="0" distL="114300" distR="114300" simplePos="0" relativeHeight="251655680" behindDoc="0" locked="0" layoutInCell="1" allowOverlap="1" wp14:anchorId="1FFE267B" wp14:editId="5B71E53B">
              <wp:simplePos x="0" y="0"/>
              <wp:positionH relativeFrom="column">
                <wp:posOffset>4191000</wp:posOffset>
              </wp:positionH>
              <wp:positionV relativeFrom="paragraph">
                <wp:posOffset>116840</wp:posOffset>
              </wp:positionV>
              <wp:extent cx="1524000" cy="247650"/>
              <wp:effectExtent l="0" t="2540" r="0" b="0"/>
              <wp:wrapNone/>
              <wp:docPr id="6662668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247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FE267B" id="Text Box 1" o:spid="_x0000_s1028" type="#_x0000_t202" style="position:absolute;left:0;text-align:left;margin-left:330pt;margin-top:9.2pt;width:120pt;height:19.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" stroked="f">
              <v:textbox>
                <w:txbxContent>
                  <w:p w14:paraId="2F31F0C6" w14:textId="77777777" w:rsidR="0026764C" w:rsidRPr="00BA0C7B" w:rsidRDefault="0011179D" w:rsidP="0026764C">
                    <w:pPr>
                      <w:jc w:val="right"/>
                      <w:rPr>
                        <w:rFonts w:ascii="Arial Narrow" w:hAnsi="Arial Narrow"/>
                        <w:i/>
                        <w:sz w:val="20"/>
                        <w:szCs w:val="20"/>
                      </w:rPr>
                    </w:pPr>
                    <w:r>
                      <w:rPr>
                        <w:rFonts w:ascii="Arial Narrow" w:hAnsi="Arial Narrow"/>
                        <w:i/>
                        <w:sz w:val="20"/>
                        <w:szCs w:val="20"/>
                      </w:rPr>
                      <w:t>D</w:t>
                    </w:r>
                    <w:r w:rsidR="00317966">
                      <w:rPr>
                        <w:rFonts w:ascii="Arial Narrow" w:hAnsi="Arial Narrow"/>
                        <w:i/>
                        <w:sz w:val="20"/>
                        <w:szCs w:val="20"/>
                      </w:rPr>
                      <w:t>VRT</w:t>
                    </w:r>
                    <w:r w:rsidR="00D5031F">
                      <w:rPr>
                        <w:rFonts w:ascii="Arial Narrow" w:hAnsi="Arial Narrow"/>
                        <w:i/>
                        <w:sz w:val="20"/>
                        <w:szCs w:val="20"/>
                      </w:rPr>
                      <w:t xml:space="preserve"> </w:t>
                    </w:r>
                    <w:r w:rsidR="001E2BAF">
                      <w:rPr>
                        <w:rFonts w:ascii="Arial Narrow" w:hAnsi="Arial Narrow"/>
                        <w:i/>
                        <w:sz w:val="20"/>
                        <w:szCs w:val="20"/>
                      </w:rPr>
                      <w:t>Assignment</w:t>
                    </w:r>
                  </w:p>
                </w:txbxContent>
              </v:textbox>
            </v:shape>
          </w:pict>
        </mc:Fallback>
      </mc:AlternateContent>
    </w:r>
    <w:r>
      <w:rPr>
        <w:rFonts w:ascii="Arial Narrow" w:hAnsi="Arial Narrow"/>
        <w:noProof/>
        <w:sz w:val="18"/>
        <w:szCs w:val="18"/>
      </w:rPr>
      <w:drawing>
        <wp:inline distT="0" distB="0" distL="0" distR="0" wp14:anchorId="18C00BE7" wp14:editId="062A07A6">
          <wp:extent cx="1226820" cy="342900"/>
          <wp:effectExtent l="0" t="0" r="0" b="0"/>
          <wp:docPr id="1"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text on a white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6820" cy="342900"/>
                  </a:xfrm>
                  <a:prstGeom prst="rect">
                    <a:avLst/>
                  </a:prstGeom>
                  <a:noFill/>
                  <a:ln>
                    <a:noFill/>
                  </a:ln>
                </pic:spPr>
              </pic:pic>
            </a:graphicData>
          </a:graphic>
        </wp:inline>
      </w:drawing>
    </w:r>
    <w:r w:rsidR="0026764C">
      <w:rPr>
        <w:rFonts w:ascii="Arial Narrow" w:hAnsi="Arial Narrow"/>
        <w:sz w:val="18"/>
        <w:szCs w:val="18"/>
      </w:rPr>
      <w:tab/>
    </w:r>
    <w:r w:rsidR="0026764C">
      <w:rPr>
        <w:rFonts w:ascii="Arial Narrow" w:hAnsi="Arial Narrow"/>
        <w:sz w:val="18"/>
        <w:szCs w:val="18"/>
      </w:rPr>
      <w:tab/>
    </w:r>
  </w:p>
  <w:p w14:paraId="1451F7D6" w14:textId="0BC7C5B6" w:rsidR="00D82DEF" w:rsidRPr="0026764C" w:rsidRDefault="0027548D" w:rsidP="0026764C">
    <w:pPr>
      <w:pStyle w:val="Header"/>
    </w:pPr>
    <w:r>
      <w:rPr>
        <w:noProof/>
        <w:lang w:eastAsia="zh-CN"/>
      </w:rPr>
      <mc:AlternateContent>
        <mc:Choice Requires="wps">
          <w:drawing>
            <wp:anchor distT="0" distB="0" distL="114300" distR="114300" simplePos="0" relativeHeight="251656704" behindDoc="0" locked="0" layoutInCell="1" allowOverlap="1" wp14:anchorId="7416F540" wp14:editId="2A409CB0">
              <wp:simplePos x="0" y="0"/>
              <wp:positionH relativeFrom="column">
                <wp:posOffset>22860</wp:posOffset>
              </wp:positionH>
              <wp:positionV relativeFrom="paragraph">
                <wp:posOffset>92710</wp:posOffset>
              </wp:positionV>
              <wp:extent cx="5692140" cy="0"/>
              <wp:effectExtent l="13335" t="10795" r="9525" b="8255"/>
              <wp:wrapNone/>
              <wp:docPr id="164574711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21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357E7B9" id="_x0000_t32" coordsize="21600,21600" o:spt="32" o:oned="t" path="m,l21600,21600e" filled="f">
              <v:path arrowok="t" fillok="f" o:connecttype="none"/>
              <o:lock v:ext="edit" shapetype="t"/>
            </v:shapetype>
            <v:shape id="AutoShape 2" o:spid="_x0000_s1026" type="#_x0000_t32" style="position:absolute;margin-left:1.8pt;margin-top:7.3pt;width:448.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E60D" w14:textId="0461DF6D" w:rsidR="000E09B2" w:rsidRDefault="0027548D">
    <w:pPr>
      <w:pStyle w:val="Header"/>
    </w:pPr>
    <w:r>
      <w:rPr>
        <w:noProof/>
        <w:lang w:eastAsia="zh-CN"/>
      </w:rPr>
      <mc:AlternateContent>
        <mc:Choice Requires="wps">
          <w:drawing>
            <wp:anchor distT="0" distB="0" distL="114300" distR="114300" simplePos="0" relativeHeight="251659776" behindDoc="0" locked="0" layoutInCell="0" allowOverlap="1" wp14:anchorId="317082C8" wp14:editId="62A58EBD">
              <wp:simplePos x="0" y="0"/>
              <wp:positionH relativeFrom="page">
                <wp:posOffset>0</wp:posOffset>
              </wp:positionH>
              <wp:positionV relativeFrom="page">
                <wp:posOffset>190500</wp:posOffset>
              </wp:positionV>
              <wp:extent cx="7562215" cy="266700"/>
              <wp:effectExtent l="0" t="0" r="635" b="0"/>
              <wp:wrapNone/>
              <wp:docPr id="343951980" name="MSIPCM22aa4ba08741036e1bcb2f0f" descr="{&quot;HashCode&quot;:-1818968269,&quot;Height&quot;:841.0,&quot;Width&quot;:595.0,&quot;Placement&quot;:&quot;Header&quot;,&quot;Index&quot;:&quot;FirstPage&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21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wps:txbx>
                    <wps:bodyPr rot="0" vert="horz" wrap="square" lIns="25400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7082C8" id="_x0000_t202" coordsize="21600,21600" o:spt="202" path="m,l,21600r21600,l21600,xe">
              <v:stroke joinstyle="miter"/>
              <v:path gradientshapeok="t" o:connecttype="rect"/>
            </v:shapetype>
            <v:shape id="MSIPCM22aa4ba08741036e1bcb2f0f" o:spid="_x0000_s1029" type="#_x0000_t202" alt="{&quot;HashCode&quot;:-1818968269,&quot;Height&quot;:841.0,&quot;Width&quot;:595.0,&quot;Placement&quot;:&quot;Header&quot;,&quot;Index&quot;:&quot;FirstPage&quot;,&quot;Section&quot;:1,&quot;Top&quot;:0.0,&quot;Left&quot;:0.0}" style="position:absolute;left:0;text-align:left;margin-left:0;margin-top:15pt;width:595.45pt;height:21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" o:allowincell="f" filled="f" stroked="f">
              <v:textbox inset="20pt,0,,0">
                <w:txbxContent>
                  <w:p w14:paraId="41B826AB" w14:textId="77777777" w:rsidR="000E09B2" w:rsidRPr="0011179D" w:rsidRDefault="0011179D" w:rsidP="0011179D">
                    <w:pPr>
                      <w:jc w:val="left"/>
                      <w:rPr>
                        <w:rFonts w:ascii="Calibri" w:hAnsi="Calibri" w:cs="Calibri"/>
                        <w:color w:val="000000"/>
                      </w:rPr>
                    </w:pPr>
                    <w:r w:rsidRPr="0011179D">
                      <w:rPr>
                        <w:rFonts w:ascii="Calibri" w:hAnsi="Calibri" w:cs="Calibri"/>
                        <w:color w:val="000000"/>
                      </w:rPr>
                      <w:t xml:space="preserve">                    Official (Closed) - </w:t>
                    </w:r>
                    <w:proofErr w:type="gramStart"/>
                    <w:r w:rsidRPr="0011179D">
                      <w:rPr>
                        <w:rFonts w:ascii="Calibri" w:hAnsi="Calibri" w:cs="Calibri"/>
                        <w:color w:val="000000"/>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818"/>
    <w:multiLevelType w:val="multilevel"/>
    <w:tmpl w:val="64CA2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2069D8"/>
    <w:multiLevelType w:val="hybridMultilevel"/>
    <w:tmpl w:val="877C1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80536D4"/>
    <w:multiLevelType w:val="hybridMultilevel"/>
    <w:tmpl w:val="32A68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52191"/>
    <w:multiLevelType w:val="hybridMultilevel"/>
    <w:tmpl w:val="BD3C34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9B158DD"/>
    <w:multiLevelType w:val="hybridMultilevel"/>
    <w:tmpl w:val="C5C80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A5C69E7"/>
    <w:multiLevelType w:val="hybridMultilevel"/>
    <w:tmpl w:val="371A29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B4448C2"/>
    <w:multiLevelType w:val="hybridMultilevel"/>
    <w:tmpl w:val="036ED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0634C0"/>
    <w:multiLevelType w:val="hybridMultilevel"/>
    <w:tmpl w:val="904AC8F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1E776E11"/>
    <w:multiLevelType w:val="multilevel"/>
    <w:tmpl w:val="B99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4061A"/>
    <w:multiLevelType w:val="hybridMultilevel"/>
    <w:tmpl w:val="730AB09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22D80347"/>
    <w:multiLevelType w:val="hybridMultilevel"/>
    <w:tmpl w:val="1AC2EE1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032245"/>
    <w:multiLevelType w:val="hybridMultilevel"/>
    <w:tmpl w:val="B5D08AC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2B6C77CF"/>
    <w:multiLevelType w:val="hybridMultilevel"/>
    <w:tmpl w:val="49A0D6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2B32EFC"/>
    <w:multiLevelType w:val="hybridMultilevel"/>
    <w:tmpl w:val="7C765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FB11B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42C3FC8"/>
    <w:multiLevelType w:val="multilevel"/>
    <w:tmpl w:val="393C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32642E"/>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17" w15:restartNumberingAfterBreak="0">
    <w:nsid w:val="36EB21E3"/>
    <w:multiLevelType w:val="multilevel"/>
    <w:tmpl w:val="5A8A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17D40"/>
    <w:multiLevelType w:val="hybridMultilevel"/>
    <w:tmpl w:val="A5F8A6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214605"/>
    <w:multiLevelType w:val="hybridMultilevel"/>
    <w:tmpl w:val="F9CCD16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0" w15:restartNumberingAfterBreak="0">
    <w:nsid w:val="3F641E4A"/>
    <w:multiLevelType w:val="hybridMultilevel"/>
    <w:tmpl w:val="7C4607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3B5743"/>
    <w:multiLevelType w:val="hybridMultilevel"/>
    <w:tmpl w:val="E486A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BB5D57"/>
    <w:multiLevelType w:val="hybridMultilevel"/>
    <w:tmpl w:val="3A4ABBE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67E1403"/>
    <w:multiLevelType w:val="hybridMultilevel"/>
    <w:tmpl w:val="C3A2C80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533618E6"/>
    <w:multiLevelType w:val="hybridMultilevel"/>
    <w:tmpl w:val="C250197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5E6A44B0"/>
    <w:multiLevelType w:val="hybridMultilevel"/>
    <w:tmpl w:val="E14CA6D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FB608C4"/>
    <w:multiLevelType w:val="hybridMultilevel"/>
    <w:tmpl w:val="5C907A0A"/>
    <w:lvl w:ilvl="0" w:tplc="4809000F">
      <w:start w:val="4"/>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77552D9"/>
    <w:multiLevelType w:val="hybridMultilevel"/>
    <w:tmpl w:val="EF18224A"/>
    <w:lvl w:ilvl="0" w:tplc="3B52288C">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8" w15:restartNumberingAfterBreak="0">
    <w:nsid w:val="67AC753D"/>
    <w:multiLevelType w:val="multilevel"/>
    <w:tmpl w:val="118A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C3650"/>
    <w:multiLevelType w:val="hybridMultilevel"/>
    <w:tmpl w:val="B3D445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B916AC5"/>
    <w:multiLevelType w:val="hybridMultilevel"/>
    <w:tmpl w:val="8FC86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000006C"/>
    <w:multiLevelType w:val="hybridMultilevel"/>
    <w:tmpl w:val="BD42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7A4702"/>
    <w:multiLevelType w:val="hybridMultilevel"/>
    <w:tmpl w:val="9B1E5A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9F2A48"/>
    <w:multiLevelType w:val="hybridMultilevel"/>
    <w:tmpl w:val="3F14308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75104239"/>
    <w:multiLevelType w:val="hybridMultilevel"/>
    <w:tmpl w:val="E14CA6D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855170B"/>
    <w:multiLevelType w:val="hybridMultilevel"/>
    <w:tmpl w:val="7BFE33B8"/>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num w:numId="1" w16cid:durableId="1728794141">
    <w:abstractNumId w:val="14"/>
  </w:num>
  <w:num w:numId="2" w16cid:durableId="1794013855">
    <w:abstractNumId w:val="24"/>
  </w:num>
  <w:num w:numId="3" w16cid:durableId="1709839002">
    <w:abstractNumId w:val="12"/>
  </w:num>
  <w:num w:numId="4" w16cid:durableId="1085344149">
    <w:abstractNumId w:val="7"/>
  </w:num>
  <w:num w:numId="5" w16cid:durableId="1015111893">
    <w:abstractNumId w:val="19"/>
  </w:num>
  <w:num w:numId="6" w16cid:durableId="363095785">
    <w:abstractNumId w:val="9"/>
  </w:num>
  <w:num w:numId="7" w16cid:durableId="1174102750">
    <w:abstractNumId w:val="6"/>
  </w:num>
  <w:num w:numId="8" w16cid:durableId="921912556">
    <w:abstractNumId w:val="20"/>
  </w:num>
  <w:num w:numId="9" w16cid:durableId="1472014875">
    <w:abstractNumId w:val="21"/>
  </w:num>
  <w:num w:numId="10" w16cid:durableId="2042901759">
    <w:abstractNumId w:val="27"/>
  </w:num>
  <w:num w:numId="11" w16cid:durableId="1217547781">
    <w:abstractNumId w:val="2"/>
  </w:num>
  <w:num w:numId="12" w16cid:durableId="1473019381">
    <w:abstractNumId w:val="5"/>
  </w:num>
  <w:num w:numId="13" w16cid:durableId="1906531627">
    <w:abstractNumId w:val="31"/>
  </w:num>
  <w:num w:numId="14" w16cid:durableId="123623489">
    <w:abstractNumId w:val="33"/>
  </w:num>
  <w:num w:numId="15" w16cid:durableId="16352024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587723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06480776">
    <w:abstractNumId w:val="16"/>
  </w:num>
  <w:num w:numId="18" w16cid:durableId="807093648">
    <w:abstractNumId w:val="23"/>
  </w:num>
  <w:num w:numId="19" w16cid:durableId="1851720691">
    <w:abstractNumId w:val="3"/>
  </w:num>
  <w:num w:numId="20" w16cid:durableId="728261646">
    <w:abstractNumId w:val="11"/>
  </w:num>
  <w:num w:numId="21" w16cid:durableId="690645248">
    <w:abstractNumId w:val="18"/>
  </w:num>
  <w:num w:numId="22" w16cid:durableId="1870333319">
    <w:abstractNumId w:val="1"/>
  </w:num>
  <w:num w:numId="23" w16cid:durableId="1133601274">
    <w:abstractNumId w:val="13"/>
  </w:num>
  <w:num w:numId="24" w16cid:durableId="1926302426">
    <w:abstractNumId w:val="30"/>
  </w:num>
  <w:num w:numId="25" w16cid:durableId="193543166">
    <w:abstractNumId w:val="29"/>
  </w:num>
  <w:num w:numId="26" w16cid:durableId="952397078">
    <w:abstractNumId w:val="4"/>
  </w:num>
  <w:num w:numId="27" w16cid:durableId="949355487">
    <w:abstractNumId w:val="32"/>
  </w:num>
  <w:num w:numId="28" w16cid:durableId="697589290">
    <w:abstractNumId w:val="10"/>
  </w:num>
  <w:num w:numId="29" w16cid:durableId="1467162348">
    <w:abstractNumId w:val="35"/>
  </w:num>
  <w:num w:numId="30" w16cid:durableId="1695376812">
    <w:abstractNumId w:val="25"/>
  </w:num>
  <w:num w:numId="31" w16cid:durableId="1967463823">
    <w:abstractNumId w:val="34"/>
  </w:num>
  <w:num w:numId="32" w16cid:durableId="762724760">
    <w:abstractNumId w:val="26"/>
  </w:num>
  <w:num w:numId="33" w16cid:durableId="806121475">
    <w:abstractNumId w:val="17"/>
  </w:num>
  <w:num w:numId="34" w16cid:durableId="23940805">
    <w:abstractNumId w:val="15"/>
  </w:num>
  <w:num w:numId="35" w16cid:durableId="892932876">
    <w:abstractNumId w:val="8"/>
  </w:num>
  <w:num w:numId="36" w16cid:durableId="2067025634">
    <w:abstractNumId w:val="0"/>
  </w:num>
  <w:num w:numId="37" w16cid:durableId="510409358">
    <w:abstractNumId w:val="28"/>
  </w:num>
  <w:num w:numId="38" w16cid:durableId="8726494">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88"/>
    <w:rsid w:val="000002B6"/>
    <w:rsid w:val="00004F7F"/>
    <w:rsid w:val="00006C01"/>
    <w:rsid w:val="00006F73"/>
    <w:rsid w:val="00007A46"/>
    <w:rsid w:val="000114DE"/>
    <w:rsid w:val="000127C1"/>
    <w:rsid w:val="00017F85"/>
    <w:rsid w:val="000220A3"/>
    <w:rsid w:val="00022C2C"/>
    <w:rsid w:val="0002353D"/>
    <w:rsid w:val="0002388B"/>
    <w:rsid w:val="0002427B"/>
    <w:rsid w:val="00025E7F"/>
    <w:rsid w:val="00026AB5"/>
    <w:rsid w:val="0003113B"/>
    <w:rsid w:val="0003196D"/>
    <w:rsid w:val="00031F44"/>
    <w:rsid w:val="00032BC8"/>
    <w:rsid w:val="0003309C"/>
    <w:rsid w:val="000331BC"/>
    <w:rsid w:val="00033D89"/>
    <w:rsid w:val="000343C7"/>
    <w:rsid w:val="00034ADF"/>
    <w:rsid w:val="00035FE8"/>
    <w:rsid w:val="0004043C"/>
    <w:rsid w:val="00040647"/>
    <w:rsid w:val="00040902"/>
    <w:rsid w:val="000416AC"/>
    <w:rsid w:val="00043522"/>
    <w:rsid w:val="0004495F"/>
    <w:rsid w:val="000456D0"/>
    <w:rsid w:val="00046F45"/>
    <w:rsid w:val="00053763"/>
    <w:rsid w:val="000542B9"/>
    <w:rsid w:val="000544C2"/>
    <w:rsid w:val="00054B37"/>
    <w:rsid w:val="000553FB"/>
    <w:rsid w:val="00057604"/>
    <w:rsid w:val="00060013"/>
    <w:rsid w:val="00063035"/>
    <w:rsid w:val="0006307A"/>
    <w:rsid w:val="00064689"/>
    <w:rsid w:val="00064F6B"/>
    <w:rsid w:val="00064FDF"/>
    <w:rsid w:val="00065114"/>
    <w:rsid w:val="000653B4"/>
    <w:rsid w:val="000655D8"/>
    <w:rsid w:val="00066F73"/>
    <w:rsid w:val="0006756F"/>
    <w:rsid w:val="000676EB"/>
    <w:rsid w:val="00070768"/>
    <w:rsid w:val="00071627"/>
    <w:rsid w:val="000729BB"/>
    <w:rsid w:val="000741E2"/>
    <w:rsid w:val="000756E0"/>
    <w:rsid w:val="00076243"/>
    <w:rsid w:val="0007648E"/>
    <w:rsid w:val="00076918"/>
    <w:rsid w:val="000769E4"/>
    <w:rsid w:val="00076CB8"/>
    <w:rsid w:val="0007781B"/>
    <w:rsid w:val="00082490"/>
    <w:rsid w:val="000833A5"/>
    <w:rsid w:val="00083518"/>
    <w:rsid w:val="00084DE8"/>
    <w:rsid w:val="00086862"/>
    <w:rsid w:val="000873B2"/>
    <w:rsid w:val="00087FB4"/>
    <w:rsid w:val="00090207"/>
    <w:rsid w:val="00091D2D"/>
    <w:rsid w:val="00092CD6"/>
    <w:rsid w:val="00094579"/>
    <w:rsid w:val="000A0D7F"/>
    <w:rsid w:val="000A4DD8"/>
    <w:rsid w:val="000A608B"/>
    <w:rsid w:val="000A7B08"/>
    <w:rsid w:val="000B107A"/>
    <w:rsid w:val="000B2EC6"/>
    <w:rsid w:val="000B2FAF"/>
    <w:rsid w:val="000B3B77"/>
    <w:rsid w:val="000B6B07"/>
    <w:rsid w:val="000B70D4"/>
    <w:rsid w:val="000C0833"/>
    <w:rsid w:val="000C3A96"/>
    <w:rsid w:val="000C5BD5"/>
    <w:rsid w:val="000D1200"/>
    <w:rsid w:val="000D1ED0"/>
    <w:rsid w:val="000D3004"/>
    <w:rsid w:val="000D3145"/>
    <w:rsid w:val="000D323C"/>
    <w:rsid w:val="000D515B"/>
    <w:rsid w:val="000D554A"/>
    <w:rsid w:val="000E09B2"/>
    <w:rsid w:val="000E1091"/>
    <w:rsid w:val="000E208B"/>
    <w:rsid w:val="000E3E55"/>
    <w:rsid w:val="000E4604"/>
    <w:rsid w:val="000E6D24"/>
    <w:rsid w:val="000F06D2"/>
    <w:rsid w:val="000F3545"/>
    <w:rsid w:val="000F5AEB"/>
    <w:rsid w:val="000F6134"/>
    <w:rsid w:val="000F6ECE"/>
    <w:rsid w:val="000F7964"/>
    <w:rsid w:val="000F7A99"/>
    <w:rsid w:val="00100E70"/>
    <w:rsid w:val="00102CFF"/>
    <w:rsid w:val="00105B43"/>
    <w:rsid w:val="001074A8"/>
    <w:rsid w:val="00107C5F"/>
    <w:rsid w:val="0011179D"/>
    <w:rsid w:val="0011435E"/>
    <w:rsid w:val="001154DC"/>
    <w:rsid w:val="001159F6"/>
    <w:rsid w:val="001163F5"/>
    <w:rsid w:val="00116D42"/>
    <w:rsid w:val="0012169E"/>
    <w:rsid w:val="00121B04"/>
    <w:rsid w:val="00122601"/>
    <w:rsid w:val="00123D2B"/>
    <w:rsid w:val="00125D53"/>
    <w:rsid w:val="001264E8"/>
    <w:rsid w:val="001309CC"/>
    <w:rsid w:val="001313BD"/>
    <w:rsid w:val="001319DC"/>
    <w:rsid w:val="001323C6"/>
    <w:rsid w:val="00132795"/>
    <w:rsid w:val="001330E8"/>
    <w:rsid w:val="0013311D"/>
    <w:rsid w:val="0013373D"/>
    <w:rsid w:val="001341E7"/>
    <w:rsid w:val="001342A4"/>
    <w:rsid w:val="00134497"/>
    <w:rsid w:val="00134567"/>
    <w:rsid w:val="001362C9"/>
    <w:rsid w:val="00136C13"/>
    <w:rsid w:val="00136ED7"/>
    <w:rsid w:val="0013752C"/>
    <w:rsid w:val="0014046D"/>
    <w:rsid w:val="001406FC"/>
    <w:rsid w:val="00143610"/>
    <w:rsid w:val="00143C9C"/>
    <w:rsid w:val="00146DFC"/>
    <w:rsid w:val="00147351"/>
    <w:rsid w:val="001509B1"/>
    <w:rsid w:val="00154998"/>
    <w:rsid w:val="00155343"/>
    <w:rsid w:val="00156A64"/>
    <w:rsid w:val="00156DAD"/>
    <w:rsid w:val="001613A9"/>
    <w:rsid w:val="0016303A"/>
    <w:rsid w:val="00163CE3"/>
    <w:rsid w:val="00163E10"/>
    <w:rsid w:val="00164666"/>
    <w:rsid w:val="00164927"/>
    <w:rsid w:val="001654F0"/>
    <w:rsid w:val="00165A60"/>
    <w:rsid w:val="00166904"/>
    <w:rsid w:val="00170D20"/>
    <w:rsid w:val="001711F0"/>
    <w:rsid w:val="00171C07"/>
    <w:rsid w:val="001729E1"/>
    <w:rsid w:val="0017447A"/>
    <w:rsid w:val="00176E38"/>
    <w:rsid w:val="00180004"/>
    <w:rsid w:val="0018084F"/>
    <w:rsid w:val="00180B92"/>
    <w:rsid w:val="00181896"/>
    <w:rsid w:val="001830A4"/>
    <w:rsid w:val="00184163"/>
    <w:rsid w:val="00184639"/>
    <w:rsid w:val="0018514F"/>
    <w:rsid w:val="00186D1A"/>
    <w:rsid w:val="00187B1A"/>
    <w:rsid w:val="00190226"/>
    <w:rsid w:val="00191ACF"/>
    <w:rsid w:val="00192EC9"/>
    <w:rsid w:val="00193FCD"/>
    <w:rsid w:val="00195436"/>
    <w:rsid w:val="00197153"/>
    <w:rsid w:val="00197954"/>
    <w:rsid w:val="001A3B16"/>
    <w:rsid w:val="001A3FF3"/>
    <w:rsid w:val="001A435F"/>
    <w:rsid w:val="001A518D"/>
    <w:rsid w:val="001A539A"/>
    <w:rsid w:val="001A5945"/>
    <w:rsid w:val="001B1DC7"/>
    <w:rsid w:val="001C0FE5"/>
    <w:rsid w:val="001C1C59"/>
    <w:rsid w:val="001C2144"/>
    <w:rsid w:val="001C2206"/>
    <w:rsid w:val="001C3DAE"/>
    <w:rsid w:val="001C4326"/>
    <w:rsid w:val="001C5FCA"/>
    <w:rsid w:val="001C7DD4"/>
    <w:rsid w:val="001D0DA9"/>
    <w:rsid w:val="001D354E"/>
    <w:rsid w:val="001D35DD"/>
    <w:rsid w:val="001D39FA"/>
    <w:rsid w:val="001E0232"/>
    <w:rsid w:val="001E0EFA"/>
    <w:rsid w:val="001E1208"/>
    <w:rsid w:val="001E2680"/>
    <w:rsid w:val="001E2BAF"/>
    <w:rsid w:val="001E3749"/>
    <w:rsid w:val="001E504A"/>
    <w:rsid w:val="001E743F"/>
    <w:rsid w:val="001E7AAE"/>
    <w:rsid w:val="001F2274"/>
    <w:rsid w:val="001F280E"/>
    <w:rsid w:val="001F30A4"/>
    <w:rsid w:val="001F3AA9"/>
    <w:rsid w:val="001F3B07"/>
    <w:rsid w:val="001F44D2"/>
    <w:rsid w:val="001F64F1"/>
    <w:rsid w:val="001F6B69"/>
    <w:rsid w:val="00205B10"/>
    <w:rsid w:val="002070BB"/>
    <w:rsid w:val="00207590"/>
    <w:rsid w:val="00210E03"/>
    <w:rsid w:val="00212FDB"/>
    <w:rsid w:val="0022419C"/>
    <w:rsid w:val="00226D7B"/>
    <w:rsid w:val="0022729D"/>
    <w:rsid w:val="002275E0"/>
    <w:rsid w:val="00227722"/>
    <w:rsid w:val="00227ADC"/>
    <w:rsid w:val="00227FF5"/>
    <w:rsid w:val="00231316"/>
    <w:rsid w:val="00231519"/>
    <w:rsid w:val="00232515"/>
    <w:rsid w:val="00232551"/>
    <w:rsid w:val="00232AAB"/>
    <w:rsid w:val="00237524"/>
    <w:rsid w:val="002376CC"/>
    <w:rsid w:val="002406DE"/>
    <w:rsid w:val="0024171C"/>
    <w:rsid w:val="00242366"/>
    <w:rsid w:val="00244329"/>
    <w:rsid w:val="002452C5"/>
    <w:rsid w:val="002470C3"/>
    <w:rsid w:val="002512B5"/>
    <w:rsid w:val="00252349"/>
    <w:rsid w:val="0025347C"/>
    <w:rsid w:val="002535DA"/>
    <w:rsid w:val="00253E44"/>
    <w:rsid w:val="00254F74"/>
    <w:rsid w:val="0025519E"/>
    <w:rsid w:val="0025678E"/>
    <w:rsid w:val="00257578"/>
    <w:rsid w:val="002611EC"/>
    <w:rsid w:val="002612EC"/>
    <w:rsid w:val="002615E6"/>
    <w:rsid w:val="002621B6"/>
    <w:rsid w:val="00262E1D"/>
    <w:rsid w:val="002633B2"/>
    <w:rsid w:val="00263E96"/>
    <w:rsid w:val="002654B0"/>
    <w:rsid w:val="002671A0"/>
    <w:rsid w:val="0026764C"/>
    <w:rsid w:val="002676E0"/>
    <w:rsid w:val="002705AF"/>
    <w:rsid w:val="002715DF"/>
    <w:rsid w:val="00271A27"/>
    <w:rsid w:val="00273945"/>
    <w:rsid w:val="0027548D"/>
    <w:rsid w:val="00275B39"/>
    <w:rsid w:val="002762A4"/>
    <w:rsid w:val="00276EF8"/>
    <w:rsid w:val="0028539B"/>
    <w:rsid w:val="00285FA3"/>
    <w:rsid w:val="00286A06"/>
    <w:rsid w:val="0029053C"/>
    <w:rsid w:val="002905C0"/>
    <w:rsid w:val="002921E2"/>
    <w:rsid w:val="00294009"/>
    <w:rsid w:val="00295753"/>
    <w:rsid w:val="00296691"/>
    <w:rsid w:val="002969E3"/>
    <w:rsid w:val="002A1341"/>
    <w:rsid w:val="002A2176"/>
    <w:rsid w:val="002A24EF"/>
    <w:rsid w:val="002A2B8C"/>
    <w:rsid w:val="002A30FE"/>
    <w:rsid w:val="002A4028"/>
    <w:rsid w:val="002A5BC4"/>
    <w:rsid w:val="002A6095"/>
    <w:rsid w:val="002B1F00"/>
    <w:rsid w:val="002B2D95"/>
    <w:rsid w:val="002B2EAB"/>
    <w:rsid w:val="002B58D8"/>
    <w:rsid w:val="002B6813"/>
    <w:rsid w:val="002B71BA"/>
    <w:rsid w:val="002C237C"/>
    <w:rsid w:val="002C2FB0"/>
    <w:rsid w:val="002C3DCF"/>
    <w:rsid w:val="002C4B74"/>
    <w:rsid w:val="002C5550"/>
    <w:rsid w:val="002D00C4"/>
    <w:rsid w:val="002D00EF"/>
    <w:rsid w:val="002D03EE"/>
    <w:rsid w:val="002D1828"/>
    <w:rsid w:val="002D2448"/>
    <w:rsid w:val="002D259A"/>
    <w:rsid w:val="002D411C"/>
    <w:rsid w:val="002D751B"/>
    <w:rsid w:val="002E2C14"/>
    <w:rsid w:val="002E3546"/>
    <w:rsid w:val="002E3B79"/>
    <w:rsid w:val="002E4919"/>
    <w:rsid w:val="002E6611"/>
    <w:rsid w:val="002F2FBD"/>
    <w:rsid w:val="002F3406"/>
    <w:rsid w:val="002F35E5"/>
    <w:rsid w:val="002F5C32"/>
    <w:rsid w:val="002F5F4C"/>
    <w:rsid w:val="002F7BAD"/>
    <w:rsid w:val="003001A5"/>
    <w:rsid w:val="00302891"/>
    <w:rsid w:val="003047C8"/>
    <w:rsid w:val="003055B8"/>
    <w:rsid w:val="003055C1"/>
    <w:rsid w:val="00305C0F"/>
    <w:rsid w:val="003101EE"/>
    <w:rsid w:val="00310289"/>
    <w:rsid w:val="00310541"/>
    <w:rsid w:val="00313B91"/>
    <w:rsid w:val="00314187"/>
    <w:rsid w:val="00315B84"/>
    <w:rsid w:val="00315E57"/>
    <w:rsid w:val="00315F21"/>
    <w:rsid w:val="00317966"/>
    <w:rsid w:val="0032022D"/>
    <w:rsid w:val="003238C3"/>
    <w:rsid w:val="00323D88"/>
    <w:rsid w:val="00324981"/>
    <w:rsid w:val="0032709C"/>
    <w:rsid w:val="00340744"/>
    <w:rsid w:val="003408CF"/>
    <w:rsid w:val="0034547B"/>
    <w:rsid w:val="003460A2"/>
    <w:rsid w:val="00347072"/>
    <w:rsid w:val="0035093A"/>
    <w:rsid w:val="00350C39"/>
    <w:rsid w:val="00350FC7"/>
    <w:rsid w:val="0035282F"/>
    <w:rsid w:val="00352A78"/>
    <w:rsid w:val="003531EE"/>
    <w:rsid w:val="003546FF"/>
    <w:rsid w:val="00354A3A"/>
    <w:rsid w:val="00356011"/>
    <w:rsid w:val="00357477"/>
    <w:rsid w:val="00362B1F"/>
    <w:rsid w:val="00366383"/>
    <w:rsid w:val="00366F17"/>
    <w:rsid w:val="00367479"/>
    <w:rsid w:val="0037181B"/>
    <w:rsid w:val="00373E40"/>
    <w:rsid w:val="00374966"/>
    <w:rsid w:val="00377EF4"/>
    <w:rsid w:val="003818CB"/>
    <w:rsid w:val="00383651"/>
    <w:rsid w:val="00383D1C"/>
    <w:rsid w:val="00384E16"/>
    <w:rsid w:val="0038717C"/>
    <w:rsid w:val="00387DED"/>
    <w:rsid w:val="003930B9"/>
    <w:rsid w:val="00393951"/>
    <w:rsid w:val="00393D7A"/>
    <w:rsid w:val="0039711B"/>
    <w:rsid w:val="00397416"/>
    <w:rsid w:val="003975D9"/>
    <w:rsid w:val="003A28A1"/>
    <w:rsid w:val="003A4C4E"/>
    <w:rsid w:val="003A569F"/>
    <w:rsid w:val="003A602F"/>
    <w:rsid w:val="003A7265"/>
    <w:rsid w:val="003B12E5"/>
    <w:rsid w:val="003B2443"/>
    <w:rsid w:val="003B4F1C"/>
    <w:rsid w:val="003B56CC"/>
    <w:rsid w:val="003B6FFD"/>
    <w:rsid w:val="003B71D7"/>
    <w:rsid w:val="003B7A7F"/>
    <w:rsid w:val="003C0A99"/>
    <w:rsid w:val="003C0ED3"/>
    <w:rsid w:val="003C16BA"/>
    <w:rsid w:val="003C390A"/>
    <w:rsid w:val="003C6A2A"/>
    <w:rsid w:val="003C7D7C"/>
    <w:rsid w:val="003C7E5C"/>
    <w:rsid w:val="003D064C"/>
    <w:rsid w:val="003D0B33"/>
    <w:rsid w:val="003D0FAC"/>
    <w:rsid w:val="003D1250"/>
    <w:rsid w:val="003D1AA9"/>
    <w:rsid w:val="003D2077"/>
    <w:rsid w:val="003D221C"/>
    <w:rsid w:val="003D24A8"/>
    <w:rsid w:val="003D3F58"/>
    <w:rsid w:val="003E3321"/>
    <w:rsid w:val="003E341C"/>
    <w:rsid w:val="003E6FC7"/>
    <w:rsid w:val="003F030F"/>
    <w:rsid w:val="003F0333"/>
    <w:rsid w:val="003F040E"/>
    <w:rsid w:val="003F1503"/>
    <w:rsid w:val="003F36C4"/>
    <w:rsid w:val="003F3CE7"/>
    <w:rsid w:val="003F46F2"/>
    <w:rsid w:val="00400D7E"/>
    <w:rsid w:val="00403870"/>
    <w:rsid w:val="00406B10"/>
    <w:rsid w:val="00407133"/>
    <w:rsid w:val="004102BC"/>
    <w:rsid w:val="00410E7A"/>
    <w:rsid w:val="00412148"/>
    <w:rsid w:val="0042077A"/>
    <w:rsid w:val="00420D4B"/>
    <w:rsid w:val="00420ED7"/>
    <w:rsid w:val="004218E7"/>
    <w:rsid w:val="00422057"/>
    <w:rsid w:val="0042235A"/>
    <w:rsid w:val="004228A4"/>
    <w:rsid w:val="0042405D"/>
    <w:rsid w:val="00424330"/>
    <w:rsid w:val="004246CF"/>
    <w:rsid w:val="004252BD"/>
    <w:rsid w:val="004259B5"/>
    <w:rsid w:val="0042662F"/>
    <w:rsid w:val="00427476"/>
    <w:rsid w:val="004319EB"/>
    <w:rsid w:val="004322FC"/>
    <w:rsid w:val="00432486"/>
    <w:rsid w:val="00432916"/>
    <w:rsid w:val="00432AA2"/>
    <w:rsid w:val="00432E86"/>
    <w:rsid w:val="004330F3"/>
    <w:rsid w:val="00433545"/>
    <w:rsid w:val="004339D9"/>
    <w:rsid w:val="00436D90"/>
    <w:rsid w:val="0043798A"/>
    <w:rsid w:val="00440BAA"/>
    <w:rsid w:val="00443125"/>
    <w:rsid w:val="004443F6"/>
    <w:rsid w:val="004459F1"/>
    <w:rsid w:val="00445BFE"/>
    <w:rsid w:val="0044671B"/>
    <w:rsid w:val="00446A80"/>
    <w:rsid w:val="00450D5D"/>
    <w:rsid w:val="00451C4B"/>
    <w:rsid w:val="00452369"/>
    <w:rsid w:val="004532BC"/>
    <w:rsid w:val="004540CE"/>
    <w:rsid w:val="004541B7"/>
    <w:rsid w:val="004557C1"/>
    <w:rsid w:val="004569FC"/>
    <w:rsid w:val="00457995"/>
    <w:rsid w:val="00461510"/>
    <w:rsid w:val="004618BB"/>
    <w:rsid w:val="004632AF"/>
    <w:rsid w:val="0046602A"/>
    <w:rsid w:val="00466552"/>
    <w:rsid w:val="004709F3"/>
    <w:rsid w:val="004742A1"/>
    <w:rsid w:val="0047554B"/>
    <w:rsid w:val="0047740B"/>
    <w:rsid w:val="00480196"/>
    <w:rsid w:val="00481B37"/>
    <w:rsid w:val="004820D5"/>
    <w:rsid w:val="00483038"/>
    <w:rsid w:val="004836DA"/>
    <w:rsid w:val="00485862"/>
    <w:rsid w:val="00487566"/>
    <w:rsid w:val="004877FF"/>
    <w:rsid w:val="0049001C"/>
    <w:rsid w:val="004913BB"/>
    <w:rsid w:val="00491596"/>
    <w:rsid w:val="00491C58"/>
    <w:rsid w:val="00492961"/>
    <w:rsid w:val="00493A26"/>
    <w:rsid w:val="00494149"/>
    <w:rsid w:val="00497D9C"/>
    <w:rsid w:val="004A09D3"/>
    <w:rsid w:val="004A1AB4"/>
    <w:rsid w:val="004A2779"/>
    <w:rsid w:val="004A2AC7"/>
    <w:rsid w:val="004A4719"/>
    <w:rsid w:val="004B1D66"/>
    <w:rsid w:val="004B21D3"/>
    <w:rsid w:val="004B3B25"/>
    <w:rsid w:val="004B42D5"/>
    <w:rsid w:val="004B4EF1"/>
    <w:rsid w:val="004B71C6"/>
    <w:rsid w:val="004C0706"/>
    <w:rsid w:val="004C418F"/>
    <w:rsid w:val="004C4296"/>
    <w:rsid w:val="004C5EFE"/>
    <w:rsid w:val="004D0A4A"/>
    <w:rsid w:val="004D1037"/>
    <w:rsid w:val="004D1402"/>
    <w:rsid w:val="004D499F"/>
    <w:rsid w:val="004D53EE"/>
    <w:rsid w:val="004D76A4"/>
    <w:rsid w:val="004E0BED"/>
    <w:rsid w:val="004E46FC"/>
    <w:rsid w:val="004E5331"/>
    <w:rsid w:val="004E5B1A"/>
    <w:rsid w:val="004E5C0A"/>
    <w:rsid w:val="004E5E0C"/>
    <w:rsid w:val="004E5F13"/>
    <w:rsid w:val="004F06F4"/>
    <w:rsid w:val="004F0A73"/>
    <w:rsid w:val="004F1187"/>
    <w:rsid w:val="004F3697"/>
    <w:rsid w:val="004F4411"/>
    <w:rsid w:val="004F5B12"/>
    <w:rsid w:val="004F65C4"/>
    <w:rsid w:val="004F7535"/>
    <w:rsid w:val="004F7A89"/>
    <w:rsid w:val="00500DB3"/>
    <w:rsid w:val="00501332"/>
    <w:rsid w:val="00502660"/>
    <w:rsid w:val="00502FE0"/>
    <w:rsid w:val="00503FBB"/>
    <w:rsid w:val="00505375"/>
    <w:rsid w:val="005101C3"/>
    <w:rsid w:val="00514D7C"/>
    <w:rsid w:val="0051714B"/>
    <w:rsid w:val="0052082D"/>
    <w:rsid w:val="005211D6"/>
    <w:rsid w:val="005232D2"/>
    <w:rsid w:val="00523D1E"/>
    <w:rsid w:val="005243BF"/>
    <w:rsid w:val="00524537"/>
    <w:rsid w:val="00525049"/>
    <w:rsid w:val="00525453"/>
    <w:rsid w:val="00525626"/>
    <w:rsid w:val="00525FCE"/>
    <w:rsid w:val="00527108"/>
    <w:rsid w:val="0052720C"/>
    <w:rsid w:val="00530455"/>
    <w:rsid w:val="0053050B"/>
    <w:rsid w:val="00531D0A"/>
    <w:rsid w:val="005325C2"/>
    <w:rsid w:val="005353AA"/>
    <w:rsid w:val="00537127"/>
    <w:rsid w:val="00537D16"/>
    <w:rsid w:val="00537FDE"/>
    <w:rsid w:val="00540643"/>
    <w:rsid w:val="00543095"/>
    <w:rsid w:val="00544686"/>
    <w:rsid w:val="00544B21"/>
    <w:rsid w:val="00544B74"/>
    <w:rsid w:val="00545D68"/>
    <w:rsid w:val="005466D0"/>
    <w:rsid w:val="00546CB6"/>
    <w:rsid w:val="00552449"/>
    <w:rsid w:val="00552937"/>
    <w:rsid w:val="005532E4"/>
    <w:rsid w:val="00554BC2"/>
    <w:rsid w:val="00555E0E"/>
    <w:rsid w:val="005561EC"/>
    <w:rsid w:val="005564BD"/>
    <w:rsid w:val="00556B4E"/>
    <w:rsid w:val="00561448"/>
    <w:rsid w:val="00561AC4"/>
    <w:rsid w:val="00562453"/>
    <w:rsid w:val="0056257F"/>
    <w:rsid w:val="00562EF5"/>
    <w:rsid w:val="00563C04"/>
    <w:rsid w:val="005643A7"/>
    <w:rsid w:val="00564D14"/>
    <w:rsid w:val="00565468"/>
    <w:rsid w:val="00566325"/>
    <w:rsid w:val="00566771"/>
    <w:rsid w:val="0056741A"/>
    <w:rsid w:val="00571F46"/>
    <w:rsid w:val="0057561D"/>
    <w:rsid w:val="00575C45"/>
    <w:rsid w:val="00577790"/>
    <w:rsid w:val="00582282"/>
    <w:rsid w:val="00582F3D"/>
    <w:rsid w:val="00583636"/>
    <w:rsid w:val="00585BD8"/>
    <w:rsid w:val="0058740B"/>
    <w:rsid w:val="00587415"/>
    <w:rsid w:val="00590E37"/>
    <w:rsid w:val="0059284C"/>
    <w:rsid w:val="00593F22"/>
    <w:rsid w:val="00596999"/>
    <w:rsid w:val="00596EA4"/>
    <w:rsid w:val="005A0914"/>
    <w:rsid w:val="005A0A02"/>
    <w:rsid w:val="005A123E"/>
    <w:rsid w:val="005A191D"/>
    <w:rsid w:val="005A3309"/>
    <w:rsid w:val="005A35AD"/>
    <w:rsid w:val="005A3D84"/>
    <w:rsid w:val="005A532F"/>
    <w:rsid w:val="005A5332"/>
    <w:rsid w:val="005A5E88"/>
    <w:rsid w:val="005A6F47"/>
    <w:rsid w:val="005B0574"/>
    <w:rsid w:val="005B57AA"/>
    <w:rsid w:val="005B5F34"/>
    <w:rsid w:val="005C30B4"/>
    <w:rsid w:val="005C358F"/>
    <w:rsid w:val="005C3635"/>
    <w:rsid w:val="005C6DB6"/>
    <w:rsid w:val="005C7E3C"/>
    <w:rsid w:val="005D039D"/>
    <w:rsid w:val="005D1111"/>
    <w:rsid w:val="005D5433"/>
    <w:rsid w:val="005D69D5"/>
    <w:rsid w:val="005D6B2A"/>
    <w:rsid w:val="005E1D80"/>
    <w:rsid w:val="005E26BE"/>
    <w:rsid w:val="005E2ABB"/>
    <w:rsid w:val="005E2E3E"/>
    <w:rsid w:val="005E31B9"/>
    <w:rsid w:val="005E34A8"/>
    <w:rsid w:val="005E40B8"/>
    <w:rsid w:val="005E6A28"/>
    <w:rsid w:val="005E772E"/>
    <w:rsid w:val="005F48A6"/>
    <w:rsid w:val="005F5DDA"/>
    <w:rsid w:val="005F64BA"/>
    <w:rsid w:val="00600B6E"/>
    <w:rsid w:val="0060154C"/>
    <w:rsid w:val="0060354E"/>
    <w:rsid w:val="00604D70"/>
    <w:rsid w:val="006073C7"/>
    <w:rsid w:val="00612358"/>
    <w:rsid w:val="00612ACE"/>
    <w:rsid w:val="00614B47"/>
    <w:rsid w:val="00615D27"/>
    <w:rsid w:val="0061772A"/>
    <w:rsid w:val="00617E1F"/>
    <w:rsid w:val="0062189E"/>
    <w:rsid w:val="00622091"/>
    <w:rsid w:val="0062273F"/>
    <w:rsid w:val="00622F91"/>
    <w:rsid w:val="00624CAE"/>
    <w:rsid w:val="00626C6A"/>
    <w:rsid w:val="006274F5"/>
    <w:rsid w:val="006309E1"/>
    <w:rsid w:val="006332DC"/>
    <w:rsid w:val="00633928"/>
    <w:rsid w:val="00634170"/>
    <w:rsid w:val="00635B67"/>
    <w:rsid w:val="00635CCD"/>
    <w:rsid w:val="00635D76"/>
    <w:rsid w:val="006360D0"/>
    <w:rsid w:val="006367F2"/>
    <w:rsid w:val="006415B6"/>
    <w:rsid w:val="00642031"/>
    <w:rsid w:val="006424D5"/>
    <w:rsid w:val="00642FAA"/>
    <w:rsid w:val="006445A2"/>
    <w:rsid w:val="006451D2"/>
    <w:rsid w:val="00645CBC"/>
    <w:rsid w:val="0064717E"/>
    <w:rsid w:val="00652E01"/>
    <w:rsid w:val="006531DA"/>
    <w:rsid w:val="006534CC"/>
    <w:rsid w:val="00654045"/>
    <w:rsid w:val="00656E51"/>
    <w:rsid w:val="00656FAB"/>
    <w:rsid w:val="0066008A"/>
    <w:rsid w:val="00660552"/>
    <w:rsid w:val="00660880"/>
    <w:rsid w:val="006613F8"/>
    <w:rsid w:val="0066376E"/>
    <w:rsid w:val="0066478A"/>
    <w:rsid w:val="00664CA5"/>
    <w:rsid w:val="0066515B"/>
    <w:rsid w:val="0066536F"/>
    <w:rsid w:val="00667703"/>
    <w:rsid w:val="00670111"/>
    <w:rsid w:val="006708C2"/>
    <w:rsid w:val="00670A35"/>
    <w:rsid w:val="00672E31"/>
    <w:rsid w:val="00672F3E"/>
    <w:rsid w:val="006734E2"/>
    <w:rsid w:val="00674007"/>
    <w:rsid w:val="0067436C"/>
    <w:rsid w:val="0067468F"/>
    <w:rsid w:val="00676D6C"/>
    <w:rsid w:val="006814A3"/>
    <w:rsid w:val="006815CC"/>
    <w:rsid w:val="00684ED7"/>
    <w:rsid w:val="00686175"/>
    <w:rsid w:val="006912BA"/>
    <w:rsid w:val="006913B1"/>
    <w:rsid w:val="0069279D"/>
    <w:rsid w:val="00693463"/>
    <w:rsid w:val="00693897"/>
    <w:rsid w:val="0069497C"/>
    <w:rsid w:val="00695179"/>
    <w:rsid w:val="0069524B"/>
    <w:rsid w:val="00695AFA"/>
    <w:rsid w:val="00697455"/>
    <w:rsid w:val="006A0413"/>
    <w:rsid w:val="006A160A"/>
    <w:rsid w:val="006A304A"/>
    <w:rsid w:val="006A4E93"/>
    <w:rsid w:val="006A5BA3"/>
    <w:rsid w:val="006B0ACD"/>
    <w:rsid w:val="006B0CFF"/>
    <w:rsid w:val="006B1984"/>
    <w:rsid w:val="006B634B"/>
    <w:rsid w:val="006B64A5"/>
    <w:rsid w:val="006C0746"/>
    <w:rsid w:val="006C313C"/>
    <w:rsid w:val="006C4987"/>
    <w:rsid w:val="006C5330"/>
    <w:rsid w:val="006C6310"/>
    <w:rsid w:val="006C660B"/>
    <w:rsid w:val="006C6F6E"/>
    <w:rsid w:val="006C6F7B"/>
    <w:rsid w:val="006D2A2F"/>
    <w:rsid w:val="006D36A9"/>
    <w:rsid w:val="006D38F2"/>
    <w:rsid w:val="006D517C"/>
    <w:rsid w:val="006D6B3C"/>
    <w:rsid w:val="006D6BCC"/>
    <w:rsid w:val="006D7359"/>
    <w:rsid w:val="006E2507"/>
    <w:rsid w:val="006E366B"/>
    <w:rsid w:val="006E7755"/>
    <w:rsid w:val="006F4006"/>
    <w:rsid w:val="006F4483"/>
    <w:rsid w:val="006F4CDB"/>
    <w:rsid w:val="006F59CD"/>
    <w:rsid w:val="006F62A4"/>
    <w:rsid w:val="006F6DCD"/>
    <w:rsid w:val="00706112"/>
    <w:rsid w:val="007068C7"/>
    <w:rsid w:val="0070709A"/>
    <w:rsid w:val="007076AD"/>
    <w:rsid w:val="00707EAC"/>
    <w:rsid w:val="00712171"/>
    <w:rsid w:val="00712E71"/>
    <w:rsid w:val="00712E98"/>
    <w:rsid w:val="007132C2"/>
    <w:rsid w:val="00713D9F"/>
    <w:rsid w:val="00714EB6"/>
    <w:rsid w:val="00715BF9"/>
    <w:rsid w:val="00716115"/>
    <w:rsid w:val="0071622D"/>
    <w:rsid w:val="00716BAF"/>
    <w:rsid w:val="00716CF7"/>
    <w:rsid w:val="00716F09"/>
    <w:rsid w:val="00717D3C"/>
    <w:rsid w:val="00722BB7"/>
    <w:rsid w:val="007266A2"/>
    <w:rsid w:val="007306C3"/>
    <w:rsid w:val="007326D6"/>
    <w:rsid w:val="0073341F"/>
    <w:rsid w:val="00734F3D"/>
    <w:rsid w:val="007372E1"/>
    <w:rsid w:val="007430D9"/>
    <w:rsid w:val="0074620F"/>
    <w:rsid w:val="00750BB5"/>
    <w:rsid w:val="00751684"/>
    <w:rsid w:val="007535FB"/>
    <w:rsid w:val="0075375F"/>
    <w:rsid w:val="0075678D"/>
    <w:rsid w:val="00757900"/>
    <w:rsid w:val="00763CD2"/>
    <w:rsid w:val="00764DCD"/>
    <w:rsid w:val="00764E6F"/>
    <w:rsid w:val="00765329"/>
    <w:rsid w:val="00765F69"/>
    <w:rsid w:val="007673D1"/>
    <w:rsid w:val="007710A6"/>
    <w:rsid w:val="0077119A"/>
    <w:rsid w:val="007714FF"/>
    <w:rsid w:val="00771612"/>
    <w:rsid w:val="007717CB"/>
    <w:rsid w:val="00775E77"/>
    <w:rsid w:val="00780B23"/>
    <w:rsid w:val="007823EA"/>
    <w:rsid w:val="00782C52"/>
    <w:rsid w:val="00784C31"/>
    <w:rsid w:val="00785320"/>
    <w:rsid w:val="00787CEA"/>
    <w:rsid w:val="00790BFD"/>
    <w:rsid w:val="0079106B"/>
    <w:rsid w:val="00792E3D"/>
    <w:rsid w:val="007955EC"/>
    <w:rsid w:val="00795B50"/>
    <w:rsid w:val="007978FC"/>
    <w:rsid w:val="007A16E3"/>
    <w:rsid w:val="007A3657"/>
    <w:rsid w:val="007A4327"/>
    <w:rsid w:val="007A4727"/>
    <w:rsid w:val="007A4CFB"/>
    <w:rsid w:val="007A5D7A"/>
    <w:rsid w:val="007A62AA"/>
    <w:rsid w:val="007B0128"/>
    <w:rsid w:val="007B1201"/>
    <w:rsid w:val="007B13E3"/>
    <w:rsid w:val="007B14F6"/>
    <w:rsid w:val="007B1BD5"/>
    <w:rsid w:val="007B3913"/>
    <w:rsid w:val="007B3CE4"/>
    <w:rsid w:val="007C1708"/>
    <w:rsid w:val="007C46EE"/>
    <w:rsid w:val="007C6441"/>
    <w:rsid w:val="007C73DC"/>
    <w:rsid w:val="007D01EE"/>
    <w:rsid w:val="007D1F73"/>
    <w:rsid w:val="007D3B61"/>
    <w:rsid w:val="007D7AE3"/>
    <w:rsid w:val="007E1C6B"/>
    <w:rsid w:val="007E3D8F"/>
    <w:rsid w:val="007E4726"/>
    <w:rsid w:val="007E6A72"/>
    <w:rsid w:val="007F05C0"/>
    <w:rsid w:val="007F2D7B"/>
    <w:rsid w:val="007F391D"/>
    <w:rsid w:val="007F456D"/>
    <w:rsid w:val="007F5A35"/>
    <w:rsid w:val="007F78E1"/>
    <w:rsid w:val="00800469"/>
    <w:rsid w:val="00800B0E"/>
    <w:rsid w:val="0080138F"/>
    <w:rsid w:val="00803236"/>
    <w:rsid w:val="00804FA2"/>
    <w:rsid w:val="00806A6A"/>
    <w:rsid w:val="00806AA5"/>
    <w:rsid w:val="00806C6B"/>
    <w:rsid w:val="0080760E"/>
    <w:rsid w:val="00807CB3"/>
    <w:rsid w:val="008100E4"/>
    <w:rsid w:val="00810D5E"/>
    <w:rsid w:val="008129FA"/>
    <w:rsid w:val="008135A6"/>
    <w:rsid w:val="00813FDF"/>
    <w:rsid w:val="008153EA"/>
    <w:rsid w:val="00816C56"/>
    <w:rsid w:val="00816D98"/>
    <w:rsid w:val="008176A0"/>
    <w:rsid w:val="00820400"/>
    <w:rsid w:val="00820CA3"/>
    <w:rsid w:val="008218D3"/>
    <w:rsid w:val="00821F0B"/>
    <w:rsid w:val="00822111"/>
    <w:rsid w:val="008255F7"/>
    <w:rsid w:val="00825AE1"/>
    <w:rsid w:val="00826BC7"/>
    <w:rsid w:val="008316C9"/>
    <w:rsid w:val="008316CB"/>
    <w:rsid w:val="0083310B"/>
    <w:rsid w:val="0083546D"/>
    <w:rsid w:val="00840A5A"/>
    <w:rsid w:val="00842CFA"/>
    <w:rsid w:val="008449DF"/>
    <w:rsid w:val="008454E4"/>
    <w:rsid w:val="008456A7"/>
    <w:rsid w:val="00845E11"/>
    <w:rsid w:val="00846B0E"/>
    <w:rsid w:val="00847039"/>
    <w:rsid w:val="00847B5A"/>
    <w:rsid w:val="00850BB9"/>
    <w:rsid w:val="008518A9"/>
    <w:rsid w:val="00853012"/>
    <w:rsid w:val="00853935"/>
    <w:rsid w:val="0085464D"/>
    <w:rsid w:val="00861104"/>
    <w:rsid w:val="00862328"/>
    <w:rsid w:val="0086605B"/>
    <w:rsid w:val="0086696E"/>
    <w:rsid w:val="00867766"/>
    <w:rsid w:val="008701E9"/>
    <w:rsid w:val="00871FEB"/>
    <w:rsid w:val="00873478"/>
    <w:rsid w:val="00875EDC"/>
    <w:rsid w:val="00880981"/>
    <w:rsid w:val="00881D8E"/>
    <w:rsid w:val="008833D4"/>
    <w:rsid w:val="00883C4D"/>
    <w:rsid w:val="00885A64"/>
    <w:rsid w:val="00886B5B"/>
    <w:rsid w:val="00886BCE"/>
    <w:rsid w:val="00891208"/>
    <w:rsid w:val="008915D3"/>
    <w:rsid w:val="008967C3"/>
    <w:rsid w:val="008A041F"/>
    <w:rsid w:val="008A132D"/>
    <w:rsid w:val="008A1525"/>
    <w:rsid w:val="008A65C1"/>
    <w:rsid w:val="008A6C8C"/>
    <w:rsid w:val="008A6F72"/>
    <w:rsid w:val="008A7207"/>
    <w:rsid w:val="008A7E17"/>
    <w:rsid w:val="008B09FE"/>
    <w:rsid w:val="008B44AF"/>
    <w:rsid w:val="008C080A"/>
    <w:rsid w:val="008C0DC6"/>
    <w:rsid w:val="008C1015"/>
    <w:rsid w:val="008C3A9E"/>
    <w:rsid w:val="008C485F"/>
    <w:rsid w:val="008C5B78"/>
    <w:rsid w:val="008C5D40"/>
    <w:rsid w:val="008C65F1"/>
    <w:rsid w:val="008C7299"/>
    <w:rsid w:val="008C7C7A"/>
    <w:rsid w:val="008D6948"/>
    <w:rsid w:val="008D72BA"/>
    <w:rsid w:val="008D7A88"/>
    <w:rsid w:val="008E0AA3"/>
    <w:rsid w:val="008E0DE9"/>
    <w:rsid w:val="008E164B"/>
    <w:rsid w:val="008E2796"/>
    <w:rsid w:val="008E6188"/>
    <w:rsid w:val="008E69CF"/>
    <w:rsid w:val="008E7180"/>
    <w:rsid w:val="008F3ABA"/>
    <w:rsid w:val="008F5766"/>
    <w:rsid w:val="008F6B2F"/>
    <w:rsid w:val="008F745F"/>
    <w:rsid w:val="0090169B"/>
    <w:rsid w:val="00904A82"/>
    <w:rsid w:val="009065D4"/>
    <w:rsid w:val="009068A3"/>
    <w:rsid w:val="00907B8B"/>
    <w:rsid w:val="00907E71"/>
    <w:rsid w:val="0091156A"/>
    <w:rsid w:val="009138AE"/>
    <w:rsid w:val="009153E0"/>
    <w:rsid w:val="00917355"/>
    <w:rsid w:val="0091743D"/>
    <w:rsid w:val="00917B83"/>
    <w:rsid w:val="00924EB5"/>
    <w:rsid w:val="009308BD"/>
    <w:rsid w:val="009326F1"/>
    <w:rsid w:val="00936B83"/>
    <w:rsid w:val="00936B8C"/>
    <w:rsid w:val="009426D2"/>
    <w:rsid w:val="00945E24"/>
    <w:rsid w:val="00950ABD"/>
    <w:rsid w:val="00950AC9"/>
    <w:rsid w:val="009510DE"/>
    <w:rsid w:val="00952FDE"/>
    <w:rsid w:val="0095522D"/>
    <w:rsid w:val="009554DE"/>
    <w:rsid w:val="009560B3"/>
    <w:rsid w:val="00957951"/>
    <w:rsid w:val="00960032"/>
    <w:rsid w:val="009609C6"/>
    <w:rsid w:val="00962E63"/>
    <w:rsid w:val="0096360C"/>
    <w:rsid w:val="00963C83"/>
    <w:rsid w:val="00963D78"/>
    <w:rsid w:val="009665AC"/>
    <w:rsid w:val="0096715A"/>
    <w:rsid w:val="00967FF2"/>
    <w:rsid w:val="009711C9"/>
    <w:rsid w:val="00972311"/>
    <w:rsid w:val="00972987"/>
    <w:rsid w:val="009739CA"/>
    <w:rsid w:val="0097434E"/>
    <w:rsid w:val="00975DA9"/>
    <w:rsid w:val="0097612C"/>
    <w:rsid w:val="00982A12"/>
    <w:rsid w:val="0098355A"/>
    <w:rsid w:val="009838C1"/>
    <w:rsid w:val="00987FF0"/>
    <w:rsid w:val="009906D1"/>
    <w:rsid w:val="009917DD"/>
    <w:rsid w:val="00991A1A"/>
    <w:rsid w:val="009921DA"/>
    <w:rsid w:val="00992B1F"/>
    <w:rsid w:val="00993FFE"/>
    <w:rsid w:val="009971EF"/>
    <w:rsid w:val="0099761E"/>
    <w:rsid w:val="009A0722"/>
    <w:rsid w:val="009A183E"/>
    <w:rsid w:val="009A2447"/>
    <w:rsid w:val="009A480B"/>
    <w:rsid w:val="009A727F"/>
    <w:rsid w:val="009B1134"/>
    <w:rsid w:val="009B2745"/>
    <w:rsid w:val="009B4AE4"/>
    <w:rsid w:val="009B6830"/>
    <w:rsid w:val="009C091F"/>
    <w:rsid w:val="009C161F"/>
    <w:rsid w:val="009C1CBC"/>
    <w:rsid w:val="009C21B3"/>
    <w:rsid w:val="009C5C2B"/>
    <w:rsid w:val="009C6334"/>
    <w:rsid w:val="009C63EC"/>
    <w:rsid w:val="009C79A7"/>
    <w:rsid w:val="009C79F5"/>
    <w:rsid w:val="009D084B"/>
    <w:rsid w:val="009D0D34"/>
    <w:rsid w:val="009D1AB0"/>
    <w:rsid w:val="009D1CDB"/>
    <w:rsid w:val="009D3535"/>
    <w:rsid w:val="009D3BD0"/>
    <w:rsid w:val="009D3FC1"/>
    <w:rsid w:val="009D46A8"/>
    <w:rsid w:val="009D53BF"/>
    <w:rsid w:val="009D5C42"/>
    <w:rsid w:val="009D5D20"/>
    <w:rsid w:val="009D7B82"/>
    <w:rsid w:val="009E218C"/>
    <w:rsid w:val="009E251B"/>
    <w:rsid w:val="009E39D2"/>
    <w:rsid w:val="009E3B76"/>
    <w:rsid w:val="009E465E"/>
    <w:rsid w:val="009E6E11"/>
    <w:rsid w:val="009E75C7"/>
    <w:rsid w:val="009E77F4"/>
    <w:rsid w:val="009F1111"/>
    <w:rsid w:val="009F1FD1"/>
    <w:rsid w:val="009F3E11"/>
    <w:rsid w:val="009F570D"/>
    <w:rsid w:val="009F6002"/>
    <w:rsid w:val="009F76CE"/>
    <w:rsid w:val="00A01F1F"/>
    <w:rsid w:val="00A02A70"/>
    <w:rsid w:val="00A02C0E"/>
    <w:rsid w:val="00A0687D"/>
    <w:rsid w:val="00A074D7"/>
    <w:rsid w:val="00A077D5"/>
    <w:rsid w:val="00A10724"/>
    <w:rsid w:val="00A123A6"/>
    <w:rsid w:val="00A12FE0"/>
    <w:rsid w:val="00A13655"/>
    <w:rsid w:val="00A137C6"/>
    <w:rsid w:val="00A155DD"/>
    <w:rsid w:val="00A156B9"/>
    <w:rsid w:val="00A1756F"/>
    <w:rsid w:val="00A22BD9"/>
    <w:rsid w:val="00A23454"/>
    <w:rsid w:val="00A236C0"/>
    <w:rsid w:val="00A24FB8"/>
    <w:rsid w:val="00A2566B"/>
    <w:rsid w:val="00A25F24"/>
    <w:rsid w:val="00A314D9"/>
    <w:rsid w:val="00A3209D"/>
    <w:rsid w:val="00A34733"/>
    <w:rsid w:val="00A35E4E"/>
    <w:rsid w:val="00A362D9"/>
    <w:rsid w:val="00A36613"/>
    <w:rsid w:val="00A369A2"/>
    <w:rsid w:val="00A414E5"/>
    <w:rsid w:val="00A43D83"/>
    <w:rsid w:val="00A44241"/>
    <w:rsid w:val="00A45E44"/>
    <w:rsid w:val="00A4673C"/>
    <w:rsid w:val="00A52989"/>
    <w:rsid w:val="00A539DB"/>
    <w:rsid w:val="00A5463C"/>
    <w:rsid w:val="00A54D62"/>
    <w:rsid w:val="00A56E09"/>
    <w:rsid w:val="00A62F34"/>
    <w:rsid w:val="00A6422B"/>
    <w:rsid w:val="00A65912"/>
    <w:rsid w:val="00A66000"/>
    <w:rsid w:val="00A66684"/>
    <w:rsid w:val="00A7168F"/>
    <w:rsid w:val="00A72149"/>
    <w:rsid w:val="00A73AF7"/>
    <w:rsid w:val="00A76545"/>
    <w:rsid w:val="00A80ACD"/>
    <w:rsid w:val="00A812C2"/>
    <w:rsid w:val="00A81509"/>
    <w:rsid w:val="00A86B62"/>
    <w:rsid w:val="00A87214"/>
    <w:rsid w:val="00A90C95"/>
    <w:rsid w:val="00A930C4"/>
    <w:rsid w:val="00A9433A"/>
    <w:rsid w:val="00A953E6"/>
    <w:rsid w:val="00A96FCC"/>
    <w:rsid w:val="00A97DE0"/>
    <w:rsid w:val="00AA3240"/>
    <w:rsid w:val="00AA39B0"/>
    <w:rsid w:val="00AA39E6"/>
    <w:rsid w:val="00AA56D7"/>
    <w:rsid w:val="00AA646A"/>
    <w:rsid w:val="00AB1689"/>
    <w:rsid w:val="00AB22B0"/>
    <w:rsid w:val="00AB27AB"/>
    <w:rsid w:val="00AB536B"/>
    <w:rsid w:val="00AB77EA"/>
    <w:rsid w:val="00AB7E63"/>
    <w:rsid w:val="00AC06F8"/>
    <w:rsid w:val="00AC323B"/>
    <w:rsid w:val="00AC32C0"/>
    <w:rsid w:val="00AC407E"/>
    <w:rsid w:val="00AC4533"/>
    <w:rsid w:val="00AC5A5D"/>
    <w:rsid w:val="00AD0A72"/>
    <w:rsid w:val="00AD1084"/>
    <w:rsid w:val="00AD25C1"/>
    <w:rsid w:val="00AD2A69"/>
    <w:rsid w:val="00AD3480"/>
    <w:rsid w:val="00AD47EB"/>
    <w:rsid w:val="00AD4F17"/>
    <w:rsid w:val="00AD4F97"/>
    <w:rsid w:val="00AD61F2"/>
    <w:rsid w:val="00AE1087"/>
    <w:rsid w:val="00AE2C6A"/>
    <w:rsid w:val="00AE38B3"/>
    <w:rsid w:val="00AE5533"/>
    <w:rsid w:val="00AE65A9"/>
    <w:rsid w:val="00AF08FE"/>
    <w:rsid w:val="00AF2FB3"/>
    <w:rsid w:val="00AF6841"/>
    <w:rsid w:val="00AF7819"/>
    <w:rsid w:val="00AF7D4B"/>
    <w:rsid w:val="00B0016F"/>
    <w:rsid w:val="00B002B1"/>
    <w:rsid w:val="00B01213"/>
    <w:rsid w:val="00B02E1C"/>
    <w:rsid w:val="00B03B3E"/>
    <w:rsid w:val="00B0408B"/>
    <w:rsid w:val="00B04A42"/>
    <w:rsid w:val="00B05B14"/>
    <w:rsid w:val="00B0660E"/>
    <w:rsid w:val="00B06AC9"/>
    <w:rsid w:val="00B10856"/>
    <w:rsid w:val="00B11A56"/>
    <w:rsid w:val="00B12787"/>
    <w:rsid w:val="00B1285B"/>
    <w:rsid w:val="00B12FF9"/>
    <w:rsid w:val="00B1565B"/>
    <w:rsid w:val="00B15AFB"/>
    <w:rsid w:val="00B162C7"/>
    <w:rsid w:val="00B16567"/>
    <w:rsid w:val="00B168FB"/>
    <w:rsid w:val="00B170AB"/>
    <w:rsid w:val="00B20B06"/>
    <w:rsid w:val="00B23DB0"/>
    <w:rsid w:val="00B249D2"/>
    <w:rsid w:val="00B24DA0"/>
    <w:rsid w:val="00B25D8D"/>
    <w:rsid w:val="00B27330"/>
    <w:rsid w:val="00B27DD5"/>
    <w:rsid w:val="00B303D9"/>
    <w:rsid w:val="00B30E86"/>
    <w:rsid w:val="00B312D5"/>
    <w:rsid w:val="00B319FF"/>
    <w:rsid w:val="00B32DC8"/>
    <w:rsid w:val="00B33079"/>
    <w:rsid w:val="00B343CA"/>
    <w:rsid w:val="00B35440"/>
    <w:rsid w:val="00B37D34"/>
    <w:rsid w:val="00B4036A"/>
    <w:rsid w:val="00B406D0"/>
    <w:rsid w:val="00B409CA"/>
    <w:rsid w:val="00B420BE"/>
    <w:rsid w:val="00B42A1A"/>
    <w:rsid w:val="00B42B22"/>
    <w:rsid w:val="00B4478B"/>
    <w:rsid w:val="00B46B3F"/>
    <w:rsid w:val="00B5054A"/>
    <w:rsid w:val="00B50E06"/>
    <w:rsid w:val="00B51425"/>
    <w:rsid w:val="00B51467"/>
    <w:rsid w:val="00B535D0"/>
    <w:rsid w:val="00B53FA2"/>
    <w:rsid w:val="00B55C29"/>
    <w:rsid w:val="00B56CC5"/>
    <w:rsid w:val="00B57928"/>
    <w:rsid w:val="00B609B2"/>
    <w:rsid w:val="00B61CC3"/>
    <w:rsid w:val="00B621AA"/>
    <w:rsid w:val="00B64990"/>
    <w:rsid w:val="00B65198"/>
    <w:rsid w:val="00B65990"/>
    <w:rsid w:val="00B65A67"/>
    <w:rsid w:val="00B65C63"/>
    <w:rsid w:val="00B703BA"/>
    <w:rsid w:val="00B70F7F"/>
    <w:rsid w:val="00B7218A"/>
    <w:rsid w:val="00B72AFD"/>
    <w:rsid w:val="00B73417"/>
    <w:rsid w:val="00B74CA8"/>
    <w:rsid w:val="00B7752D"/>
    <w:rsid w:val="00B77D97"/>
    <w:rsid w:val="00B805D6"/>
    <w:rsid w:val="00B81340"/>
    <w:rsid w:val="00B81C1F"/>
    <w:rsid w:val="00B82F8B"/>
    <w:rsid w:val="00B83456"/>
    <w:rsid w:val="00B8631C"/>
    <w:rsid w:val="00B94E30"/>
    <w:rsid w:val="00B95539"/>
    <w:rsid w:val="00B96DAD"/>
    <w:rsid w:val="00BA0350"/>
    <w:rsid w:val="00BA06D2"/>
    <w:rsid w:val="00BA0C7B"/>
    <w:rsid w:val="00BA39AC"/>
    <w:rsid w:val="00BA463E"/>
    <w:rsid w:val="00BA517B"/>
    <w:rsid w:val="00BA74AE"/>
    <w:rsid w:val="00BB084F"/>
    <w:rsid w:val="00BB0B42"/>
    <w:rsid w:val="00BB1194"/>
    <w:rsid w:val="00BB1773"/>
    <w:rsid w:val="00BB195A"/>
    <w:rsid w:val="00BB282A"/>
    <w:rsid w:val="00BB33C7"/>
    <w:rsid w:val="00BB4176"/>
    <w:rsid w:val="00BB45FB"/>
    <w:rsid w:val="00BB727B"/>
    <w:rsid w:val="00BC132D"/>
    <w:rsid w:val="00BC1E75"/>
    <w:rsid w:val="00BC22B4"/>
    <w:rsid w:val="00BC30F6"/>
    <w:rsid w:val="00BC33C4"/>
    <w:rsid w:val="00BC4D41"/>
    <w:rsid w:val="00BC7A05"/>
    <w:rsid w:val="00BD0038"/>
    <w:rsid w:val="00BD0874"/>
    <w:rsid w:val="00BD49CB"/>
    <w:rsid w:val="00BD5D2D"/>
    <w:rsid w:val="00BE0A8E"/>
    <w:rsid w:val="00BE2FC8"/>
    <w:rsid w:val="00BE35E6"/>
    <w:rsid w:val="00BE3E5A"/>
    <w:rsid w:val="00BE6C68"/>
    <w:rsid w:val="00BE7128"/>
    <w:rsid w:val="00BE73AB"/>
    <w:rsid w:val="00BE79A4"/>
    <w:rsid w:val="00BE79C9"/>
    <w:rsid w:val="00BF6666"/>
    <w:rsid w:val="00BF6E08"/>
    <w:rsid w:val="00C00AA2"/>
    <w:rsid w:val="00C02865"/>
    <w:rsid w:val="00C0478E"/>
    <w:rsid w:val="00C0496D"/>
    <w:rsid w:val="00C04CAE"/>
    <w:rsid w:val="00C107EA"/>
    <w:rsid w:val="00C11DFB"/>
    <w:rsid w:val="00C1258D"/>
    <w:rsid w:val="00C129E4"/>
    <w:rsid w:val="00C13332"/>
    <w:rsid w:val="00C13A3C"/>
    <w:rsid w:val="00C15232"/>
    <w:rsid w:val="00C17BE1"/>
    <w:rsid w:val="00C20F78"/>
    <w:rsid w:val="00C21449"/>
    <w:rsid w:val="00C22074"/>
    <w:rsid w:val="00C226BF"/>
    <w:rsid w:val="00C246F3"/>
    <w:rsid w:val="00C2655B"/>
    <w:rsid w:val="00C272C6"/>
    <w:rsid w:val="00C301D0"/>
    <w:rsid w:val="00C32343"/>
    <w:rsid w:val="00C33B09"/>
    <w:rsid w:val="00C34A03"/>
    <w:rsid w:val="00C37910"/>
    <w:rsid w:val="00C40359"/>
    <w:rsid w:val="00C40BA3"/>
    <w:rsid w:val="00C412DF"/>
    <w:rsid w:val="00C41BB8"/>
    <w:rsid w:val="00C42B8D"/>
    <w:rsid w:val="00C42CD8"/>
    <w:rsid w:val="00C4399F"/>
    <w:rsid w:val="00C45155"/>
    <w:rsid w:val="00C46392"/>
    <w:rsid w:val="00C50642"/>
    <w:rsid w:val="00C530CB"/>
    <w:rsid w:val="00C57F5C"/>
    <w:rsid w:val="00C6124F"/>
    <w:rsid w:val="00C635BE"/>
    <w:rsid w:val="00C661DB"/>
    <w:rsid w:val="00C667BC"/>
    <w:rsid w:val="00C66832"/>
    <w:rsid w:val="00C669A0"/>
    <w:rsid w:val="00C7041B"/>
    <w:rsid w:val="00C71BDF"/>
    <w:rsid w:val="00C73B60"/>
    <w:rsid w:val="00C777E0"/>
    <w:rsid w:val="00C815A7"/>
    <w:rsid w:val="00C84404"/>
    <w:rsid w:val="00C911A7"/>
    <w:rsid w:val="00C92E4D"/>
    <w:rsid w:val="00C92EEE"/>
    <w:rsid w:val="00C93BD7"/>
    <w:rsid w:val="00C95A5C"/>
    <w:rsid w:val="00C970A4"/>
    <w:rsid w:val="00CA07B8"/>
    <w:rsid w:val="00CA1F04"/>
    <w:rsid w:val="00CA24AF"/>
    <w:rsid w:val="00CA357E"/>
    <w:rsid w:val="00CA368E"/>
    <w:rsid w:val="00CA3FD8"/>
    <w:rsid w:val="00CA5380"/>
    <w:rsid w:val="00CA551A"/>
    <w:rsid w:val="00CB1C78"/>
    <w:rsid w:val="00CB2746"/>
    <w:rsid w:val="00CB3683"/>
    <w:rsid w:val="00CB3EA6"/>
    <w:rsid w:val="00CB409F"/>
    <w:rsid w:val="00CB48BE"/>
    <w:rsid w:val="00CB6FC8"/>
    <w:rsid w:val="00CB7187"/>
    <w:rsid w:val="00CB7707"/>
    <w:rsid w:val="00CC039B"/>
    <w:rsid w:val="00CC0564"/>
    <w:rsid w:val="00CC0AC8"/>
    <w:rsid w:val="00CC26B1"/>
    <w:rsid w:val="00CC3FFE"/>
    <w:rsid w:val="00CC6381"/>
    <w:rsid w:val="00CC692A"/>
    <w:rsid w:val="00CD0D9D"/>
    <w:rsid w:val="00CD49A0"/>
    <w:rsid w:val="00CD4ACC"/>
    <w:rsid w:val="00CD4C17"/>
    <w:rsid w:val="00CD6E74"/>
    <w:rsid w:val="00CE0A30"/>
    <w:rsid w:val="00CE0F60"/>
    <w:rsid w:val="00CE18EC"/>
    <w:rsid w:val="00CE1BA1"/>
    <w:rsid w:val="00CF0266"/>
    <w:rsid w:val="00CF0D0D"/>
    <w:rsid w:val="00CF1043"/>
    <w:rsid w:val="00CF14B6"/>
    <w:rsid w:val="00CF3CD3"/>
    <w:rsid w:val="00CF3EFD"/>
    <w:rsid w:val="00CF4335"/>
    <w:rsid w:val="00CF79B4"/>
    <w:rsid w:val="00D001EC"/>
    <w:rsid w:val="00D0084F"/>
    <w:rsid w:val="00D00BC3"/>
    <w:rsid w:val="00D010DD"/>
    <w:rsid w:val="00D01E09"/>
    <w:rsid w:val="00D02D8D"/>
    <w:rsid w:val="00D03156"/>
    <w:rsid w:val="00D03D5A"/>
    <w:rsid w:val="00D04046"/>
    <w:rsid w:val="00D04950"/>
    <w:rsid w:val="00D05042"/>
    <w:rsid w:val="00D07F16"/>
    <w:rsid w:val="00D1077F"/>
    <w:rsid w:val="00D107FC"/>
    <w:rsid w:val="00D14BDA"/>
    <w:rsid w:val="00D1686A"/>
    <w:rsid w:val="00D17CCA"/>
    <w:rsid w:val="00D2038A"/>
    <w:rsid w:val="00D21CB0"/>
    <w:rsid w:val="00D22968"/>
    <w:rsid w:val="00D319C0"/>
    <w:rsid w:val="00D333A4"/>
    <w:rsid w:val="00D345CB"/>
    <w:rsid w:val="00D35D07"/>
    <w:rsid w:val="00D370B0"/>
    <w:rsid w:val="00D40C76"/>
    <w:rsid w:val="00D424C2"/>
    <w:rsid w:val="00D4338D"/>
    <w:rsid w:val="00D4375F"/>
    <w:rsid w:val="00D43A8E"/>
    <w:rsid w:val="00D46578"/>
    <w:rsid w:val="00D47028"/>
    <w:rsid w:val="00D47A3D"/>
    <w:rsid w:val="00D47EFB"/>
    <w:rsid w:val="00D5031F"/>
    <w:rsid w:val="00D5100E"/>
    <w:rsid w:val="00D510A6"/>
    <w:rsid w:val="00D522F5"/>
    <w:rsid w:val="00D52354"/>
    <w:rsid w:val="00D53756"/>
    <w:rsid w:val="00D55AB4"/>
    <w:rsid w:val="00D56544"/>
    <w:rsid w:val="00D60B31"/>
    <w:rsid w:val="00D60B64"/>
    <w:rsid w:val="00D62E53"/>
    <w:rsid w:val="00D63994"/>
    <w:rsid w:val="00D642DE"/>
    <w:rsid w:val="00D6462A"/>
    <w:rsid w:val="00D65A42"/>
    <w:rsid w:val="00D73224"/>
    <w:rsid w:val="00D74985"/>
    <w:rsid w:val="00D7500E"/>
    <w:rsid w:val="00D75049"/>
    <w:rsid w:val="00D75EDB"/>
    <w:rsid w:val="00D76904"/>
    <w:rsid w:val="00D769E9"/>
    <w:rsid w:val="00D777B5"/>
    <w:rsid w:val="00D77C19"/>
    <w:rsid w:val="00D804E3"/>
    <w:rsid w:val="00D82DEF"/>
    <w:rsid w:val="00D86E0F"/>
    <w:rsid w:val="00D929F5"/>
    <w:rsid w:val="00D9531C"/>
    <w:rsid w:val="00D96ECD"/>
    <w:rsid w:val="00D972CD"/>
    <w:rsid w:val="00DA053C"/>
    <w:rsid w:val="00DA0C87"/>
    <w:rsid w:val="00DA0CB0"/>
    <w:rsid w:val="00DA3718"/>
    <w:rsid w:val="00DA4593"/>
    <w:rsid w:val="00DA78DD"/>
    <w:rsid w:val="00DB0E00"/>
    <w:rsid w:val="00DB2D46"/>
    <w:rsid w:val="00DB360B"/>
    <w:rsid w:val="00DB4682"/>
    <w:rsid w:val="00DB5B73"/>
    <w:rsid w:val="00DB6513"/>
    <w:rsid w:val="00DC0B47"/>
    <w:rsid w:val="00DC54AE"/>
    <w:rsid w:val="00DC570F"/>
    <w:rsid w:val="00DC604B"/>
    <w:rsid w:val="00DC7986"/>
    <w:rsid w:val="00DD01C6"/>
    <w:rsid w:val="00DD145F"/>
    <w:rsid w:val="00DD1643"/>
    <w:rsid w:val="00DD3A06"/>
    <w:rsid w:val="00DD4260"/>
    <w:rsid w:val="00DD44C2"/>
    <w:rsid w:val="00DD5F70"/>
    <w:rsid w:val="00DD64EC"/>
    <w:rsid w:val="00DD6C38"/>
    <w:rsid w:val="00DE01B5"/>
    <w:rsid w:val="00DE038A"/>
    <w:rsid w:val="00DE0B90"/>
    <w:rsid w:val="00DE1CF4"/>
    <w:rsid w:val="00DE28E9"/>
    <w:rsid w:val="00DE291D"/>
    <w:rsid w:val="00DE4B61"/>
    <w:rsid w:val="00DE557B"/>
    <w:rsid w:val="00DE6AF7"/>
    <w:rsid w:val="00DE77E2"/>
    <w:rsid w:val="00DF0C1F"/>
    <w:rsid w:val="00DF193E"/>
    <w:rsid w:val="00DF3CD1"/>
    <w:rsid w:val="00DF3E80"/>
    <w:rsid w:val="00DF64A1"/>
    <w:rsid w:val="00E0017E"/>
    <w:rsid w:val="00E00D13"/>
    <w:rsid w:val="00E0221B"/>
    <w:rsid w:val="00E0249F"/>
    <w:rsid w:val="00E02547"/>
    <w:rsid w:val="00E0275D"/>
    <w:rsid w:val="00E031C9"/>
    <w:rsid w:val="00E03278"/>
    <w:rsid w:val="00E0390A"/>
    <w:rsid w:val="00E0660B"/>
    <w:rsid w:val="00E07243"/>
    <w:rsid w:val="00E0789A"/>
    <w:rsid w:val="00E1107A"/>
    <w:rsid w:val="00E126FB"/>
    <w:rsid w:val="00E137C1"/>
    <w:rsid w:val="00E14566"/>
    <w:rsid w:val="00E14A42"/>
    <w:rsid w:val="00E169E9"/>
    <w:rsid w:val="00E2061A"/>
    <w:rsid w:val="00E23889"/>
    <w:rsid w:val="00E244AC"/>
    <w:rsid w:val="00E265C6"/>
    <w:rsid w:val="00E30EC7"/>
    <w:rsid w:val="00E31516"/>
    <w:rsid w:val="00E34919"/>
    <w:rsid w:val="00E417F0"/>
    <w:rsid w:val="00E419CF"/>
    <w:rsid w:val="00E4340A"/>
    <w:rsid w:val="00E44013"/>
    <w:rsid w:val="00E4572D"/>
    <w:rsid w:val="00E45B08"/>
    <w:rsid w:val="00E45E2C"/>
    <w:rsid w:val="00E51777"/>
    <w:rsid w:val="00E51845"/>
    <w:rsid w:val="00E51D59"/>
    <w:rsid w:val="00E5221B"/>
    <w:rsid w:val="00E52C28"/>
    <w:rsid w:val="00E537F3"/>
    <w:rsid w:val="00E55B94"/>
    <w:rsid w:val="00E56643"/>
    <w:rsid w:val="00E5672D"/>
    <w:rsid w:val="00E57FE9"/>
    <w:rsid w:val="00E62022"/>
    <w:rsid w:val="00E62D92"/>
    <w:rsid w:val="00E63D7B"/>
    <w:rsid w:val="00E66447"/>
    <w:rsid w:val="00E672B7"/>
    <w:rsid w:val="00E7341F"/>
    <w:rsid w:val="00E77546"/>
    <w:rsid w:val="00E77F5B"/>
    <w:rsid w:val="00E807D8"/>
    <w:rsid w:val="00E809B6"/>
    <w:rsid w:val="00E81483"/>
    <w:rsid w:val="00E81FCF"/>
    <w:rsid w:val="00E837C5"/>
    <w:rsid w:val="00E845C9"/>
    <w:rsid w:val="00E909C3"/>
    <w:rsid w:val="00E91823"/>
    <w:rsid w:val="00E91ADE"/>
    <w:rsid w:val="00E92AEA"/>
    <w:rsid w:val="00E93E23"/>
    <w:rsid w:val="00E93F3C"/>
    <w:rsid w:val="00E95EDB"/>
    <w:rsid w:val="00E97AE2"/>
    <w:rsid w:val="00EA105A"/>
    <w:rsid w:val="00EA1AC4"/>
    <w:rsid w:val="00EA2891"/>
    <w:rsid w:val="00EA43EF"/>
    <w:rsid w:val="00EA525D"/>
    <w:rsid w:val="00EB46D9"/>
    <w:rsid w:val="00EB4EFF"/>
    <w:rsid w:val="00EC3723"/>
    <w:rsid w:val="00EC4A23"/>
    <w:rsid w:val="00EC7292"/>
    <w:rsid w:val="00EC7293"/>
    <w:rsid w:val="00EC7710"/>
    <w:rsid w:val="00ED162D"/>
    <w:rsid w:val="00ED46C4"/>
    <w:rsid w:val="00ED4807"/>
    <w:rsid w:val="00EE1E51"/>
    <w:rsid w:val="00EE2BC3"/>
    <w:rsid w:val="00EE3786"/>
    <w:rsid w:val="00EE44B6"/>
    <w:rsid w:val="00EE5002"/>
    <w:rsid w:val="00EE6987"/>
    <w:rsid w:val="00EE6C97"/>
    <w:rsid w:val="00EE6D2B"/>
    <w:rsid w:val="00EE70B6"/>
    <w:rsid w:val="00EF020E"/>
    <w:rsid w:val="00EF0FB7"/>
    <w:rsid w:val="00EF1336"/>
    <w:rsid w:val="00EF17E6"/>
    <w:rsid w:val="00EF25B6"/>
    <w:rsid w:val="00EF341B"/>
    <w:rsid w:val="00EF357B"/>
    <w:rsid w:val="00EF3E25"/>
    <w:rsid w:val="00EF464C"/>
    <w:rsid w:val="00EF4CC2"/>
    <w:rsid w:val="00EF5E88"/>
    <w:rsid w:val="00EF5F08"/>
    <w:rsid w:val="00EF715C"/>
    <w:rsid w:val="00EF764A"/>
    <w:rsid w:val="00EF79AF"/>
    <w:rsid w:val="00F01D83"/>
    <w:rsid w:val="00F01F09"/>
    <w:rsid w:val="00F03941"/>
    <w:rsid w:val="00F052A4"/>
    <w:rsid w:val="00F054A9"/>
    <w:rsid w:val="00F05A0E"/>
    <w:rsid w:val="00F12F2E"/>
    <w:rsid w:val="00F175E4"/>
    <w:rsid w:val="00F2093B"/>
    <w:rsid w:val="00F21279"/>
    <w:rsid w:val="00F21750"/>
    <w:rsid w:val="00F217BB"/>
    <w:rsid w:val="00F22E35"/>
    <w:rsid w:val="00F22E66"/>
    <w:rsid w:val="00F23990"/>
    <w:rsid w:val="00F24E01"/>
    <w:rsid w:val="00F26714"/>
    <w:rsid w:val="00F26990"/>
    <w:rsid w:val="00F30286"/>
    <w:rsid w:val="00F30EB1"/>
    <w:rsid w:val="00F310BF"/>
    <w:rsid w:val="00F333CB"/>
    <w:rsid w:val="00F3344A"/>
    <w:rsid w:val="00F33D80"/>
    <w:rsid w:val="00F3474C"/>
    <w:rsid w:val="00F347C3"/>
    <w:rsid w:val="00F34925"/>
    <w:rsid w:val="00F34AF3"/>
    <w:rsid w:val="00F36ED5"/>
    <w:rsid w:val="00F36F2E"/>
    <w:rsid w:val="00F3752D"/>
    <w:rsid w:val="00F37658"/>
    <w:rsid w:val="00F40CB6"/>
    <w:rsid w:val="00F410FD"/>
    <w:rsid w:val="00F4119A"/>
    <w:rsid w:val="00F4122B"/>
    <w:rsid w:val="00F41BB8"/>
    <w:rsid w:val="00F43814"/>
    <w:rsid w:val="00F43A97"/>
    <w:rsid w:val="00F448B3"/>
    <w:rsid w:val="00F453BF"/>
    <w:rsid w:val="00F45CC3"/>
    <w:rsid w:val="00F46C38"/>
    <w:rsid w:val="00F50C60"/>
    <w:rsid w:val="00F5128F"/>
    <w:rsid w:val="00F52212"/>
    <w:rsid w:val="00F52AE8"/>
    <w:rsid w:val="00F60B94"/>
    <w:rsid w:val="00F60DBC"/>
    <w:rsid w:val="00F60FD4"/>
    <w:rsid w:val="00F61879"/>
    <w:rsid w:val="00F62E3C"/>
    <w:rsid w:val="00F62F23"/>
    <w:rsid w:val="00F62F85"/>
    <w:rsid w:val="00F6323C"/>
    <w:rsid w:val="00F63516"/>
    <w:rsid w:val="00F64E64"/>
    <w:rsid w:val="00F665F9"/>
    <w:rsid w:val="00F70807"/>
    <w:rsid w:val="00F70E48"/>
    <w:rsid w:val="00F71586"/>
    <w:rsid w:val="00F7276D"/>
    <w:rsid w:val="00F74C21"/>
    <w:rsid w:val="00F75653"/>
    <w:rsid w:val="00F779B7"/>
    <w:rsid w:val="00F81382"/>
    <w:rsid w:val="00F814B4"/>
    <w:rsid w:val="00F839DC"/>
    <w:rsid w:val="00F91097"/>
    <w:rsid w:val="00F9224F"/>
    <w:rsid w:val="00F92FD1"/>
    <w:rsid w:val="00F92FD2"/>
    <w:rsid w:val="00F94241"/>
    <w:rsid w:val="00FA0CE4"/>
    <w:rsid w:val="00FA27F9"/>
    <w:rsid w:val="00FA47AA"/>
    <w:rsid w:val="00FA6105"/>
    <w:rsid w:val="00FA62EF"/>
    <w:rsid w:val="00FA7AD1"/>
    <w:rsid w:val="00FA7E03"/>
    <w:rsid w:val="00FB0DC2"/>
    <w:rsid w:val="00FB1A4E"/>
    <w:rsid w:val="00FB25B8"/>
    <w:rsid w:val="00FB2694"/>
    <w:rsid w:val="00FB27CC"/>
    <w:rsid w:val="00FB2838"/>
    <w:rsid w:val="00FB3573"/>
    <w:rsid w:val="00FB4AE3"/>
    <w:rsid w:val="00FC20A6"/>
    <w:rsid w:val="00FC304F"/>
    <w:rsid w:val="00FC3A69"/>
    <w:rsid w:val="00FC56E4"/>
    <w:rsid w:val="00FC5A9A"/>
    <w:rsid w:val="00FD1708"/>
    <w:rsid w:val="00FD19D7"/>
    <w:rsid w:val="00FD22BC"/>
    <w:rsid w:val="00FD2B78"/>
    <w:rsid w:val="00FD38CB"/>
    <w:rsid w:val="00FD3F8C"/>
    <w:rsid w:val="00FD6373"/>
    <w:rsid w:val="00FD732C"/>
    <w:rsid w:val="00FD76D8"/>
    <w:rsid w:val="00FE18E3"/>
    <w:rsid w:val="00FE2DB6"/>
    <w:rsid w:val="00FE367D"/>
    <w:rsid w:val="00FE454E"/>
    <w:rsid w:val="00FE5F9F"/>
    <w:rsid w:val="00FE7E6C"/>
    <w:rsid w:val="00FF0BB8"/>
    <w:rsid w:val="00FF104D"/>
    <w:rsid w:val="00FF14BE"/>
    <w:rsid w:val="00FF2A39"/>
    <w:rsid w:val="00FF5F1B"/>
    <w:rsid w:val="00FF6B31"/>
    <w:rsid w:val="00FF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622D"/>
  <w15:chartTrackingRefBased/>
  <w15:docId w15:val="{B9324B6D-8F87-4BE2-85DF-31D5562D5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2449"/>
    <w:pPr>
      <w:spacing w:line="264" w:lineRule="auto"/>
      <w:jc w:val="both"/>
    </w:pPr>
    <w:rPr>
      <w:rFonts w:ascii="Arial" w:hAnsi="Arial"/>
      <w:sz w:val="22"/>
      <w:szCs w:val="24"/>
      <w:lang w:val="en-US" w:eastAsia="en-US"/>
    </w:rPr>
  </w:style>
  <w:style w:type="paragraph" w:styleId="Heading1">
    <w:name w:val="heading 1"/>
    <w:basedOn w:val="Normal"/>
    <w:next w:val="Normal"/>
    <w:link w:val="Heading1Char"/>
    <w:qFormat/>
    <w:rsid w:val="001C7DD4"/>
    <w:pPr>
      <w:keepNext/>
      <w:spacing w:before="240" w:after="60"/>
      <w:outlineLvl w:val="0"/>
    </w:pPr>
    <w:rPr>
      <w:rFonts w:ascii="Cambria" w:eastAsia="SimSun" w:hAnsi="Cambria"/>
      <w:b/>
      <w:bCs/>
      <w:kern w:val="32"/>
      <w:sz w:val="32"/>
      <w:szCs w:val="32"/>
      <w:lang w:val="en-GB"/>
    </w:rPr>
  </w:style>
  <w:style w:type="paragraph" w:styleId="Heading2">
    <w:name w:val="heading 2"/>
    <w:basedOn w:val="Normal"/>
    <w:next w:val="Normal"/>
    <w:link w:val="Heading2Char"/>
    <w:unhideWhenUsed/>
    <w:qFormat/>
    <w:rsid w:val="00642031"/>
    <w:pPr>
      <w:keepNext/>
      <w:spacing w:before="240" w:after="60"/>
      <w:outlineLvl w:val="1"/>
    </w:pPr>
    <w:rPr>
      <w:rFonts w:ascii="Cambria" w:hAnsi="Cambria"/>
      <w:b/>
      <w:bCs/>
      <w:i/>
      <w:iCs/>
      <w:sz w:val="28"/>
      <w:szCs w:val="28"/>
    </w:rPr>
  </w:style>
  <w:style w:type="paragraph" w:styleId="Heading3">
    <w:name w:val="heading 3"/>
    <w:basedOn w:val="Normal"/>
    <w:next w:val="Normal"/>
    <w:qFormat/>
    <w:rsid w:val="00EF464C"/>
    <w:pPr>
      <w:keepNext/>
      <w:spacing w:before="240" w:after="60"/>
      <w:outlineLvl w:val="2"/>
    </w:pPr>
    <w:rPr>
      <w:rFonts w:cs="Arial"/>
      <w:b/>
      <w:bCs/>
      <w:sz w:val="26"/>
      <w:szCs w:val="26"/>
      <w:lang w:val="en-GB"/>
    </w:rPr>
  </w:style>
  <w:style w:type="paragraph" w:styleId="Heading5">
    <w:name w:val="heading 5"/>
    <w:basedOn w:val="Normal"/>
    <w:next w:val="Normal"/>
    <w:qFormat/>
    <w:rsid w:val="00EF464C"/>
    <w:pPr>
      <w:spacing w:before="240" w:after="60"/>
      <w:outlineLvl w:val="4"/>
    </w:pPr>
    <w:rPr>
      <w:b/>
      <w:bCs/>
      <w:i/>
      <w:i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45E24"/>
    <w:pPr>
      <w:pBdr>
        <w:top w:val="single" w:sz="4" w:space="1" w:color="auto"/>
        <w:left w:val="single" w:sz="4" w:space="4" w:color="auto"/>
        <w:bottom w:val="single" w:sz="4" w:space="0" w:color="auto"/>
        <w:right w:val="single" w:sz="4" w:space="4" w:color="auto"/>
      </w:pBdr>
    </w:pPr>
    <w:rPr>
      <w:szCs w:val="20"/>
      <w:lang w:val="en-GB"/>
    </w:rPr>
  </w:style>
  <w:style w:type="table" w:styleId="TableGrid">
    <w:name w:val="Table Grid"/>
    <w:basedOn w:val="TableNormal"/>
    <w:rsid w:val="00A80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E0390A"/>
    <w:pPr>
      <w:tabs>
        <w:tab w:val="center" w:pos="4320"/>
        <w:tab w:val="right" w:pos="8640"/>
      </w:tabs>
    </w:pPr>
  </w:style>
  <w:style w:type="character" w:styleId="PageNumber">
    <w:name w:val="page number"/>
    <w:basedOn w:val="DefaultParagraphFont"/>
    <w:rsid w:val="00E0390A"/>
  </w:style>
  <w:style w:type="paragraph" w:styleId="Header">
    <w:name w:val="header"/>
    <w:basedOn w:val="Normal"/>
    <w:rsid w:val="00E0390A"/>
    <w:pPr>
      <w:tabs>
        <w:tab w:val="center" w:pos="4320"/>
        <w:tab w:val="right" w:pos="8640"/>
      </w:tabs>
    </w:pPr>
  </w:style>
  <w:style w:type="character" w:styleId="Hyperlink">
    <w:name w:val="Hyperlink"/>
    <w:uiPriority w:val="99"/>
    <w:rsid w:val="007A4CFB"/>
    <w:rPr>
      <w:color w:val="0000FF"/>
      <w:u w:val="single"/>
    </w:rPr>
  </w:style>
  <w:style w:type="character" w:customStyle="1" w:styleId="Heading1Char">
    <w:name w:val="Heading 1 Char"/>
    <w:link w:val="Heading1"/>
    <w:rsid w:val="001C7DD4"/>
    <w:rPr>
      <w:rFonts w:ascii="Cambria" w:eastAsia="SimSun" w:hAnsi="Cambria"/>
      <w:b/>
      <w:bCs/>
      <w:kern w:val="32"/>
      <w:sz w:val="32"/>
      <w:szCs w:val="32"/>
      <w:lang w:val="en-GB" w:eastAsia="en-US"/>
    </w:rPr>
  </w:style>
  <w:style w:type="paragraph" w:styleId="ListParagraph">
    <w:name w:val="List Paragraph"/>
    <w:basedOn w:val="Normal"/>
    <w:uiPriority w:val="34"/>
    <w:qFormat/>
    <w:rsid w:val="0056741A"/>
    <w:pPr>
      <w:ind w:left="720"/>
    </w:pPr>
  </w:style>
  <w:style w:type="paragraph" w:styleId="BalloonText">
    <w:name w:val="Balloon Text"/>
    <w:basedOn w:val="Normal"/>
    <w:link w:val="BalloonTextChar"/>
    <w:rsid w:val="005E2ABB"/>
    <w:rPr>
      <w:rFonts w:ascii="Tahoma" w:hAnsi="Tahoma" w:cs="Tahoma"/>
      <w:sz w:val="16"/>
      <w:szCs w:val="16"/>
    </w:rPr>
  </w:style>
  <w:style w:type="character" w:customStyle="1" w:styleId="BalloonTextChar">
    <w:name w:val="Balloon Text Char"/>
    <w:link w:val="BalloonText"/>
    <w:rsid w:val="005E2ABB"/>
    <w:rPr>
      <w:rFonts w:ascii="Tahoma" w:hAnsi="Tahoma" w:cs="Tahoma"/>
      <w:sz w:val="16"/>
      <w:szCs w:val="16"/>
      <w:lang w:eastAsia="en-US"/>
    </w:rPr>
  </w:style>
  <w:style w:type="character" w:customStyle="1" w:styleId="Heading2Char">
    <w:name w:val="Heading 2 Char"/>
    <w:link w:val="Heading2"/>
    <w:rsid w:val="00642031"/>
    <w:rPr>
      <w:rFonts w:ascii="Cambria" w:eastAsia="Times New Roman" w:hAnsi="Cambria" w:cs="Times New Roman"/>
      <w:b/>
      <w:bCs/>
      <w:i/>
      <w:iCs/>
      <w:sz w:val="28"/>
      <w:szCs w:val="28"/>
    </w:rPr>
  </w:style>
  <w:style w:type="character" w:styleId="FollowedHyperlink">
    <w:name w:val="FollowedHyperlink"/>
    <w:rsid w:val="00FA27F9"/>
    <w:rPr>
      <w:color w:val="800080"/>
      <w:u w:val="single"/>
    </w:rPr>
  </w:style>
  <w:style w:type="paragraph" w:styleId="Caption">
    <w:name w:val="caption"/>
    <w:basedOn w:val="Normal"/>
    <w:next w:val="Normal"/>
    <w:unhideWhenUsed/>
    <w:qFormat/>
    <w:rsid w:val="00BD49CB"/>
    <w:rPr>
      <w:b/>
      <w:bCs/>
      <w:sz w:val="20"/>
      <w:szCs w:val="20"/>
    </w:rPr>
  </w:style>
  <w:style w:type="character" w:customStyle="1" w:styleId="tgc">
    <w:name w:val="_tgc"/>
    <w:rsid w:val="004459F1"/>
  </w:style>
  <w:style w:type="character" w:styleId="UnresolvedMention">
    <w:name w:val="Unresolved Mention"/>
    <w:uiPriority w:val="99"/>
    <w:semiHidden/>
    <w:unhideWhenUsed/>
    <w:rsid w:val="00867766"/>
    <w:rPr>
      <w:color w:val="605E5C"/>
      <w:shd w:val="clear" w:color="auto" w:fill="E1DFDD"/>
    </w:rPr>
  </w:style>
  <w:style w:type="paragraph" w:styleId="NormalWeb">
    <w:name w:val="Normal (Web)"/>
    <w:basedOn w:val="Normal"/>
    <w:uiPriority w:val="99"/>
    <w:rsid w:val="0038717C"/>
    <w:rPr>
      <w:rFonts w:ascii="Times New Roman" w:hAnsi="Times New Roman"/>
      <w:sz w:val="24"/>
    </w:rPr>
  </w:style>
  <w:style w:type="character" w:styleId="Strong">
    <w:name w:val="Strong"/>
    <w:uiPriority w:val="22"/>
    <w:qFormat/>
    <w:rsid w:val="004B4EF1"/>
    <w:rPr>
      <w:b/>
      <w:bCs/>
    </w:rPr>
  </w:style>
  <w:style w:type="paragraph" w:styleId="TOCHeading">
    <w:name w:val="TOC Heading"/>
    <w:basedOn w:val="Heading1"/>
    <w:next w:val="Normal"/>
    <w:uiPriority w:val="39"/>
    <w:unhideWhenUsed/>
    <w:qFormat/>
    <w:rsid w:val="00717D3C"/>
    <w:pPr>
      <w:keepLines/>
      <w:spacing w:after="0" w:line="259" w:lineRule="auto"/>
      <w:jc w:val="left"/>
      <w:outlineLvl w:val="9"/>
    </w:pPr>
    <w:rPr>
      <w:rFonts w:asciiTheme="majorHAnsi" w:eastAsiaTheme="majorEastAsia" w:hAnsiTheme="majorHAnsi" w:cstheme="majorBidi"/>
      <w:b w:val="0"/>
      <w:bCs w:val="0"/>
      <w:color w:val="0F4761" w:themeColor="accent1" w:themeShade="BF"/>
      <w:kern w:val="0"/>
      <w:lang w:val="en-US"/>
    </w:rPr>
  </w:style>
  <w:style w:type="paragraph" w:styleId="TOC1">
    <w:name w:val="toc 1"/>
    <w:basedOn w:val="Normal"/>
    <w:next w:val="Normal"/>
    <w:autoRedefine/>
    <w:uiPriority w:val="39"/>
    <w:rsid w:val="00717D3C"/>
    <w:pPr>
      <w:spacing w:after="100"/>
    </w:pPr>
  </w:style>
  <w:style w:type="paragraph" w:styleId="TOC2">
    <w:name w:val="toc 2"/>
    <w:basedOn w:val="Normal"/>
    <w:next w:val="Normal"/>
    <w:autoRedefine/>
    <w:uiPriority w:val="39"/>
    <w:rsid w:val="00717D3C"/>
    <w:pPr>
      <w:spacing w:after="100"/>
      <w:ind w:left="220"/>
    </w:pPr>
  </w:style>
  <w:style w:type="paragraph" w:styleId="TOC3">
    <w:name w:val="toc 3"/>
    <w:basedOn w:val="Normal"/>
    <w:next w:val="Normal"/>
    <w:autoRedefine/>
    <w:uiPriority w:val="39"/>
    <w:rsid w:val="00717D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7050">
      <w:bodyDiv w:val="1"/>
      <w:marLeft w:val="0"/>
      <w:marRight w:val="0"/>
      <w:marTop w:val="0"/>
      <w:marBottom w:val="0"/>
      <w:divBdr>
        <w:top w:val="none" w:sz="0" w:space="0" w:color="auto"/>
        <w:left w:val="none" w:sz="0" w:space="0" w:color="auto"/>
        <w:bottom w:val="none" w:sz="0" w:space="0" w:color="auto"/>
        <w:right w:val="none" w:sz="0" w:space="0" w:color="auto"/>
      </w:divBdr>
    </w:div>
    <w:div w:id="917978347">
      <w:bodyDiv w:val="1"/>
      <w:marLeft w:val="0"/>
      <w:marRight w:val="0"/>
      <w:marTop w:val="0"/>
      <w:marBottom w:val="0"/>
      <w:divBdr>
        <w:top w:val="none" w:sz="0" w:space="0" w:color="auto"/>
        <w:left w:val="none" w:sz="0" w:space="0" w:color="auto"/>
        <w:bottom w:val="none" w:sz="0" w:space="0" w:color="auto"/>
        <w:right w:val="none" w:sz="0" w:space="0" w:color="auto"/>
      </w:divBdr>
    </w:div>
    <w:div w:id="971206837">
      <w:bodyDiv w:val="1"/>
      <w:marLeft w:val="0"/>
      <w:marRight w:val="0"/>
      <w:marTop w:val="0"/>
      <w:marBottom w:val="0"/>
      <w:divBdr>
        <w:top w:val="none" w:sz="0" w:space="0" w:color="auto"/>
        <w:left w:val="none" w:sz="0" w:space="0" w:color="auto"/>
        <w:bottom w:val="none" w:sz="0" w:space="0" w:color="auto"/>
        <w:right w:val="none" w:sz="0" w:space="0" w:color="auto"/>
      </w:divBdr>
    </w:div>
    <w:div w:id="1341736659">
      <w:bodyDiv w:val="1"/>
      <w:marLeft w:val="0"/>
      <w:marRight w:val="0"/>
      <w:marTop w:val="0"/>
      <w:marBottom w:val="0"/>
      <w:divBdr>
        <w:top w:val="none" w:sz="0" w:space="0" w:color="auto"/>
        <w:left w:val="none" w:sz="0" w:space="0" w:color="auto"/>
        <w:bottom w:val="none" w:sz="0" w:space="0" w:color="auto"/>
        <w:right w:val="none" w:sz="0" w:space="0" w:color="auto"/>
      </w:divBdr>
    </w:div>
    <w:div w:id="1618099520">
      <w:bodyDiv w:val="1"/>
      <w:marLeft w:val="0"/>
      <w:marRight w:val="0"/>
      <w:marTop w:val="0"/>
      <w:marBottom w:val="0"/>
      <w:divBdr>
        <w:top w:val="none" w:sz="0" w:space="0" w:color="auto"/>
        <w:left w:val="none" w:sz="0" w:space="0" w:color="auto"/>
        <w:bottom w:val="none" w:sz="0" w:space="0" w:color="auto"/>
        <w:right w:val="none" w:sz="0" w:space="0" w:color="auto"/>
      </w:divBdr>
    </w:div>
    <w:div w:id="1769538043">
      <w:bodyDiv w:val="1"/>
      <w:marLeft w:val="0"/>
      <w:marRight w:val="0"/>
      <w:marTop w:val="0"/>
      <w:marBottom w:val="0"/>
      <w:divBdr>
        <w:top w:val="none" w:sz="0" w:space="0" w:color="auto"/>
        <w:left w:val="none" w:sz="0" w:space="0" w:color="auto"/>
        <w:bottom w:val="none" w:sz="0" w:space="0" w:color="auto"/>
        <w:right w:val="none" w:sz="0" w:space="0" w:color="auto"/>
      </w:divBdr>
    </w:div>
    <w:div w:id="1816796340">
      <w:bodyDiv w:val="1"/>
      <w:marLeft w:val="0"/>
      <w:marRight w:val="0"/>
      <w:marTop w:val="0"/>
      <w:marBottom w:val="0"/>
      <w:divBdr>
        <w:top w:val="none" w:sz="0" w:space="0" w:color="auto"/>
        <w:left w:val="none" w:sz="0" w:space="0" w:color="auto"/>
        <w:bottom w:val="none" w:sz="0" w:space="0" w:color="auto"/>
        <w:right w:val="none" w:sz="0" w:space="0" w:color="auto"/>
      </w:divBdr>
    </w:div>
    <w:div w:id="1867592649">
      <w:bodyDiv w:val="1"/>
      <w:marLeft w:val="0"/>
      <w:marRight w:val="0"/>
      <w:marTop w:val="0"/>
      <w:marBottom w:val="0"/>
      <w:divBdr>
        <w:top w:val="none" w:sz="0" w:space="0" w:color="auto"/>
        <w:left w:val="none" w:sz="0" w:space="0" w:color="auto"/>
        <w:bottom w:val="none" w:sz="0" w:space="0" w:color="auto"/>
        <w:right w:val="none" w:sz="0" w:space="0" w:color="auto"/>
      </w:divBdr>
      <w:divsChild>
        <w:div w:id="746461999">
          <w:marLeft w:val="0"/>
          <w:marRight w:val="0"/>
          <w:marTop w:val="0"/>
          <w:marBottom w:val="0"/>
          <w:divBdr>
            <w:top w:val="none" w:sz="0" w:space="0" w:color="auto"/>
            <w:left w:val="none" w:sz="0" w:space="0" w:color="auto"/>
            <w:bottom w:val="none" w:sz="0" w:space="0" w:color="auto"/>
            <w:right w:val="none" w:sz="0" w:space="0" w:color="auto"/>
          </w:divBdr>
        </w:div>
      </w:divsChild>
    </w:div>
    <w:div w:id="1927152022">
      <w:bodyDiv w:val="1"/>
      <w:marLeft w:val="0"/>
      <w:marRight w:val="0"/>
      <w:marTop w:val="0"/>
      <w:marBottom w:val="0"/>
      <w:divBdr>
        <w:top w:val="none" w:sz="0" w:space="0" w:color="auto"/>
        <w:left w:val="none" w:sz="0" w:space="0" w:color="auto"/>
        <w:bottom w:val="none" w:sz="0" w:space="0" w:color="auto"/>
        <w:right w:val="none" w:sz="0" w:space="0" w:color="auto"/>
      </w:divBdr>
    </w:div>
    <w:div w:id="2017725372">
      <w:bodyDiv w:val="1"/>
      <w:marLeft w:val="0"/>
      <w:marRight w:val="0"/>
      <w:marTop w:val="0"/>
      <w:marBottom w:val="0"/>
      <w:divBdr>
        <w:top w:val="none" w:sz="0" w:space="0" w:color="auto"/>
        <w:left w:val="none" w:sz="0" w:space="0" w:color="auto"/>
        <w:bottom w:val="none" w:sz="0" w:space="0" w:color="auto"/>
        <w:right w:val="none" w:sz="0" w:space="0" w:color="auto"/>
      </w:divBdr>
    </w:div>
    <w:div w:id="201865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5db2c700d56ad87a031d520509a7caa4">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abcd27ec5e7024d3000f66b6c8f27957"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0B44D5-06DF-4920-8EAA-F6AEF70C29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337D37-4149-47E1-9BA4-2F2E3F1E1877}">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customXml/itemProps3.xml><?xml version="1.0" encoding="utf-8"?>
<ds:datastoreItem xmlns:ds="http://schemas.openxmlformats.org/officeDocument/2006/customXml" ds:itemID="{E9A22C71-03E1-4922-9FEB-169EBDF20893}">
  <ds:schemaRefs>
    <ds:schemaRef ds:uri="http://schemas.openxmlformats.org/officeDocument/2006/bibliography"/>
  </ds:schemaRefs>
</ds:datastoreItem>
</file>

<file path=customXml/itemProps4.xml><?xml version="1.0" encoding="utf-8"?>
<ds:datastoreItem xmlns:ds="http://schemas.openxmlformats.org/officeDocument/2006/customXml" ds:itemID="{BA929124-BF65-4C0D-A263-A590B38398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1</Pages>
  <Words>3111</Words>
  <Characters>17733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DWA Assignment (Week#13 - #15)</vt:lpstr>
    </vt:vector>
  </TitlesOfParts>
  <Company>Ngee Ann</Company>
  <LinksUpToDate>false</LinksUpToDate>
  <CharactersWithSpaces>20803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 Assignment (Week#13 - #15)</dc:title>
  <dc:subject/>
  <dc:creator>Administrator</dc:creator>
  <cp:keywords/>
  <cp:lastModifiedBy>simon saw</cp:lastModifiedBy>
  <cp:revision>9</cp:revision>
  <cp:lastPrinted>2018-07-04T09:50:00Z</cp:lastPrinted>
  <dcterms:created xsi:type="dcterms:W3CDTF">2026-01-23T20:51:00Z</dcterms:created>
  <dcterms:modified xsi:type="dcterms:W3CDTF">2026-01-26T21:05:00Z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2023-04-08T10:55:45Z</vt:lpwstr>
  </property>
  <property fmtid="{D5CDD505-2E9C-101B-9397-08002B2CF9AE}" pid="4" name="MSIP_Label_30286cb9-b49f-4646-87a5-340028348160_Method">
    <vt:lpwstr>Standard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6f7bf9bc-6444-4333-bbe1-a1e332fef073</vt:lpwstr>
  </property>
  <property fmtid="{D5CDD505-2E9C-101B-9397-08002B2CF9AE}" pid="8" name="MSIP_Label_30286cb9-b49f-4646-87a5-340028348160_ContentBits">
    <vt:lpwstr>1</vt:lpwstr>
  </property>
</Properties>
</file>