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center"/>
        <w:rPr>
          <w:sz w:val="21"/>
          <w:szCs w:val="21"/>
        </w:rPr>
      </w:pPr>
      <w:r>
        <w:rPr>
          <w:color w:val="000000"/>
          <w:sz w:val="24"/>
          <w:szCs w:val="24"/>
        </w:rPr>
        <w:t>打开支付宝扫一扫</w:t>
      </w:r>
    </w:p>
    <w:p>
      <w:pPr>
        <w:jc w:val="center"/>
      </w:pPr>
      <w:r>
        <w:drawing>
          <wp:inline distT="0" distR="0" distB="0" distL="0">
            <wp:extent cx="3873500" cy="582049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58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center"/>
        <w:rPr>
          <w:sz w:val="21"/>
          <w:szCs w:val="21"/>
        </w:rPr>
      </w:pPr>
      <w:r>
        <w:rPr>
          <w:sz w:val="24"/>
          <w:szCs w:val="24"/>
        </w:rPr>
        <w:t>扫二维码领红包：每天都可扫！</w:t>
      </w:r>
    </w:p>
    <w:p>
      <w:pPr>
        <w:pStyle w:val="shimo normal"/>
        <w:jc w:val="center"/>
        <w:rPr>
          <w:sz w:val="21"/>
          <w:szCs w:val="21"/>
        </w:rPr>
      </w:pPr>
      <w:r>
        <w:rPr>
          <w:sz w:val="24"/>
          <w:szCs w:val="24"/>
        </w:rPr>
        <w:t>随机0.1到99元</w:t>
      </w:r>
    </w:p>
    <w:p>
      <w:pPr>
        <w:pStyle w:val="shimo normal"/>
        <w:jc w:val="center"/>
        <w:rPr>
          <w:sz w:val="21"/>
          <w:szCs w:val="21"/>
        </w:rPr>
      </w:pPr>
      <w:r>
        <w:rPr>
          <w:sz w:val="24"/>
          <w:szCs w:val="24"/>
        </w:rPr>
        <w:t>超市买饮料或零食扫描商家二维码付款就可以抵扣！</w:t>
      </w:r>
    </w:p>
    <w:p>
      <w:pPr>
        <w:pStyle w:val="shimo normal"/>
        <w:jc w:val="center"/>
        <w:rPr>
          <w:sz w:val="21"/>
          <w:szCs w:val="21"/>
        </w:rPr>
      </w:pPr>
      <w:r>
        <w:rPr>
          <w:sz w:val="24"/>
          <w:szCs w:val="24"/>
        </w:rPr>
        <w:t>把红包用了,保存二维码,第二天接着扫了领红包！</w:t>
      </w:r>
    </w:p>
    <w:p>
      <w:pPr>
        <w:pStyle w:val="shimo heading 1"/>
        <w:spacing w:before="720"/>
        <w:jc w:val="center"/>
        <w:rPr>
          <w:sz w:val="21"/>
          <w:szCs w:val="21"/>
        </w:rPr>
      </w:pPr>
      <w:r>
        <w:rPr>
          <w:sz w:val="24"/>
          <w:szCs w:val="24"/>
        </w:rPr>
        <w:t xml:space="preserve">用不了的可以扫描下方支付码请作者吃包辣条，第二天重新领红包 </w:t>
      </w:r>
    </w:p>
    <w:p>
      <w:pPr>
        <w:jc w:val="center"/>
      </w:pPr>
      <w:r>
        <w:drawing>
          <wp:inline distT="0" distR="0" distB="0" distL="0">
            <wp:extent cx="13716000" cy="1520761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52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6260" w:h="26840"/>
      <w:pgMar w:left="2000" w:right="2000" w:top="1440"/>
      <w:cols w:space="425"/>
      <w:docGrid w:type="lines" w:linePitch="423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2018-05-27T02:28:19Z</dcterms:created>
  <dc:creator> </dc:creator>
</cp:coreProperties>
</file>