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BC" w:rsidRPr="009C51A5" w:rsidRDefault="009C51A5">
      <w:pPr>
        <w:rPr>
          <w:rFonts w:ascii="Times New Roman" w:hAnsi="Times New Roman" w:cs="Times New Roman"/>
        </w:rPr>
      </w:pPr>
      <w:r w:rsidRPr="009C51A5">
        <w:rPr>
          <w:rFonts w:ascii="Times New Roman" w:eastAsia="標楷體" w:hAnsi="Times New Roman" w:cs="Times New Roman"/>
        </w:rPr>
        <w:t xml:space="preserve">CV_HW3 Big vs Small Models                           107081028 </w:t>
      </w:r>
      <w:r w:rsidRPr="009C51A5">
        <w:rPr>
          <w:rFonts w:ascii="Times New Roman" w:eastAsia="標楷體" w:hAnsi="Times New Roman" w:cs="Times New Roman"/>
        </w:rPr>
        <w:t>常安彥</w:t>
      </w:r>
    </w:p>
    <w:p w:rsidR="009C51A5" w:rsidRPr="009C51A5" w:rsidRDefault="009C51A5" w:rsidP="009C51A5">
      <w:pPr>
        <w:rPr>
          <w:rFonts w:ascii="Times New Roman" w:hAnsi="Times New Roman" w:cs="Times New Roman"/>
          <w:b/>
          <w:u w:val="single"/>
        </w:rPr>
      </w:pPr>
      <w:r w:rsidRPr="009C51A5">
        <w:rPr>
          <w:rFonts w:ascii="Times New Roman" w:hAnsi="Times New Roman" w:cs="Times New Roman" w:hint="eastAsia"/>
          <w:b/>
          <w:u w:val="single"/>
        </w:rPr>
        <w:t>D</w:t>
      </w:r>
      <w:r w:rsidRPr="009C51A5">
        <w:rPr>
          <w:rFonts w:ascii="Times New Roman" w:hAnsi="Times New Roman" w:cs="Times New Roman"/>
          <w:b/>
          <w:u w:val="single"/>
        </w:rPr>
        <w:t>iscussion</w:t>
      </w:r>
    </w:p>
    <w:p w:rsidR="009C51A5" w:rsidRPr="009C51A5" w:rsidRDefault="009C51A5" w:rsidP="009C51A5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implemented all of the training within 20 epochs in order to fit in the limited resource of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>, recording the testing accuracy and testing loss.</w:t>
      </w:r>
    </w:p>
    <w:p w:rsidR="009C51A5" w:rsidRPr="009C51A5" w:rsidRDefault="009C51A5" w:rsidP="009C51A5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C51A5" w:rsidRPr="009C51A5" w:rsidTr="009C51A5">
        <w:tc>
          <w:tcPr>
            <w:tcW w:w="16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20 epochs</w:t>
            </w:r>
          </w:p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9C51A5">
              <w:rPr>
                <w:rFonts w:ascii="Times New Roman" w:hAnsi="Times New Roman" w:cs="Times New Roman"/>
              </w:rPr>
              <w:t>est_acc</w:t>
            </w:r>
            <w:proofErr w:type="spellEnd"/>
            <w:r w:rsidRPr="009C51A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l</w:t>
            </w:r>
            <w:r w:rsidRPr="009C51A5">
              <w:rPr>
                <w:rFonts w:ascii="Times New Roman" w:hAnsi="Times New Roman" w:cs="Times New Roman"/>
              </w:rPr>
              <w:t>oss)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C51A5">
              <w:rPr>
                <w:rFonts w:ascii="Times New Roman" w:hAnsi="Times New Roman" w:cs="Times New Roman"/>
                <w:b/>
              </w:rPr>
              <w:t>resnet18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51A5">
              <w:rPr>
                <w:rFonts w:ascii="Times New Roman" w:hAnsi="Times New Roman" w:cs="Times New Roman"/>
                <w:b/>
              </w:rPr>
              <w:t>resnet50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C51A5">
              <w:rPr>
                <w:rFonts w:ascii="Times New Roman" w:hAnsi="Times New Roman" w:cs="Times New Roman"/>
                <w:b/>
              </w:rPr>
              <w:t>resnet18</w:t>
            </w:r>
          </w:p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C51A5">
              <w:rPr>
                <w:rFonts w:ascii="Times New Roman" w:hAnsi="Times New Roman" w:cs="Times New Roman"/>
                <w:b/>
              </w:rPr>
              <w:t>(pretrained)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C51A5">
              <w:rPr>
                <w:rFonts w:ascii="Times New Roman" w:hAnsi="Times New Roman" w:cs="Times New Roman"/>
                <w:b/>
              </w:rPr>
              <w:t>resnet50</w:t>
            </w:r>
          </w:p>
          <w:p w:rsidR="009C51A5" w:rsidRPr="009C51A5" w:rsidRDefault="009C51A5" w:rsidP="009C51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51A5">
              <w:rPr>
                <w:rFonts w:ascii="Times New Roman" w:hAnsi="Times New Roman" w:cs="Times New Roman"/>
                <w:b/>
              </w:rPr>
              <w:t>(pretrained)</w:t>
            </w:r>
          </w:p>
        </w:tc>
      </w:tr>
      <w:tr w:rsidR="009C51A5" w:rsidRPr="009C51A5" w:rsidTr="009C51A5">
        <w:tc>
          <w:tcPr>
            <w:tcW w:w="1659" w:type="dxa"/>
            <w:tcBorders>
              <w:top w:val="single" w:sz="12" w:space="0" w:color="auto"/>
              <w:right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  <w:b/>
              </w:rPr>
            </w:pPr>
            <w:r w:rsidRPr="009C51A5">
              <w:rPr>
                <w:rFonts w:ascii="Times New Roman" w:hAnsi="Times New Roman" w:cs="Times New Roman"/>
                <w:b/>
              </w:rPr>
              <w:t>Whole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0.76 (0.7490)</w:t>
            </w: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0.74 (0.803)</w:t>
            </w: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0.85 (0.4489)</w:t>
            </w:r>
          </w:p>
        </w:tc>
        <w:tc>
          <w:tcPr>
            <w:tcW w:w="1660" w:type="dxa"/>
            <w:tcBorders>
              <w:top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0.87 (0.4041)</w:t>
            </w:r>
          </w:p>
        </w:tc>
      </w:tr>
      <w:tr w:rsidR="009C51A5" w:rsidRPr="009C51A5" w:rsidTr="009C51A5">
        <w:tc>
          <w:tcPr>
            <w:tcW w:w="1659" w:type="dxa"/>
            <w:tcBorders>
              <w:right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  <w:b/>
              </w:rPr>
            </w:pPr>
            <w:r w:rsidRPr="009C51A5">
              <w:rPr>
                <w:rFonts w:ascii="Times New Roman" w:hAnsi="Times New Roman" w:cs="Times New Roman"/>
                <w:b/>
              </w:rPr>
              <w:t>1/2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0.74 (0.7485)</w:t>
            </w:r>
          </w:p>
        </w:tc>
        <w:tc>
          <w:tcPr>
            <w:tcW w:w="1659" w:type="dxa"/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0.43 (2.0357)</w:t>
            </w:r>
          </w:p>
        </w:tc>
        <w:tc>
          <w:tcPr>
            <w:tcW w:w="1659" w:type="dxa"/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0.84 (0.5058)</w:t>
            </w:r>
          </w:p>
        </w:tc>
        <w:tc>
          <w:tcPr>
            <w:tcW w:w="1660" w:type="dxa"/>
          </w:tcPr>
          <w:p w:rsidR="009C51A5" w:rsidRPr="009C51A5" w:rsidRDefault="005E2437" w:rsidP="009C5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.84 (0.4742)</w:t>
            </w:r>
          </w:p>
        </w:tc>
      </w:tr>
      <w:tr w:rsidR="009C51A5" w:rsidRPr="009C51A5" w:rsidTr="009C51A5">
        <w:tc>
          <w:tcPr>
            <w:tcW w:w="1659" w:type="dxa"/>
            <w:tcBorders>
              <w:bottom w:val="single" w:sz="12" w:space="0" w:color="auto"/>
              <w:right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  <w:b/>
              </w:rPr>
            </w:pPr>
            <w:r w:rsidRPr="009C51A5">
              <w:rPr>
                <w:rFonts w:ascii="Times New Roman" w:hAnsi="Times New Roman" w:cs="Times New Roman"/>
                <w:b/>
              </w:rPr>
              <w:t>1/16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0.54 (1.2784)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0.42 (1.5748)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9C51A5" w:rsidRPr="009C51A5" w:rsidRDefault="009C51A5" w:rsidP="009C51A5">
            <w:pPr>
              <w:rPr>
                <w:rFonts w:ascii="Times New Roman" w:hAnsi="Times New Roman" w:cs="Times New Roman"/>
              </w:rPr>
            </w:pPr>
            <w:r w:rsidRPr="009C51A5">
              <w:rPr>
                <w:rFonts w:ascii="Times New Roman" w:hAnsi="Times New Roman" w:cs="Times New Roman"/>
              </w:rPr>
              <w:t>0.74 (0.7823)</w:t>
            </w:r>
          </w:p>
        </w:tc>
        <w:tc>
          <w:tcPr>
            <w:tcW w:w="1660" w:type="dxa"/>
            <w:tcBorders>
              <w:bottom w:val="single" w:sz="12" w:space="0" w:color="auto"/>
            </w:tcBorders>
          </w:tcPr>
          <w:p w:rsidR="009C51A5" w:rsidRPr="009C51A5" w:rsidRDefault="005E2437" w:rsidP="009C5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.74 (0.7994)</w:t>
            </w:r>
          </w:p>
        </w:tc>
      </w:tr>
    </w:tbl>
    <w:p w:rsidR="0030156C" w:rsidRPr="0030156C" w:rsidRDefault="00AF160E" w:rsidP="0030156C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ig v</w:t>
      </w:r>
      <w:r w:rsidR="002D749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D749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mall</w:t>
      </w:r>
    </w:p>
    <w:p w:rsidR="00AF160E" w:rsidRDefault="002D7496" w:rsidP="002D7496">
      <w:pPr>
        <w:pStyle w:val="a4"/>
        <w:ind w:leftChars="0" w:left="36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ccording to the result, both models didn’t show obvious difference when training the whole cifar-10 dataset.</w:t>
      </w:r>
      <w:r w:rsidR="0016487C">
        <w:rPr>
          <w:rFonts w:ascii="Times New Roman" w:hAnsi="Times New Roman" w:cs="Times New Roman" w:hint="eastAsia"/>
        </w:rPr>
        <w:t xml:space="preserve"> Ci</w:t>
      </w:r>
      <w:r w:rsidR="0016487C">
        <w:rPr>
          <w:rFonts w:ascii="Times New Roman" w:hAnsi="Times New Roman" w:cs="Times New Roman"/>
        </w:rPr>
        <w:t>far-10 is not a huge dataset with huge numbers of features, so big model doesn’t show higher performance.</w:t>
      </w:r>
    </w:p>
    <w:p w:rsidR="0016487C" w:rsidRDefault="0016487C" w:rsidP="002D7496">
      <w:pPr>
        <w:pStyle w:val="a4"/>
        <w:ind w:leftChars="0" w:left="360" w:firstLine="120"/>
        <w:rPr>
          <w:rFonts w:ascii="Times New Roman" w:hAnsi="Times New Roman" w:cs="Times New Roman"/>
        </w:rPr>
      </w:pPr>
      <w:r w:rsidRPr="009D0F1A">
        <w:rPr>
          <w:rFonts w:ascii="Times New Roman" w:hAnsi="Times New Roman" w:cs="Times New Roman" w:hint="eastAsia"/>
          <w:b/>
        </w:rPr>
        <w:t>N</w:t>
      </w:r>
      <w:r w:rsidRPr="009D0F1A">
        <w:rPr>
          <w:rFonts w:ascii="Times New Roman" w:hAnsi="Times New Roman" w:cs="Times New Roman"/>
          <w:b/>
        </w:rPr>
        <w:t>evertheless, as the dataset shrinks, big model takes more time to converge.</w:t>
      </w:r>
      <w:r>
        <w:rPr>
          <w:rFonts w:ascii="Times New Roman" w:hAnsi="Times New Roman" w:cs="Times New Roman"/>
        </w:rPr>
        <w:t xml:space="preserve"> We can see from the result, big models didn’t learn well within 20 epochs, while small model</w:t>
      </w:r>
      <w:r w:rsidR="009D0F1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9D0F1A">
        <w:rPr>
          <w:rFonts w:ascii="Times New Roman" w:hAnsi="Times New Roman" w:cs="Times New Roman"/>
        </w:rPr>
        <w:t>predicted better.</w:t>
      </w:r>
    </w:p>
    <w:p w:rsidR="009D0F1A" w:rsidRDefault="009D0F1A" w:rsidP="002D7496">
      <w:pPr>
        <w:pStyle w:val="a4"/>
        <w:ind w:leftChars="0" w:left="360" w:firstLine="120"/>
        <w:rPr>
          <w:rFonts w:ascii="Times New Roman" w:hAnsi="Times New Roman" w:cs="Times New Roman"/>
        </w:rPr>
      </w:pPr>
    </w:p>
    <w:p w:rsidR="009D0F1A" w:rsidRDefault="009D0F1A" w:rsidP="009D0F1A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retrained</w:t>
      </w:r>
    </w:p>
    <w:p w:rsidR="009D0F1A" w:rsidRDefault="00B95E92" w:rsidP="007E036F">
      <w:pPr>
        <w:pStyle w:val="a4"/>
        <w:ind w:leftChars="0" w:left="36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my case, I only trained the models </w:t>
      </w:r>
      <w:r w:rsidR="007E036F">
        <w:rPr>
          <w:rFonts w:ascii="Times New Roman" w:hAnsi="Times New Roman" w:cs="Times New Roman"/>
        </w:rPr>
        <w:t xml:space="preserve">for 20 epochs, which is a short duration. Therefore, transfer learning benefits in this situation. </w:t>
      </w:r>
      <w:r w:rsidR="007E036F" w:rsidRPr="003147B8">
        <w:rPr>
          <w:rFonts w:ascii="Times New Roman" w:hAnsi="Times New Roman" w:cs="Times New Roman"/>
          <w:b/>
        </w:rPr>
        <w:t>Pre-training on ImageNet made the models simply apply on new tasks,</w:t>
      </w:r>
      <w:r w:rsidR="007E036F">
        <w:rPr>
          <w:rFonts w:ascii="Times New Roman" w:hAnsi="Times New Roman" w:cs="Times New Roman"/>
        </w:rPr>
        <w:t xml:space="preserve"> performing a lot better than training from scratch.</w:t>
      </w:r>
    </w:p>
    <w:p w:rsidR="007E036F" w:rsidRDefault="007E036F" w:rsidP="007E036F">
      <w:pPr>
        <w:pStyle w:val="a4"/>
        <w:ind w:leftChars="0" w:left="36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urthermore, pre-training helped models acknowledge general information. </w:t>
      </w:r>
      <w:r w:rsidRPr="003147B8">
        <w:rPr>
          <w:rFonts w:ascii="Times New Roman" w:hAnsi="Times New Roman" w:cs="Times New Roman"/>
          <w:b/>
        </w:rPr>
        <w:t>Few data in target domain didn’t strongly affect the performance of the models.</w:t>
      </w:r>
      <w:r>
        <w:rPr>
          <w:rFonts w:ascii="Times New Roman" w:hAnsi="Times New Roman" w:cs="Times New Roman"/>
        </w:rPr>
        <w:t xml:space="preserve"> According to the result, pre-trained models trained on smaller dataset still outperformed original models trained from scratch.</w:t>
      </w:r>
    </w:p>
    <w:p w:rsidR="007E036F" w:rsidRDefault="007E036F" w:rsidP="007E036F">
      <w:pPr>
        <w:rPr>
          <w:rFonts w:ascii="Times New Roman" w:hAnsi="Times New Roman" w:cs="Times New Roman"/>
        </w:rPr>
      </w:pPr>
    </w:p>
    <w:p w:rsidR="007E036F" w:rsidRDefault="007E036F" w:rsidP="007E036F">
      <w:pPr>
        <w:rPr>
          <w:rFonts w:ascii="Times New Roman" w:hAnsi="Times New Roman" w:cs="Times New Roman"/>
          <w:b/>
          <w:u w:val="single"/>
        </w:rPr>
      </w:pPr>
      <w:r w:rsidRPr="007E036F">
        <w:rPr>
          <w:rFonts w:ascii="Times New Roman" w:hAnsi="Times New Roman" w:cs="Times New Roman" w:hint="eastAsia"/>
          <w:b/>
          <w:u w:val="single"/>
        </w:rPr>
        <w:t>B</w:t>
      </w:r>
      <w:r w:rsidRPr="007E036F">
        <w:rPr>
          <w:rFonts w:ascii="Times New Roman" w:hAnsi="Times New Roman" w:cs="Times New Roman"/>
          <w:b/>
          <w:u w:val="single"/>
        </w:rPr>
        <w:t>est Performance</w:t>
      </w:r>
    </w:p>
    <w:p w:rsidR="001247B9" w:rsidRPr="00586C42" w:rsidRDefault="00586C42" w:rsidP="00586C42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odel: resnet152 (output layer 2048 to 10), weights = “IMAGENET1K_V2”</w:t>
      </w:r>
    </w:p>
    <w:p w:rsidR="0077627D" w:rsidRDefault="00586C42" w:rsidP="0077627D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77627D">
        <w:rPr>
          <w:rFonts w:ascii="Times New Roman" w:hAnsi="Times New Roman" w:cs="Times New Roman" w:hint="eastAsia"/>
        </w:rPr>
        <w:t>P</w:t>
      </w:r>
      <w:r w:rsidRPr="0077627D">
        <w:rPr>
          <w:rFonts w:ascii="Times New Roman" w:hAnsi="Times New Roman" w:cs="Times New Roman"/>
        </w:rPr>
        <w:t>reprocessing</w:t>
      </w:r>
      <w:r w:rsidR="007B57C3">
        <w:rPr>
          <w:rFonts w:ascii="Times New Roman" w:hAnsi="Times New Roman" w:cs="Times New Roman"/>
        </w:rPr>
        <w:t xml:space="preserve"> &amp; Augmentation</w:t>
      </w:r>
    </w:p>
    <w:p w:rsidR="00586C42" w:rsidRDefault="005D6469" w:rsidP="00546B33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andom Crop (padding = 4)</w:t>
      </w:r>
    </w:p>
    <w:p w:rsidR="005D6469" w:rsidRDefault="005D6469" w:rsidP="00546B33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esize (224)</w:t>
      </w:r>
    </w:p>
    <w:p w:rsidR="005D6469" w:rsidRDefault="005D6469" w:rsidP="005D6469">
      <w:pPr>
        <w:pStyle w:val="a4"/>
        <w:ind w:leftChars="0" w:left="720" w:firstLine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pretrained model is implemented on ‘ImageNet,’ which is composed of 224*224*3 images. Therefore, I resized input image into 224*224</w:t>
      </w:r>
    </w:p>
    <w:p w:rsidR="005D6469" w:rsidRDefault="005D6469" w:rsidP="00546B33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andom Horizontal Flip</w:t>
      </w:r>
    </w:p>
    <w:p w:rsidR="005D6469" w:rsidRPr="005D6469" w:rsidRDefault="005D6469" w:rsidP="005D6469">
      <w:pPr>
        <w:pStyle w:val="a4"/>
        <w:widowControl/>
        <w:numPr>
          <w:ilvl w:val="0"/>
          <w:numId w:val="4"/>
        </w:numPr>
        <w:shd w:val="clear" w:color="auto" w:fill="FFFFFE"/>
        <w:spacing w:line="285" w:lineRule="atLeast"/>
        <w:ind w:leftChars="0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5D6469">
        <w:rPr>
          <w:rFonts w:ascii="Times New Roman" w:hAnsi="Times New Roman" w:cs="Times New Roman"/>
        </w:rPr>
        <w:t>Normalization ((0.4914, 0.4822, 0.4465), (0.2023, 0.1994, 0.2010))</w:t>
      </w:r>
    </w:p>
    <w:p w:rsidR="005D6469" w:rsidRDefault="005D6469" w:rsidP="005D6469">
      <w:pPr>
        <w:pStyle w:val="a4"/>
        <w:ind w:leftChars="0" w:left="72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set of normalization is extracted from ‘ImageNet’ training.</w:t>
      </w:r>
    </w:p>
    <w:p w:rsidR="007B57C3" w:rsidRDefault="007B57C3" w:rsidP="007B57C3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Rotation (X)</w:t>
      </w:r>
    </w:p>
    <w:p w:rsidR="007B57C3" w:rsidRPr="007B57C3" w:rsidRDefault="007B57C3" w:rsidP="007B57C3">
      <w:pPr>
        <w:ind w:left="720" w:firstLine="240"/>
        <w:rPr>
          <w:rFonts w:ascii="Times New Roman" w:hAnsi="Times New Roman" w:cs="Times New Roman" w:hint="eastAsia"/>
        </w:rPr>
      </w:pPr>
      <w:r w:rsidRPr="007B57C3">
        <w:rPr>
          <w:rFonts w:ascii="Times New Roman" w:hAnsi="Times New Roman" w:cs="Times New Roman" w:hint="eastAsia"/>
        </w:rPr>
        <w:t>R</w:t>
      </w:r>
      <w:r w:rsidRPr="007B57C3">
        <w:rPr>
          <w:rFonts w:ascii="Times New Roman" w:hAnsi="Times New Roman" w:cs="Times New Roman"/>
        </w:rPr>
        <w:t xml:space="preserve">otation is a good augmentation method, but images in cifar-10 are too small, </w:t>
      </w:r>
      <w:r>
        <w:rPr>
          <w:rFonts w:ascii="Times New Roman" w:hAnsi="Times New Roman" w:cs="Times New Roman"/>
        </w:rPr>
        <w:t>so rotation only make the performance worse.</w:t>
      </w:r>
    </w:p>
    <w:p w:rsidR="007B57C3" w:rsidRDefault="007B57C3" w:rsidP="007B57C3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igh Pass Filter (X)</w:t>
      </w:r>
    </w:p>
    <w:p w:rsidR="007B57C3" w:rsidRPr="005D6469" w:rsidRDefault="007B57C3" w:rsidP="00F2019E">
      <w:pPr>
        <w:pStyle w:val="a4"/>
        <w:ind w:leftChars="0" w:left="720" w:firstLine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ame reason as above, images include too little information. These kind</w:t>
      </w:r>
      <w:r w:rsidR="00F2019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augmentation only</w:t>
      </w:r>
      <w:r w:rsidR="00F2019E">
        <w:rPr>
          <w:rFonts w:ascii="Times New Roman" w:hAnsi="Times New Roman" w:cs="Times New Roman"/>
        </w:rPr>
        <w:t xml:space="preserve"> make it worse.</w:t>
      </w:r>
    </w:p>
    <w:p w:rsidR="005D6469" w:rsidRDefault="0077627D" w:rsidP="0046052F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ransfer Learning</w:t>
      </w:r>
      <w:r w:rsidR="0046052F">
        <w:rPr>
          <w:rFonts w:ascii="Times New Roman" w:hAnsi="Times New Roman" w:cs="Times New Roman"/>
        </w:rPr>
        <w:t xml:space="preserve"> &amp; Early Stopping</w:t>
      </w:r>
    </w:p>
    <w:p w:rsidR="0046052F" w:rsidRDefault="0046052F" w:rsidP="0046052F">
      <w:pPr>
        <w:pStyle w:val="a4"/>
        <w:ind w:leftChars="0" w:left="36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doesn’t provide enough GPU usage for users to train this case until it converges in once. Therefore, I store the model with the lowest testing loss during training, and load the best model the next day after running out of GPU usage. Furthermore, I appropriately decrease the learning rate every time I reload the model in order to look for a better optimization.</w:t>
      </w:r>
    </w:p>
    <w:p w:rsidR="0046052F" w:rsidRDefault="0046052F" w:rsidP="0046052F">
      <w:pPr>
        <w:pStyle w:val="a4"/>
        <w:ind w:leftChars="0" w:left="36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inally, the code stops at a threshold where the testing loss continuously increases three times. This early stopping helps to cut down the training at a suitable timing, and avoid over-fitting.</w:t>
      </w:r>
    </w:p>
    <w:p w:rsidR="0046052F" w:rsidRDefault="005315F1" w:rsidP="0046052F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5315F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D64C8E7">
            <wp:simplePos x="0" y="0"/>
            <wp:positionH relativeFrom="column">
              <wp:posOffset>266065</wp:posOffset>
            </wp:positionH>
            <wp:positionV relativeFrom="paragraph">
              <wp:posOffset>257175</wp:posOffset>
            </wp:positionV>
            <wp:extent cx="5329555" cy="3171825"/>
            <wp:effectExtent l="0" t="0" r="444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5F1">
        <w:rPr>
          <w:rFonts w:ascii="Times New Roman" w:hAnsi="Times New Roman" w:cs="Times New Roman"/>
        </w:rPr>
        <w:t xml:space="preserve"> </w:t>
      </w:r>
      <w:r w:rsidR="0046052F">
        <w:rPr>
          <w:rFonts w:ascii="Times New Roman" w:hAnsi="Times New Roman" w:cs="Times New Roman"/>
        </w:rPr>
        <w:t xml:space="preserve">Best Testing Accuracy: </w:t>
      </w:r>
      <w:r w:rsidR="0046052F" w:rsidRPr="005315F1">
        <w:rPr>
          <w:rFonts w:ascii="Times New Roman" w:hAnsi="Times New Roman" w:cs="Times New Roman"/>
          <w:b/>
        </w:rPr>
        <w:t>0.97</w:t>
      </w:r>
      <w:r>
        <w:rPr>
          <w:rFonts w:ascii="Times New Roman" w:hAnsi="Times New Roman" w:cs="Times New Roman"/>
        </w:rPr>
        <w:t>, Best Testing Loss: 0.1355</w:t>
      </w:r>
    </w:p>
    <w:p w:rsidR="0046052F" w:rsidRPr="0046052F" w:rsidRDefault="0046052F" w:rsidP="0046052F">
      <w:pPr>
        <w:pStyle w:val="a4"/>
        <w:ind w:leftChars="0" w:left="360" w:firstLine="12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46052F" w:rsidRPr="00460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41F"/>
    <w:multiLevelType w:val="hybridMultilevel"/>
    <w:tmpl w:val="C0865188"/>
    <w:lvl w:ilvl="0" w:tplc="07E2B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BB2F05"/>
    <w:multiLevelType w:val="hybridMultilevel"/>
    <w:tmpl w:val="AAAE725C"/>
    <w:lvl w:ilvl="0" w:tplc="8E32A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A55971"/>
    <w:multiLevelType w:val="hybridMultilevel"/>
    <w:tmpl w:val="5428DFB6"/>
    <w:lvl w:ilvl="0" w:tplc="F1E80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D515542"/>
    <w:multiLevelType w:val="hybridMultilevel"/>
    <w:tmpl w:val="A1329926"/>
    <w:lvl w:ilvl="0" w:tplc="C8BA4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F426888"/>
    <w:multiLevelType w:val="hybridMultilevel"/>
    <w:tmpl w:val="72EC5EBC"/>
    <w:lvl w:ilvl="0" w:tplc="74821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C"/>
    <w:rsid w:val="001247B9"/>
    <w:rsid w:val="0016487C"/>
    <w:rsid w:val="002D7496"/>
    <w:rsid w:val="0030156C"/>
    <w:rsid w:val="003147B8"/>
    <w:rsid w:val="0046052F"/>
    <w:rsid w:val="004876A8"/>
    <w:rsid w:val="005315F1"/>
    <w:rsid w:val="00546B33"/>
    <w:rsid w:val="00586C42"/>
    <w:rsid w:val="005D6469"/>
    <w:rsid w:val="005E2437"/>
    <w:rsid w:val="0077627D"/>
    <w:rsid w:val="007B57C3"/>
    <w:rsid w:val="007B66BC"/>
    <w:rsid w:val="007E036F"/>
    <w:rsid w:val="009C51A5"/>
    <w:rsid w:val="009D0F1A"/>
    <w:rsid w:val="00AF160E"/>
    <w:rsid w:val="00B95E92"/>
    <w:rsid w:val="00EF2C8A"/>
    <w:rsid w:val="00F2019E"/>
    <w:rsid w:val="00F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A241"/>
  <w15:chartTrackingRefBased/>
  <w15:docId w15:val="{11AB11C3-B093-4B50-92C1-16501225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FE1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2">
    <w:name w:val="Grid Table 5 Dark Accent 2"/>
    <w:basedOn w:val="a1"/>
    <w:uiPriority w:val="50"/>
    <w:rsid w:val="00FE1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3-5">
    <w:name w:val="Grid Table 3 Accent 5"/>
    <w:basedOn w:val="a1"/>
    <w:uiPriority w:val="48"/>
    <w:rsid w:val="00FE14D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52"/>
    <w:rsid w:val="00FE14D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-6">
    <w:name w:val="List Table 5 Dark Accent 6"/>
    <w:basedOn w:val="a1"/>
    <w:uiPriority w:val="50"/>
    <w:rsid w:val="00FE14D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60">
    <w:name w:val="List Table 7 Colorful Accent 6"/>
    <w:basedOn w:val="a1"/>
    <w:uiPriority w:val="52"/>
    <w:rsid w:val="00FE14D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60">
    <w:name w:val="Grid Table 5 Dark Accent 6"/>
    <w:basedOn w:val="a1"/>
    <w:uiPriority w:val="50"/>
    <w:rsid w:val="00FE1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FE1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1">
    <w:name w:val="Grid Table 5 Dark Accent 1"/>
    <w:basedOn w:val="a1"/>
    <w:uiPriority w:val="50"/>
    <w:rsid w:val="00FE14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1-2">
    <w:name w:val="Grid Table 1 Light Accent 2"/>
    <w:basedOn w:val="a1"/>
    <w:uiPriority w:val="46"/>
    <w:rsid w:val="00FE14D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FE14D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3">
    <w:name w:val="Grid Table 3 Accent 3"/>
    <w:basedOn w:val="a1"/>
    <w:uiPriority w:val="48"/>
    <w:rsid w:val="00FE14D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6">
    <w:name w:val="List Table 4 Accent 6"/>
    <w:basedOn w:val="a1"/>
    <w:uiPriority w:val="49"/>
    <w:rsid w:val="00FE14D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List Table 6 Colorful Accent 6"/>
    <w:basedOn w:val="a1"/>
    <w:uiPriority w:val="51"/>
    <w:rsid w:val="00FE14D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List Paragraph"/>
    <w:basedOn w:val="a"/>
    <w:uiPriority w:val="34"/>
    <w:qFormat/>
    <w:rsid w:val="009C51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stanl</cp:lastModifiedBy>
  <cp:revision>8</cp:revision>
  <dcterms:created xsi:type="dcterms:W3CDTF">2022-11-13T06:32:00Z</dcterms:created>
  <dcterms:modified xsi:type="dcterms:W3CDTF">2022-11-16T08:46:00Z</dcterms:modified>
</cp:coreProperties>
</file>