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CD8" w:rsidRDefault="00BB6CD8" w:rsidP="00BB6CD8">
      <w:pPr>
        <w:pStyle w:val="Pa3"/>
        <w:rPr>
          <w:rStyle w:val="A0"/>
        </w:rPr>
      </w:pPr>
      <w:bookmarkStart w:id="0" w:name="OLE_LINK13"/>
      <w:bookmarkStart w:id="1" w:name="OLE_LINK15"/>
      <w:bookmarkStart w:id="2" w:name="_GoBack"/>
      <w:r>
        <w:rPr>
          <w:rStyle w:val="A0"/>
        </w:rPr>
        <w:t>Gevolgen van een schokgolf kunnen zijn:</w:t>
      </w:r>
    </w:p>
    <w:p w:rsidR="00BB6CD8" w:rsidRDefault="00BB6CD8" w:rsidP="00BB6CD8">
      <w:pPr>
        <w:pStyle w:val="Pa3"/>
        <w:rPr>
          <w:rFonts w:cs="Warnock Pro"/>
          <w:color w:val="000000"/>
          <w:sz w:val="20"/>
          <w:szCs w:val="20"/>
        </w:rPr>
      </w:pPr>
      <w:r>
        <w:rPr>
          <w:rStyle w:val="A0"/>
        </w:rPr>
        <w:t xml:space="preserve">• </w:t>
      </w:r>
      <w:r>
        <w:rPr>
          <w:rStyle w:val="A0"/>
        </w:rPr>
        <w:t xml:space="preserve">In een </w:t>
      </w:r>
      <w:r>
        <w:rPr>
          <w:rStyle w:val="A0"/>
          <w:b/>
          <w:bCs/>
        </w:rPr>
        <w:t xml:space="preserve">open ruimte </w:t>
      </w:r>
      <w:r>
        <w:rPr>
          <w:rStyle w:val="A0"/>
        </w:rPr>
        <w:t>,</w:t>
      </w:r>
      <w:r>
        <w:rPr>
          <w:rStyle w:val="A0"/>
        </w:rPr>
        <w:t xml:space="preserve"> Plaats een vuurhaard op een open vak , zelfs als zich dit buiten het gebouw bevindt. </w:t>
      </w:r>
    </w:p>
    <w:bookmarkEnd w:id="0"/>
    <w:p w:rsidR="00BB6CD8" w:rsidRDefault="00BB6CD8" w:rsidP="00BB6CD8">
      <w:pPr>
        <w:pStyle w:val="Pa3"/>
        <w:rPr>
          <w:rFonts w:cs="Warnock Pro"/>
          <w:color w:val="000000"/>
          <w:sz w:val="20"/>
          <w:szCs w:val="20"/>
        </w:rPr>
      </w:pPr>
      <w:r>
        <w:rPr>
          <w:rStyle w:val="A0"/>
        </w:rPr>
        <w:t xml:space="preserve">• </w:t>
      </w:r>
      <w:r>
        <w:rPr>
          <w:rStyle w:val="A0"/>
        </w:rPr>
        <w:t xml:space="preserve">bij </w:t>
      </w:r>
      <w:r>
        <w:rPr>
          <w:rStyle w:val="A0"/>
          <w:b/>
          <w:bCs/>
        </w:rPr>
        <w:t xml:space="preserve">vakjes met rooktegel </w:t>
      </w:r>
      <w:r>
        <w:rPr>
          <w:rStyle w:val="A0"/>
        </w:rPr>
        <w:t xml:space="preserve">, </w:t>
      </w:r>
      <w:r>
        <w:rPr>
          <w:rStyle w:val="A0"/>
        </w:rPr>
        <w:t xml:space="preserve">draai de rooktegel om naar vuurhaard </w:t>
      </w:r>
    </w:p>
    <w:p w:rsidR="00BB6CD8" w:rsidRDefault="00BB6CD8" w:rsidP="00BB6CD8">
      <w:pPr>
        <w:pStyle w:val="Pa3"/>
        <w:rPr>
          <w:rFonts w:cs="Warnock Pro"/>
          <w:color w:val="000000"/>
          <w:sz w:val="20"/>
          <w:szCs w:val="20"/>
        </w:rPr>
      </w:pPr>
      <w:r>
        <w:rPr>
          <w:rStyle w:val="A0"/>
        </w:rPr>
        <w:t xml:space="preserve">• </w:t>
      </w:r>
      <w:r>
        <w:rPr>
          <w:rStyle w:val="A0"/>
        </w:rPr>
        <w:t xml:space="preserve">naast een </w:t>
      </w:r>
      <w:r>
        <w:rPr>
          <w:rStyle w:val="A0"/>
          <w:b/>
          <w:bCs/>
        </w:rPr>
        <w:t xml:space="preserve">muur </w:t>
      </w:r>
      <w:r>
        <w:rPr>
          <w:rStyle w:val="A0"/>
        </w:rPr>
        <w:t>,</w:t>
      </w:r>
      <w:r>
        <w:rPr>
          <w:rStyle w:val="A0"/>
        </w:rPr>
        <w:t xml:space="preserve"> plaats een schadeblokje op de muur. Denk eraan dat een muur met reeds twee schadeblokjes een open muur is en de schokgolf niet zal stoppen. </w:t>
      </w:r>
    </w:p>
    <w:p w:rsidR="00BB6CD8" w:rsidRDefault="00BB6CD8" w:rsidP="00BB6CD8">
      <w:pPr>
        <w:pStyle w:val="Pa3"/>
        <w:rPr>
          <w:rFonts w:cs="Warnock Pro"/>
          <w:color w:val="000000"/>
          <w:sz w:val="20"/>
          <w:szCs w:val="20"/>
        </w:rPr>
      </w:pPr>
      <w:r>
        <w:rPr>
          <w:rStyle w:val="A0"/>
        </w:rPr>
        <w:t xml:space="preserve">• </w:t>
      </w:r>
      <w:r>
        <w:rPr>
          <w:rStyle w:val="A0"/>
        </w:rPr>
        <w:t xml:space="preserve">bij een </w:t>
      </w:r>
      <w:r>
        <w:rPr>
          <w:rStyle w:val="A0"/>
          <w:b/>
          <w:bCs/>
        </w:rPr>
        <w:t>g</w:t>
      </w:r>
      <w:r>
        <w:rPr>
          <w:rStyle w:val="A0"/>
          <w:b/>
          <w:bCs/>
        </w:rPr>
        <w:t xml:space="preserve">esloten deur </w:t>
      </w:r>
      <w:r>
        <w:rPr>
          <w:rStyle w:val="A0"/>
        </w:rPr>
        <w:t>,</w:t>
      </w:r>
      <w:r>
        <w:rPr>
          <w:rStyle w:val="A0"/>
        </w:rPr>
        <w:t xml:space="preserve"> neem de deurtegel weg vermits de deur vernietigd werd. Een deuropening zonder tegel wordt op dezelfde manier behandeld als een vernietigde muur. </w:t>
      </w:r>
    </w:p>
    <w:p w:rsidR="00BB6CD8" w:rsidRDefault="00BB6CD8" w:rsidP="00BB6CD8">
      <w:r>
        <w:rPr>
          <w:rStyle w:val="A0"/>
        </w:rPr>
        <w:t>Een scholgolf gaat door vernietigde muren en open deuren. Indien een scholgolf door een open deur gaat, neem dan de deurtegel van het bord vermits deze deur vernietigd werd.</w:t>
      </w:r>
    </w:p>
    <w:bookmarkEnd w:id="1"/>
    <w:bookmarkEnd w:id="2"/>
    <w:p w:rsidR="001B0056" w:rsidRDefault="001B0056"/>
    <w:sectPr w:rsidR="001B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arnock Pro">
    <w:altName w:val="Warnock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CD8"/>
    <w:rsid w:val="001B0056"/>
    <w:rsid w:val="00835799"/>
    <w:rsid w:val="008543E2"/>
    <w:rsid w:val="00911F99"/>
    <w:rsid w:val="00BB6CD8"/>
    <w:rsid w:val="00D9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989BB"/>
  <w15:chartTrackingRefBased/>
  <w15:docId w15:val="{3E1134EC-583B-4209-852D-F6AAB9F7F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BB6CD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3">
    <w:name w:val="Pa3"/>
    <w:basedOn w:val="Standaard"/>
    <w:next w:val="Standaard"/>
    <w:uiPriority w:val="99"/>
    <w:rsid w:val="00BB6CD8"/>
    <w:pPr>
      <w:autoSpaceDE w:val="0"/>
      <w:autoSpaceDN w:val="0"/>
      <w:adjustRightInd w:val="0"/>
      <w:spacing w:after="0" w:line="241" w:lineRule="atLeast"/>
    </w:pPr>
    <w:rPr>
      <w:rFonts w:ascii="Warnock Pro" w:hAnsi="Warnock Pro"/>
      <w:sz w:val="24"/>
      <w:szCs w:val="24"/>
    </w:rPr>
  </w:style>
  <w:style w:type="character" w:customStyle="1" w:styleId="A0">
    <w:name w:val="A0"/>
    <w:uiPriority w:val="99"/>
    <w:rsid w:val="00BB6CD8"/>
    <w:rPr>
      <w:rFonts w:cs="Warnock Pro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612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Ignacia, Calvin</dc:creator>
  <cp:keywords/>
  <dc:description/>
  <cp:lastModifiedBy>Ignacia, Calvin</cp:lastModifiedBy>
  <cp:revision>2</cp:revision>
  <dcterms:created xsi:type="dcterms:W3CDTF">2017-05-28T15:42:00Z</dcterms:created>
  <dcterms:modified xsi:type="dcterms:W3CDTF">2017-05-28T15:48:00Z</dcterms:modified>
</cp:coreProperties>
</file>