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p>
    <w:p w:rsidR="00DD2CAB" w:rsidRDefault="00DD2CAB" w:rsidP="00B71934">
      <w:pPr>
        <w:spacing w:line="480" w:lineRule="auto"/>
        <w:jc w:val="center"/>
        <w:rPr>
          <w:rFonts w:ascii="Adobe 繁黑體 Std B" w:eastAsia="Adobe 繁黑體 Std B" w:hAnsi="Adobe 繁黑體 Std B"/>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，以免向外擴散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8A7C55" w:rsidRPr="001F4FF3" w:rsidRDefault="002C152A"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次女居住在城鎮的平民區內，平民區相對於城鎮其他區域資源通常都來的較少，</w:t>
            </w:r>
            <w:r w:rsidR="00676341" w:rsidRPr="001F4FF3">
              <w:rPr>
                <w:rFonts w:ascii="Adobe 繁黑體 Std B" w:eastAsia="Adobe 繁黑體 Std B" w:hAnsi="Adobe 繁黑體 Std B" w:hint="eastAsia"/>
                <w:color w:val="FF0000"/>
                <w:szCs w:val="24"/>
              </w:rPr>
              <w:t>而次女對此十分看重，時常用聖女的身分向教團請求一些物</w:t>
            </w:r>
            <w:r w:rsidR="00F4577C" w:rsidRPr="001F4FF3">
              <w:rPr>
                <w:rFonts w:ascii="Adobe 繁黑體 Std B" w:eastAsia="Adobe 繁黑體 Std B" w:hAnsi="Adobe 繁黑體 Std B" w:hint="eastAsia"/>
                <w:color w:val="FF0000"/>
                <w:szCs w:val="24"/>
              </w:rPr>
              <w:t>資</w:t>
            </w:r>
            <w:r w:rsidR="00676341" w:rsidRPr="001F4FF3">
              <w:rPr>
                <w:rFonts w:ascii="Adobe 繁黑體 Std B" w:eastAsia="Adobe 繁黑體 Std B" w:hAnsi="Adobe 繁黑體 Std B" w:hint="eastAsia"/>
                <w:color w:val="FF0000"/>
                <w:szCs w:val="24"/>
              </w:rPr>
              <w:t>並分發給需要的居民，</w:t>
            </w:r>
            <w:r w:rsidR="00F4577C" w:rsidRPr="001F4FF3">
              <w:rPr>
                <w:rFonts w:ascii="Adobe 繁黑體 Std B" w:eastAsia="Adobe 繁黑體 Std B" w:hAnsi="Adobe 繁黑體 Std B" w:hint="eastAsia"/>
                <w:color w:val="FF0000"/>
                <w:szCs w:val="24"/>
              </w:rPr>
              <w:t>平時也照顧老弱婦孺，在平民區內受到寫多居民的愛戴。</w:t>
            </w:r>
          </w:p>
          <w:p w:rsidR="00F4577C" w:rsidRPr="001F4FF3" w:rsidRDefault="00F4577C"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怪病爆發時，次女使用了不常用的防禦術能力設法保護居民逃離，但因能力強度較弱無法</w:t>
            </w:r>
            <w:r w:rsidR="006868F5" w:rsidRPr="001F4FF3">
              <w:rPr>
                <w:rFonts w:ascii="Adobe 繁黑體 Std B" w:eastAsia="Adobe 繁黑體 Std B" w:hAnsi="Adobe 繁黑體 Std B" w:hint="eastAsia"/>
                <w:color w:val="FF0000"/>
                <w:szCs w:val="24"/>
              </w:rPr>
              <w:t>有效的抵擋怪物的襲擊，使得居民一個個在自己眼前死亡，最後次女決定自願喝下了含有毒血的水源，大幅增強能力後保護了最後所剩無幾的居民，並往地下</w:t>
            </w:r>
            <w:r w:rsidR="000135C7" w:rsidRPr="001F4FF3">
              <w:rPr>
                <w:rFonts w:ascii="Adobe 繁黑體 Std B" w:eastAsia="Adobe 繁黑體 Std B" w:hAnsi="Adobe 繁黑體 Std B" w:hint="eastAsia"/>
                <w:color w:val="FF0000"/>
                <w:szCs w:val="24"/>
              </w:rPr>
              <w:t>聖壇</w:t>
            </w:r>
            <w:r w:rsidR="006868F5" w:rsidRPr="001F4FF3">
              <w:rPr>
                <w:rFonts w:ascii="Adobe 繁黑體 Std B" w:eastAsia="Adobe 繁黑體 Std B" w:hAnsi="Adobe 繁黑體 Std B" w:hint="eastAsia"/>
                <w:color w:val="FF0000"/>
                <w:szCs w:val="24"/>
              </w:rPr>
              <w:t>躲藏。</w:t>
            </w:r>
          </w:p>
          <w:p w:rsidR="000135C7" w:rsidRPr="001F4FF3" w:rsidRDefault="000135C7"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而地下聖壇只是躲避怪物的襲擊而以，沒有任何可以逃離城鎮的路線，對於次女以及殘存的居民來說</w:t>
            </w:r>
            <w:r w:rsidR="001D62DD" w:rsidRPr="001F4FF3">
              <w:rPr>
                <w:rFonts w:ascii="Adobe 繁黑體 Std B" w:eastAsia="Adobe 繁黑體 Std B" w:hAnsi="Adobe 繁黑體 Std B" w:hint="eastAsia"/>
                <w:color w:val="FF0000"/>
                <w:szCs w:val="24"/>
              </w:rPr>
              <w:t>，也只是延後死亡時間罷了</w:t>
            </w:r>
            <w:r w:rsidR="00A6454A" w:rsidRPr="001F4FF3">
              <w:rPr>
                <w:rFonts w:ascii="Adobe 繁黑體 Std B" w:eastAsia="Adobe 繁黑體 Std B" w:hAnsi="Adobe 繁黑體 Std B" w:hint="eastAsia"/>
                <w:color w:val="FF0000"/>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約16歲、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w:t>
            </w:r>
            <w:r w:rsidR="00A3601E">
              <w:rPr>
                <w:rFonts w:ascii="Adobe 繁黑體 Std B" w:eastAsia="Adobe 繁黑體 Std B" w:hAnsi="Adobe 繁黑體 Std B" w:hint="eastAsia"/>
                <w:szCs w:val="24"/>
              </w:rPr>
              <w:t>三女的治癒及預言</w:t>
            </w:r>
            <w:r w:rsidR="00B71091">
              <w:rPr>
                <w:rFonts w:ascii="Adobe 繁黑體 Std B" w:eastAsia="Adobe 繁黑體 Std B" w:hAnsi="Adobe 繁黑體 Std B" w:hint="eastAsia"/>
                <w:szCs w:val="24"/>
              </w:rPr>
              <w:t>能力，而三女自己知道預言能力可能會被有心人利用，因此鮮少跟他人提及預言，僅有在至親或是重大事件即將到來時才會說出。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，而她編織的</w:t>
            </w:r>
            <w:r w:rsidR="00D01D63">
              <w:rPr>
                <w:rFonts w:ascii="Adobe 繁黑體 Std B" w:eastAsia="Adobe 繁黑體 Std B" w:hAnsi="Adobe 繁黑體 Std B" w:hint="eastAsia"/>
                <w:szCs w:val="24"/>
              </w:rPr>
              <w:t>正</w:t>
            </w:r>
            <w:r w:rsidR="003D0CBC">
              <w:rPr>
                <w:rFonts w:ascii="Adobe 繁黑體 Std B" w:eastAsia="Adobe 繁黑體 Std B" w:hAnsi="Adobe 繁黑體 Std B" w:hint="eastAsia"/>
                <w:szCs w:val="24"/>
              </w:rPr>
              <w:t>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w:t>
            </w:r>
            <w:r w:rsidR="00B433E8">
              <w:rPr>
                <w:rFonts w:ascii="Adobe 繁黑體 Std B" w:eastAsia="Adobe 繁黑體 Std B" w:hAnsi="Adobe 繁黑體 Std B" w:hint="eastAsia"/>
                <w:color w:val="000000" w:themeColor="text1"/>
                <w:szCs w:val="24"/>
              </w:rPr>
              <w:t>蔽自我</w:t>
            </w:r>
            <w:bookmarkStart w:id="0" w:name="_GoBack"/>
            <w:bookmarkEnd w:id="0"/>
            <w:r w:rsidR="001F5EC2">
              <w:rPr>
                <w:rFonts w:ascii="Adobe 繁黑體 Std B" w:eastAsia="Adobe 繁黑體 Std B" w:hAnsi="Adobe 繁黑體 Std B" w:hint="eastAsia"/>
                <w:color w:val="000000" w:themeColor="text1"/>
                <w:szCs w:val="24"/>
              </w:rPr>
              <w:t>，到後來將斗篷卸去，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03A53">
              <w:rPr>
                <w:rFonts w:ascii="Adobe 繁黑體 Std B" w:eastAsia="Adobe 繁黑體 Std B" w:hAnsi="Adobe 繁黑體 Std B" w:hint="eastAsia"/>
                <w:color w:val="000000" w:themeColor="text1"/>
                <w:szCs w:val="24"/>
              </w:rPr>
              <w:t>代表著</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信任，最後</w:t>
            </w:r>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lastRenderedPageBreak/>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lastRenderedPageBreak/>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lastRenderedPageBreak/>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A90" w:rsidRDefault="00662A90" w:rsidP="005A5A3E">
      <w:r>
        <w:separator/>
      </w:r>
    </w:p>
  </w:endnote>
  <w:endnote w:type="continuationSeparator" w:id="0">
    <w:p w:rsidR="00662A90" w:rsidRDefault="00662A90"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A90" w:rsidRDefault="00662A90" w:rsidP="005A5A3E">
      <w:r>
        <w:separator/>
      </w:r>
    </w:p>
  </w:footnote>
  <w:footnote w:type="continuationSeparator" w:id="0">
    <w:p w:rsidR="00662A90" w:rsidRDefault="00662A90"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35C7"/>
    <w:rsid w:val="00020396"/>
    <w:rsid w:val="00025568"/>
    <w:rsid w:val="0002703C"/>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7ED9"/>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E122F"/>
    <w:rsid w:val="004E191E"/>
    <w:rsid w:val="004E35CE"/>
    <w:rsid w:val="004E3B33"/>
    <w:rsid w:val="004E4F06"/>
    <w:rsid w:val="004E5902"/>
    <w:rsid w:val="004E732F"/>
    <w:rsid w:val="004F4759"/>
    <w:rsid w:val="0051325F"/>
    <w:rsid w:val="0052546E"/>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9082E"/>
    <w:rsid w:val="008A14BC"/>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3601E"/>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E165AA"/>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0D77D"/>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3944F-B109-47C1-8CF3-BAD388ABF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4732</TotalTime>
  <Pages>20</Pages>
  <Words>931</Words>
  <Characters>5309</Characters>
  <Application>Microsoft Office Word</Application>
  <DocSecurity>0</DocSecurity>
  <Lines>44</Lines>
  <Paragraphs>12</Paragraphs>
  <ScaleCrop>false</ScaleCrop>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berthmoon19930618@gmail.com</cp:lastModifiedBy>
  <cp:revision>242</cp:revision>
  <cp:lastPrinted>2017-10-09T12:56:00Z</cp:lastPrinted>
  <dcterms:created xsi:type="dcterms:W3CDTF">2017-02-27T13:47:00Z</dcterms:created>
  <dcterms:modified xsi:type="dcterms:W3CDTF">2017-12-24T11:29:00Z</dcterms:modified>
</cp:coreProperties>
</file>