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1CA" w:rsidRPr="00AB0075" w:rsidRDefault="007358CF" w:rsidP="009851CA">
      <w:pPr>
        <w:jc w:val="center"/>
        <w:rPr>
          <w:rFonts w:ascii="微軟正黑體" w:eastAsia="微軟正黑體" w:hAnsi="微軟正黑體"/>
          <w:sz w:val="56"/>
          <w:szCs w:val="56"/>
        </w:rPr>
      </w:pPr>
      <w:bookmarkStart w:id="0" w:name="_GoBack"/>
      <w:r w:rsidRPr="00AB0075">
        <w:rPr>
          <w:rFonts w:ascii="微軟正黑體" w:eastAsia="微軟正黑體" w:hAnsi="微軟正黑體" w:hint="eastAsia"/>
          <w:sz w:val="56"/>
          <w:szCs w:val="56"/>
        </w:rPr>
        <w:t>遊戲關卡設定</w:t>
      </w:r>
    </w:p>
    <w:p w:rsidR="00006519" w:rsidRPr="00AB0075" w:rsidRDefault="00006519" w:rsidP="009851CA">
      <w:pPr>
        <w:jc w:val="center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 xml:space="preserve">更新時間 : </w:t>
      </w:r>
      <w:r w:rsidR="007358CF" w:rsidRPr="00AB0075">
        <w:rPr>
          <w:rFonts w:ascii="微軟正黑體" w:eastAsia="微軟正黑體" w:hAnsi="微軟正黑體" w:hint="eastAsia"/>
          <w:szCs w:val="24"/>
        </w:rPr>
        <w:t>2017/09/17</w:t>
      </w:r>
    </w:p>
    <w:p w:rsidR="009851CA" w:rsidRPr="00AB0075" w:rsidRDefault="009851CA" w:rsidP="001768F0">
      <w:pPr>
        <w:widowControl/>
        <w:jc w:val="both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/>
          <w:sz w:val="56"/>
          <w:szCs w:val="56"/>
        </w:rPr>
        <w:br w:type="page"/>
      </w:r>
    </w:p>
    <w:sdt>
      <w:sdtPr>
        <w:rPr>
          <w:rFonts w:ascii="微軟正黑體" w:eastAsia="微軟正黑體" w:hAnsi="微軟正黑體" w:cstheme="minorBidi"/>
          <w:color w:val="auto"/>
          <w:kern w:val="2"/>
          <w:sz w:val="24"/>
          <w:szCs w:val="22"/>
          <w:lang w:val="zh-TW"/>
        </w:rPr>
        <w:id w:val="15510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68F0" w:rsidRPr="00AB0075" w:rsidRDefault="001768F0" w:rsidP="001768F0">
          <w:pPr>
            <w:pStyle w:val="a3"/>
            <w:jc w:val="center"/>
            <w:rPr>
              <w:rFonts w:ascii="微軟正黑體" w:eastAsia="微軟正黑體" w:hAnsi="微軟正黑體"/>
              <w:color w:val="000000" w:themeColor="text1"/>
              <w:sz w:val="48"/>
              <w:szCs w:val="48"/>
            </w:rPr>
          </w:pPr>
          <w:r w:rsidRPr="00AB0075">
            <w:rPr>
              <w:rFonts w:ascii="微軟正黑體" w:eastAsia="微軟正黑體" w:hAnsi="微軟正黑體" w:hint="eastAsia"/>
              <w:color w:val="000000" w:themeColor="text1"/>
              <w:sz w:val="48"/>
              <w:szCs w:val="48"/>
              <w:lang w:val="zh-TW"/>
            </w:rPr>
            <w:t>目錄</w:t>
          </w:r>
        </w:p>
        <w:p w:rsidR="00DE5BDF" w:rsidRPr="00AB0075" w:rsidRDefault="001768F0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r w:rsidRPr="00AB0075">
            <w:rPr>
              <w:rFonts w:ascii="微軟正黑體" w:eastAsia="微軟正黑體" w:hAnsi="微軟正黑體"/>
            </w:rPr>
            <w:fldChar w:fldCharType="begin"/>
          </w:r>
          <w:r w:rsidRPr="00AB0075">
            <w:rPr>
              <w:rFonts w:ascii="微軟正黑體" w:eastAsia="微軟正黑體" w:hAnsi="微軟正黑體"/>
            </w:rPr>
            <w:instrText xml:space="preserve"> TOC \o "1-3" \h \z \u </w:instrText>
          </w:r>
          <w:r w:rsidRPr="00AB0075">
            <w:rPr>
              <w:rFonts w:ascii="微軟正黑體" w:eastAsia="微軟正黑體" w:hAnsi="微軟正黑體"/>
            </w:rPr>
            <w:fldChar w:fldCharType="separate"/>
          </w:r>
          <w:hyperlink w:anchor="_Toc493463317" w:history="1"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文案說明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_Toc493463317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3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DE5BDF" w:rsidRPr="00AB0075" w:rsidRDefault="00AB0075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3463318" w:history="1"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>1.</w:t>
            </w:r>
            <w:r w:rsidR="00DE5BDF" w:rsidRPr="00AB0075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目的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_Toc493463318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3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DE5BDF" w:rsidRPr="00AB0075" w:rsidRDefault="00AB0075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3463319" w:history="1"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>2.</w:t>
            </w:r>
            <w:r w:rsidR="00DE5BDF" w:rsidRPr="00AB0075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項目解釋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_Toc493463319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3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DE5BDF" w:rsidRPr="00AB0075" w:rsidRDefault="00AB0075">
          <w:pPr>
            <w:pStyle w:val="11"/>
            <w:tabs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3463320" w:history="1"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第一關</w:t>
            </w:r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 xml:space="preserve"> - </w:t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平民區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_Toc493463320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4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DE5BDF" w:rsidRPr="00AB0075" w:rsidRDefault="00AB0075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3463321" w:history="1"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>1.</w:t>
            </w:r>
            <w:r w:rsidR="00DE5BDF" w:rsidRPr="00AB0075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目標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_Toc493463321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4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DE5BDF" w:rsidRPr="00AB0075" w:rsidRDefault="00AB0075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3463322" w:history="1"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>2.</w:t>
            </w:r>
            <w:r w:rsidR="00DE5BDF" w:rsidRPr="00AB0075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目的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_Toc493463322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4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DE5BDF" w:rsidRPr="00AB0075" w:rsidRDefault="00AB0075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3463323" w:history="1"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>3.</w:t>
            </w:r>
            <w:r w:rsidR="00DE5BDF" w:rsidRPr="00AB0075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地區簡介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_Toc493463323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4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DE5BDF" w:rsidRPr="00AB0075" w:rsidRDefault="00AB0075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3463324" w:history="1"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>4.</w:t>
            </w:r>
            <w:r w:rsidR="00DE5BDF" w:rsidRPr="00AB0075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區域</w:t>
            </w:r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>/</w:t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路線概念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_Toc493463324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5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DE5BDF" w:rsidRPr="00AB0075" w:rsidRDefault="00AB0075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3463325" w:history="1"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>5.</w:t>
            </w:r>
            <w:r w:rsidR="00DE5BDF" w:rsidRPr="00AB0075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美術概念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_Toc493463325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6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DE5BDF" w:rsidRPr="00AB0075" w:rsidRDefault="00AB0075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3463326" w:history="1"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>6.</w:t>
            </w:r>
            <w:r w:rsidR="00DE5BDF" w:rsidRPr="00AB0075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登場人物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_Toc493463326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10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DE5BDF" w:rsidRPr="00AB0075" w:rsidRDefault="00AB0075">
          <w:pPr>
            <w:pStyle w:val="21"/>
            <w:tabs>
              <w:tab w:val="left" w:pos="720"/>
              <w:tab w:val="right" w:leader="dot" w:pos="8296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</w:rPr>
          </w:pPr>
          <w:hyperlink w:anchor="_Toc493463327" w:history="1">
            <w:r w:rsidR="00DE5BDF" w:rsidRPr="00AB0075">
              <w:rPr>
                <w:rStyle w:val="a4"/>
                <w:rFonts w:ascii="微軟正黑體" w:eastAsia="微軟正黑體" w:hAnsi="微軟正黑體"/>
                <w:noProof/>
              </w:rPr>
              <w:t>7.</w:t>
            </w:r>
            <w:r w:rsidR="00DE5BDF" w:rsidRPr="00AB0075">
              <w:rPr>
                <w:rFonts w:ascii="微軟正黑體" w:eastAsia="微軟正黑體" w:hAnsi="微軟正黑體" w:cstheme="minorBidi"/>
                <w:noProof/>
                <w:kern w:val="2"/>
                <w:sz w:val="24"/>
              </w:rPr>
              <w:tab/>
            </w:r>
            <w:r w:rsidR="00DE5BDF" w:rsidRPr="00AB0075">
              <w:rPr>
                <w:rStyle w:val="a4"/>
                <w:rFonts w:ascii="微軟正黑體" w:eastAsia="微軟正黑體" w:hAnsi="微軟正黑體" w:hint="eastAsia"/>
                <w:noProof/>
              </w:rPr>
              <w:t>故事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ab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begin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instrText xml:space="preserve"> PAGEREF _Toc493463327 \h </w:instrTex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separate"/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t>10</w:t>
            </w:r>
            <w:r w:rsidR="00DE5BDF" w:rsidRPr="00AB0075">
              <w:rPr>
                <w:rFonts w:ascii="微軟正黑體" w:eastAsia="微軟正黑體" w:hAnsi="微軟正黑體"/>
                <w:noProof/>
                <w:webHidden/>
              </w:rPr>
              <w:fldChar w:fldCharType="end"/>
            </w:r>
          </w:hyperlink>
        </w:p>
        <w:p w:rsidR="0064580B" w:rsidRPr="00AB0075" w:rsidRDefault="001768F0" w:rsidP="0064580B">
          <w:pPr>
            <w:rPr>
              <w:rFonts w:ascii="微軟正黑體" w:eastAsia="微軟正黑體" w:hAnsi="微軟正黑體"/>
            </w:rPr>
          </w:pPr>
          <w:r w:rsidRPr="00AB0075">
            <w:rPr>
              <w:rFonts w:ascii="微軟正黑體" w:eastAsia="微軟正黑體" w:hAnsi="微軟正黑體"/>
              <w:b/>
              <w:bCs/>
              <w:lang w:val="zh-TW"/>
            </w:rPr>
            <w:fldChar w:fldCharType="end"/>
          </w:r>
        </w:p>
      </w:sdtContent>
    </w:sdt>
    <w:p w:rsidR="0064580B" w:rsidRPr="00AB0075" w:rsidRDefault="0064580B">
      <w:pPr>
        <w:widowControl/>
        <w:rPr>
          <w:rFonts w:ascii="微軟正黑體" w:eastAsia="微軟正黑體" w:hAnsi="微軟正黑體" w:cstheme="majorBidi"/>
          <w:b/>
          <w:bCs/>
          <w:kern w:val="52"/>
          <w:sz w:val="56"/>
          <w:szCs w:val="56"/>
        </w:rPr>
      </w:pPr>
      <w:r w:rsidRPr="00AB0075">
        <w:rPr>
          <w:rFonts w:ascii="微軟正黑體" w:eastAsia="微軟正黑體" w:hAnsi="微軟正黑體"/>
          <w:sz w:val="56"/>
          <w:szCs w:val="56"/>
        </w:rPr>
        <w:br w:type="page"/>
      </w:r>
    </w:p>
    <w:p w:rsidR="00E041CF" w:rsidRPr="00AB0075" w:rsidRDefault="007358CF" w:rsidP="00E041CF">
      <w:pPr>
        <w:pStyle w:val="1"/>
        <w:jc w:val="center"/>
        <w:rPr>
          <w:rFonts w:ascii="微軟正黑體" w:eastAsia="微軟正黑體" w:hAnsi="微軟正黑體"/>
          <w:sz w:val="56"/>
          <w:szCs w:val="56"/>
        </w:rPr>
      </w:pPr>
      <w:bookmarkStart w:id="1" w:name="_Toc493463317"/>
      <w:r w:rsidRPr="00AB0075">
        <w:rPr>
          <w:rFonts w:ascii="微軟正黑體" w:eastAsia="微軟正黑體" w:hAnsi="微軟正黑體" w:hint="eastAsia"/>
          <w:sz w:val="56"/>
          <w:szCs w:val="56"/>
        </w:rPr>
        <w:lastRenderedPageBreak/>
        <w:t>文案說明</w:t>
      </w:r>
      <w:bookmarkEnd w:id="1"/>
    </w:p>
    <w:p w:rsidR="00E041CF" w:rsidRPr="00AB0075" w:rsidRDefault="007358CF" w:rsidP="00E041CF">
      <w:pPr>
        <w:pStyle w:val="a5"/>
        <w:numPr>
          <w:ilvl w:val="0"/>
          <w:numId w:val="6"/>
        </w:numPr>
        <w:ind w:leftChars="0"/>
        <w:outlineLvl w:val="1"/>
        <w:rPr>
          <w:rFonts w:ascii="微軟正黑體" w:eastAsia="微軟正黑體" w:hAnsi="微軟正黑體"/>
          <w:sz w:val="56"/>
          <w:szCs w:val="56"/>
        </w:rPr>
      </w:pPr>
      <w:bookmarkStart w:id="2" w:name="_Toc493463318"/>
      <w:r w:rsidRPr="00AB0075">
        <w:rPr>
          <w:rFonts w:ascii="微軟正黑體" w:eastAsia="微軟正黑體" w:hAnsi="微軟正黑體" w:hint="eastAsia"/>
          <w:sz w:val="36"/>
          <w:szCs w:val="36"/>
        </w:rPr>
        <w:t>目的</w:t>
      </w:r>
      <w:bookmarkEnd w:id="2"/>
    </w:p>
    <w:p w:rsidR="000F31D2" w:rsidRPr="00AB0075" w:rsidRDefault="000F31D2" w:rsidP="000F31D2">
      <w:pPr>
        <w:pStyle w:val="a5"/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此文案之目的為使製作成員能夠初步了解遊戲內各關卡設定，包含</w:t>
      </w:r>
      <w:r w:rsidRPr="00AB0075">
        <w:rPr>
          <w:rFonts w:ascii="微軟正黑體" w:eastAsia="微軟正黑體" w:hAnsi="微軟正黑體" w:hint="eastAsia"/>
          <w:b/>
          <w:szCs w:val="24"/>
        </w:rPr>
        <w:t>目標</w:t>
      </w:r>
      <w:r w:rsidRPr="00AB0075">
        <w:rPr>
          <w:rFonts w:ascii="微軟正黑體" w:eastAsia="微軟正黑體" w:hAnsi="微軟正黑體" w:hint="eastAsia"/>
          <w:szCs w:val="24"/>
        </w:rPr>
        <w:t>、</w:t>
      </w:r>
      <w:r w:rsidRPr="00AB0075">
        <w:rPr>
          <w:rFonts w:ascii="微軟正黑體" w:eastAsia="微軟正黑體" w:hAnsi="微軟正黑體" w:hint="eastAsia"/>
          <w:b/>
          <w:szCs w:val="24"/>
        </w:rPr>
        <w:t>目的</w:t>
      </w:r>
      <w:r w:rsidR="00715726" w:rsidRPr="00AB0075">
        <w:rPr>
          <w:rFonts w:ascii="微軟正黑體" w:eastAsia="微軟正黑體" w:hAnsi="微軟正黑體" w:hint="eastAsia"/>
          <w:b/>
          <w:szCs w:val="24"/>
        </w:rPr>
        <w:t>、地區簡介</w:t>
      </w:r>
      <w:r w:rsidR="00C0655B" w:rsidRPr="00AB0075">
        <w:rPr>
          <w:rFonts w:ascii="微軟正黑體" w:eastAsia="微軟正黑體" w:hAnsi="微軟正黑體" w:hint="eastAsia"/>
          <w:b/>
          <w:szCs w:val="24"/>
        </w:rPr>
        <w:t>、區域</w:t>
      </w:r>
      <w:r w:rsidR="00262CAF" w:rsidRPr="00AB0075">
        <w:rPr>
          <w:rFonts w:ascii="微軟正黑體" w:eastAsia="微軟正黑體" w:hAnsi="微軟正黑體" w:hint="eastAsia"/>
          <w:b/>
          <w:szCs w:val="24"/>
        </w:rPr>
        <w:t>/路線</w:t>
      </w:r>
      <w:r w:rsidR="00C0655B" w:rsidRPr="00AB0075">
        <w:rPr>
          <w:rFonts w:ascii="微軟正黑體" w:eastAsia="微軟正黑體" w:hAnsi="微軟正黑體" w:hint="eastAsia"/>
          <w:b/>
          <w:szCs w:val="24"/>
        </w:rPr>
        <w:t>概念</w:t>
      </w:r>
      <w:r w:rsidRPr="00AB0075">
        <w:rPr>
          <w:rFonts w:ascii="微軟正黑體" w:eastAsia="微軟正黑體" w:hAnsi="微軟正黑體" w:hint="eastAsia"/>
          <w:szCs w:val="24"/>
        </w:rPr>
        <w:t>、</w:t>
      </w:r>
      <w:r w:rsidRPr="00AB0075">
        <w:rPr>
          <w:rFonts w:ascii="微軟正黑體" w:eastAsia="微軟正黑體" w:hAnsi="微軟正黑體" w:hint="eastAsia"/>
          <w:b/>
          <w:szCs w:val="24"/>
        </w:rPr>
        <w:t>美術概念</w:t>
      </w:r>
      <w:r w:rsidRPr="00AB0075">
        <w:rPr>
          <w:rFonts w:ascii="微軟正黑體" w:eastAsia="微軟正黑體" w:hAnsi="微軟正黑體" w:hint="eastAsia"/>
          <w:szCs w:val="24"/>
        </w:rPr>
        <w:t>、</w:t>
      </w:r>
      <w:r w:rsidRPr="00AB0075">
        <w:rPr>
          <w:rFonts w:ascii="微軟正黑體" w:eastAsia="微軟正黑體" w:hAnsi="微軟正黑體" w:hint="eastAsia"/>
          <w:b/>
          <w:szCs w:val="24"/>
        </w:rPr>
        <w:t>登場人物</w:t>
      </w:r>
      <w:r w:rsidRPr="00AB0075">
        <w:rPr>
          <w:rFonts w:ascii="微軟正黑體" w:eastAsia="微軟正黑體" w:hAnsi="微軟正黑體" w:hint="eastAsia"/>
          <w:szCs w:val="24"/>
        </w:rPr>
        <w:t>、</w:t>
      </w:r>
      <w:r w:rsidRPr="00AB0075">
        <w:rPr>
          <w:rFonts w:ascii="微軟正黑體" w:eastAsia="微軟正黑體" w:hAnsi="微軟正黑體" w:hint="eastAsia"/>
          <w:b/>
          <w:szCs w:val="24"/>
        </w:rPr>
        <w:t>故事</w:t>
      </w:r>
      <w:r w:rsidRPr="00AB0075">
        <w:rPr>
          <w:rFonts w:ascii="微軟正黑體" w:eastAsia="微軟正黑體" w:hAnsi="微軟正黑體" w:hint="eastAsia"/>
          <w:szCs w:val="24"/>
        </w:rPr>
        <w:t>之文字解說。</w:t>
      </w:r>
    </w:p>
    <w:p w:rsidR="000F31D2" w:rsidRPr="00AB0075" w:rsidRDefault="000F31D2" w:rsidP="000F31D2">
      <w:pPr>
        <w:pStyle w:val="a5"/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若有希望補充之項目請反映給我。</w:t>
      </w:r>
    </w:p>
    <w:p w:rsidR="000F31D2" w:rsidRPr="00AB0075" w:rsidRDefault="000F31D2" w:rsidP="00E041CF">
      <w:pPr>
        <w:pStyle w:val="a5"/>
        <w:numPr>
          <w:ilvl w:val="0"/>
          <w:numId w:val="6"/>
        </w:numPr>
        <w:ind w:leftChars="0"/>
        <w:outlineLvl w:val="1"/>
        <w:rPr>
          <w:rFonts w:ascii="微軟正黑體" w:eastAsia="微軟正黑體" w:hAnsi="微軟正黑體"/>
          <w:sz w:val="36"/>
          <w:szCs w:val="36"/>
        </w:rPr>
      </w:pPr>
      <w:bookmarkStart w:id="3" w:name="_Toc493463319"/>
      <w:r w:rsidRPr="00AB0075">
        <w:rPr>
          <w:rFonts w:ascii="微軟正黑體" w:eastAsia="微軟正黑體" w:hAnsi="微軟正黑體" w:hint="eastAsia"/>
          <w:sz w:val="36"/>
          <w:szCs w:val="36"/>
        </w:rPr>
        <w:t>項目解釋</w:t>
      </w:r>
      <w:bookmarkEnd w:id="3"/>
    </w:p>
    <w:p w:rsidR="000F31D2" w:rsidRPr="00AB0075" w:rsidRDefault="000F31D2" w:rsidP="000F31D2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 w:val="28"/>
          <w:szCs w:val="28"/>
        </w:rPr>
        <w:t>目標</w:t>
      </w:r>
    </w:p>
    <w:p w:rsidR="000F31D2" w:rsidRPr="00AB0075" w:rsidRDefault="000F31D2" w:rsidP="000F31D2">
      <w:pPr>
        <w:ind w:leftChars="400" w:left="96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該關卡之任務目標簡述。</w:t>
      </w:r>
    </w:p>
    <w:p w:rsidR="000F31D2" w:rsidRPr="00AB0075" w:rsidRDefault="000F31D2" w:rsidP="000F31D2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 w:val="28"/>
          <w:szCs w:val="28"/>
        </w:rPr>
        <w:t>目的</w:t>
      </w:r>
    </w:p>
    <w:p w:rsidR="000F31D2" w:rsidRPr="00AB0075" w:rsidRDefault="000F31D2" w:rsidP="000F31D2">
      <w:pPr>
        <w:ind w:leftChars="400" w:left="96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該關卡中能使玩家開放、獲得、體驗特定事件、物品、系統之敘述。</w:t>
      </w:r>
    </w:p>
    <w:p w:rsidR="000A3A58" w:rsidRPr="00AB0075" w:rsidRDefault="000A3A58" w:rsidP="000F31D2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B0075">
        <w:rPr>
          <w:rFonts w:ascii="微軟正黑體" w:eastAsia="微軟正黑體" w:hAnsi="微軟正黑體" w:hint="eastAsia"/>
          <w:sz w:val="28"/>
          <w:szCs w:val="28"/>
        </w:rPr>
        <w:t>地區簡介</w:t>
      </w:r>
    </w:p>
    <w:p w:rsidR="000A3A58" w:rsidRPr="00AB0075" w:rsidRDefault="000A3A58" w:rsidP="000A3A58">
      <w:pPr>
        <w:ind w:leftChars="400" w:left="96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該關卡地區之簡述。</w:t>
      </w:r>
    </w:p>
    <w:p w:rsidR="00C0655B" w:rsidRPr="00AB0075" w:rsidRDefault="00C0655B" w:rsidP="000F31D2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B0075">
        <w:rPr>
          <w:rFonts w:ascii="微軟正黑體" w:eastAsia="微軟正黑體" w:hAnsi="微軟正黑體" w:hint="eastAsia"/>
          <w:sz w:val="28"/>
          <w:szCs w:val="28"/>
        </w:rPr>
        <w:t>區域</w:t>
      </w:r>
      <w:r w:rsidR="00262CAF" w:rsidRPr="00AB0075">
        <w:rPr>
          <w:rFonts w:ascii="微軟正黑體" w:eastAsia="微軟正黑體" w:hAnsi="微軟正黑體" w:hint="eastAsia"/>
          <w:sz w:val="28"/>
          <w:szCs w:val="28"/>
        </w:rPr>
        <w:t>/路線</w:t>
      </w:r>
      <w:r w:rsidRPr="00AB0075">
        <w:rPr>
          <w:rFonts w:ascii="微軟正黑體" w:eastAsia="微軟正黑體" w:hAnsi="微軟正黑體" w:hint="eastAsia"/>
          <w:sz w:val="28"/>
          <w:szCs w:val="28"/>
        </w:rPr>
        <w:t>概念</w:t>
      </w:r>
    </w:p>
    <w:p w:rsidR="00C0655B" w:rsidRPr="00AB0075" w:rsidRDefault="00C0655B" w:rsidP="00C0655B">
      <w:pPr>
        <w:ind w:leftChars="400" w:left="96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該關卡內劃分的一些特色區域敘述以及簡易路線概念。</w:t>
      </w:r>
    </w:p>
    <w:p w:rsidR="000F31D2" w:rsidRPr="00AB0075" w:rsidRDefault="000F31D2" w:rsidP="000F31D2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 w:val="28"/>
          <w:szCs w:val="28"/>
        </w:rPr>
        <w:t>美術概念</w:t>
      </w:r>
    </w:p>
    <w:p w:rsidR="000F31D2" w:rsidRPr="00AB0075" w:rsidRDefault="000F31D2" w:rsidP="000F31D2">
      <w:pPr>
        <w:ind w:leftChars="400" w:left="96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該關卡視覺、路線之描述。(Ex.潮濕的下水道、筆直的大橋</w:t>
      </w:r>
      <w:r w:rsidRPr="00AB0075">
        <w:rPr>
          <w:rFonts w:ascii="微軟正黑體" w:eastAsia="微軟正黑體" w:hAnsi="微軟正黑體"/>
          <w:szCs w:val="24"/>
        </w:rPr>
        <w:t>…</w:t>
      </w:r>
      <w:r w:rsidRPr="00AB0075">
        <w:rPr>
          <w:rFonts w:ascii="微軟正黑體" w:eastAsia="微軟正黑體" w:hAnsi="微軟正黑體" w:hint="eastAsia"/>
          <w:szCs w:val="24"/>
        </w:rPr>
        <w:t>)</w:t>
      </w:r>
    </w:p>
    <w:p w:rsidR="000F31D2" w:rsidRPr="00AB0075" w:rsidRDefault="000F31D2" w:rsidP="000F31D2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 w:val="28"/>
          <w:szCs w:val="28"/>
        </w:rPr>
        <w:t>登場人物</w:t>
      </w:r>
    </w:p>
    <w:p w:rsidR="000F31D2" w:rsidRPr="00AB0075" w:rsidRDefault="000F31D2" w:rsidP="000F31D2">
      <w:pPr>
        <w:ind w:leftChars="400" w:left="96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lastRenderedPageBreak/>
        <w:t>該關卡中會出現的NPC之列表，輔助</w:t>
      </w:r>
      <w:r w:rsidRPr="00AB0075">
        <w:rPr>
          <w:rFonts w:ascii="微軟正黑體" w:eastAsia="微軟正黑體" w:hAnsi="微軟正黑體" w:hint="eastAsia"/>
          <w:b/>
          <w:szCs w:val="24"/>
        </w:rPr>
        <w:t>故事</w:t>
      </w:r>
      <w:r w:rsidRPr="00AB0075">
        <w:rPr>
          <w:rFonts w:ascii="微軟正黑體" w:eastAsia="微軟正黑體" w:hAnsi="微軟正黑體" w:hint="eastAsia"/>
          <w:szCs w:val="24"/>
        </w:rPr>
        <w:t>項目之敘述。</w:t>
      </w:r>
    </w:p>
    <w:p w:rsidR="000F31D2" w:rsidRPr="00AB0075" w:rsidRDefault="000F31D2" w:rsidP="000F31D2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 w:val="28"/>
          <w:szCs w:val="28"/>
        </w:rPr>
        <w:t>故事</w:t>
      </w:r>
    </w:p>
    <w:p w:rsidR="000F31D2" w:rsidRPr="00AB0075" w:rsidRDefault="000F31D2" w:rsidP="000F31D2">
      <w:pPr>
        <w:ind w:leftChars="400" w:left="96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該關卡於故事劇情中之描述。</w:t>
      </w:r>
    </w:p>
    <w:p w:rsidR="007358CF" w:rsidRPr="00AB0075" w:rsidRDefault="007358CF">
      <w:pPr>
        <w:widowControl/>
        <w:rPr>
          <w:rFonts w:ascii="微軟正黑體" w:eastAsia="微軟正黑體" w:hAnsi="微軟正黑體"/>
        </w:rPr>
      </w:pPr>
      <w:r w:rsidRPr="00AB0075">
        <w:rPr>
          <w:rFonts w:ascii="微軟正黑體" w:eastAsia="微軟正黑體" w:hAnsi="微軟正黑體"/>
        </w:rPr>
        <w:br w:type="page"/>
      </w:r>
    </w:p>
    <w:p w:rsidR="00161CA2" w:rsidRPr="00AB0075" w:rsidRDefault="007358CF" w:rsidP="007358CF">
      <w:pPr>
        <w:pStyle w:val="1"/>
        <w:jc w:val="center"/>
        <w:rPr>
          <w:rFonts w:ascii="微軟正黑體" w:eastAsia="微軟正黑體" w:hAnsi="微軟正黑體"/>
        </w:rPr>
      </w:pPr>
      <w:bookmarkStart w:id="4" w:name="_Toc493463320"/>
      <w:r w:rsidRPr="00AB0075">
        <w:rPr>
          <w:rFonts w:ascii="微軟正黑體" w:eastAsia="微軟正黑體" w:hAnsi="微軟正黑體" w:hint="eastAsia"/>
        </w:rPr>
        <w:lastRenderedPageBreak/>
        <w:t>第一關</w:t>
      </w:r>
      <w:r w:rsidR="00037B54" w:rsidRPr="00AB0075">
        <w:rPr>
          <w:rFonts w:ascii="微軟正黑體" w:eastAsia="微軟正黑體" w:hAnsi="微軟正黑體" w:hint="eastAsia"/>
        </w:rPr>
        <w:t xml:space="preserve"> - 平民區</w:t>
      </w:r>
      <w:bookmarkEnd w:id="4"/>
    </w:p>
    <w:p w:rsidR="007358CF" w:rsidRPr="00AB0075" w:rsidRDefault="002029A4" w:rsidP="007358CF">
      <w:pPr>
        <w:pStyle w:val="a5"/>
        <w:numPr>
          <w:ilvl w:val="0"/>
          <w:numId w:val="18"/>
        </w:numPr>
        <w:ind w:leftChars="0"/>
        <w:outlineLvl w:val="1"/>
        <w:rPr>
          <w:rFonts w:ascii="微軟正黑體" w:eastAsia="微軟正黑體" w:hAnsi="微軟正黑體"/>
          <w:sz w:val="36"/>
          <w:szCs w:val="36"/>
        </w:rPr>
      </w:pPr>
      <w:bookmarkStart w:id="5" w:name="_Toc493463321"/>
      <w:r w:rsidRPr="00AB0075">
        <w:rPr>
          <w:rFonts w:ascii="微軟正黑體" w:eastAsia="微軟正黑體" w:hAnsi="微軟正黑體" w:hint="eastAsia"/>
          <w:sz w:val="36"/>
          <w:szCs w:val="36"/>
        </w:rPr>
        <w:t>目標</w:t>
      </w:r>
      <w:bookmarkEnd w:id="5"/>
    </w:p>
    <w:p w:rsidR="002029A4" w:rsidRPr="00AB0075" w:rsidRDefault="008C1DA3" w:rsidP="008C1DA3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尋找傳染病解藥情報。</w:t>
      </w:r>
    </w:p>
    <w:p w:rsidR="008C1DA3" w:rsidRPr="00AB0075" w:rsidRDefault="008C1DA3" w:rsidP="008C1DA3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知曉城鎮的怪病慘劇。</w:t>
      </w:r>
    </w:p>
    <w:p w:rsidR="00B120BF" w:rsidRPr="00AB0075" w:rsidRDefault="00B120BF" w:rsidP="008C1DA3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proofErr w:type="gramStart"/>
      <w:r w:rsidRPr="00AB0075">
        <w:rPr>
          <w:rFonts w:ascii="微軟正黑體" w:eastAsia="微軟正黑體" w:hAnsi="微軟正黑體" w:hint="eastAsia"/>
          <w:szCs w:val="24"/>
        </w:rPr>
        <w:t>初遇聖女</w:t>
      </w:r>
      <w:proofErr w:type="gramEnd"/>
      <w:r w:rsidRPr="00AB0075">
        <w:rPr>
          <w:rFonts w:ascii="微軟正黑體" w:eastAsia="微軟正黑體" w:hAnsi="微軟正黑體" w:hint="eastAsia"/>
          <w:szCs w:val="24"/>
        </w:rPr>
        <w:t>(次女)</w:t>
      </w:r>
    </w:p>
    <w:p w:rsidR="008C1DA3" w:rsidRPr="00AB0075" w:rsidRDefault="008C1DA3" w:rsidP="008C1DA3">
      <w:pPr>
        <w:pStyle w:val="a5"/>
        <w:numPr>
          <w:ilvl w:val="1"/>
          <w:numId w:val="6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離開平民區前往</w:t>
      </w:r>
      <w:r w:rsidR="00C0655B" w:rsidRPr="00AB0075">
        <w:rPr>
          <w:rFonts w:ascii="微軟正黑體" w:eastAsia="微軟正黑體" w:hAnsi="微軟正黑體" w:hint="eastAsia"/>
          <w:szCs w:val="24"/>
        </w:rPr>
        <w:t>城鎮深處</w:t>
      </w:r>
      <w:r w:rsidRPr="00AB0075">
        <w:rPr>
          <w:rFonts w:ascii="微軟正黑體" w:eastAsia="微軟正黑體" w:hAnsi="微軟正黑體" w:hint="eastAsia"/>
          <w:szCs w:val="24"/>
        </w:rPr>
        <w:t>。</w:t>
      </w:r>
    </w:p>
    <w:p w:rsidR="002029A4" w:rsidRPr="00AB0075" w:rsidRDefault="002029A4" w:rsidP="007358CF">
      <w:pPr>
        <w:pStyle w:val="a5"/>
        <w:numPr>
          <w:ilvl w:val="0"/>
          <w:numId w:val="18"/>
        </w:numPr>
        <w:ind w:leftChars="0"/>
        <w:outlineLvl w:val="1"/>
        <w:rPr>
          <w:rFonts w:ascii="微軟正黑體" w:eastAsia="微軟正黑體" w:hAnsi="微軟正黑體"/>
          <w:sz w:val="36"/>
          <w:szCs w:val="36"/>
        </w:rPr>
      </w:pPr>
      <w:bookmarkStart w:id="6" w:name="_Toc493463322"/>
      <w:r w:rsidRPr="00AB0075">
        <w:rPr>
          <w:rFonts w:ascii="微軟正黑體" w:eastAsia="微軟正黑體" w:hAnsi="微軟正黑體" w:hint="eastAsia"/>
          <w:sz w:val="36"/>
          <w:szCs w:val="36"/>
        </w:rPr>
        <w:t>目的</w:t>
      </w:r>
      <w:bookmarkEnd w:id="6"/>
    </w:p>
    <w:p w:rsidR="008C1DA3" w:rsidRPr="00AB0075" w:rsidRDefault="008C1DA3" w:rsidP="008C1DA3">
      <w:pPr>
        <w:pStyle w:val="a5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熟悉基本操作、戰鬥操作。</w:t>
      </w:r>
    </w:p>
    <w:p w:rsidR="000F31D2" w:rsidRPr="00AB0075" w:rsidRDefault="000F31D2" w:rsidP="008C1DA3">
      <w:pPr>
        <w:pStyle w:val="a5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熟悉記憶迴響系統。</w:t>
      </w:r>
    </w:p>
    <w:p w:rsidR="000F31D2" w:rsidRPr="00AB0075" w:rsidRDefault="000F31D2" w:rsidP="008C1DA3">
      <w:pPr>
        <w:pStyle w:val="a5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熟悉技能升級系統。</w:t>
      </w:r>
    </w:p>
    <w:p w:rsidR="00B120BF" w:rsidRPr="00AB0075" w:rsidRDefault="005F5437" w:rsidP="008C1DA3">
      <w:pPr>
        <w:pStyle w:val="a5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開啟潛能覺醒系統。</w:t>
      </w:r>
      <w:r w:rsidRPr="00AB0075">
        <w:rPr>
          <w:rFonts w:ascii="微軟正黑體" w:eastAsia="微軟正黑體" w:hAnsi="微軟正黑體"/>
          <w:szCs w:val="24"/>
        </w:rPr>
        <w:br/>
      </w:r>
      <w:r w:rsidRPr="00AB0075">
        <w:rPr>
          <w:rFonts w:ascii="微軟正黑體" w:eastAsia="微軟正黑體" w:hAnsi="微軟正黑體" w:hint="eastAsia"/>
          <w:szCs w:val="24"/>
        </w:rPr>
        <w:t>(升級系統，由次女執行)</w:t>
      </w:r>
    </w:p>
    <w:p w:rsidR="008C1DA3" w:rsidRPr="00AB0075" w:rsidRDefault="000F31D2" w:rsidP="000F31D2">
      <w:pPr>
        <w:pStyle w:val="a5"/>
        <w:numPr>
          <w:ilvl w:val="0"/>
          <w:numId w:val="20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體驗遊戲困</w:t>
      </w:r>
      <w:r w:rsidR="00C0655B" w:rsidRPr="00AB0075">
        <w:rPr>
          <w:rFonts w:ascii="微軟正黑體" w:eastAsia="微軟正黑體" w:hAnsi="微軟正黑體" w:hint="eastAsia"/>
          <w:szCs w:val="24"/>
        </w:rPr>
        <w:t>難之</w:t>
      </w:r>
      <w:r w:rsidRPr="00AB0075">
        <w:rPr>
          <w:rFonts w:ascii="微軟正黑體" w:eastAsia="微軟正黑體" w:hAnsi="微軟正黑體" w:hint="eastAsia"/>
          <w:szCs w:val="24"/>
        </w:rPr>
        <w:t>特色。</w:t>
      </w:r>
      <w:r w:rsidRPr="00AB0075">
        <w:rPr>
          <w:rFonts w:ascii="微軟正黑體" w:eastAsia="微軟正黑體" w:hAnsi="微軟正黑體"/>
          <w:szCs w:val="24"/>
        </w:rPr>
        <w:br/>
      </w:r>
      <w:r w:rsidRPr="00AB0075">
        <w:rPr>
          <w:rFonts w:ascii="微軟正黑體" w:eastAsia="微軟正黑體" w:hAnsi="微軟正黑體" w:hint="eastAsia"/>
          <w:szCs w:val="24"/>
        </w:rPr>
        <w:t>(初期路線以較低困難度的敵人配置，之後漸漸提高困難度，最後以較強大的BOSS做為門衛)</w:t>
      </w:r>
      <w:r w:rsidR="008C1DA3" w:rsidRPr="00AB0075">
        <w:rPr>
          <w:rFonts w:ascii="微軟正黑體" w:eastAsia="微軟正黑體" w:hAnsi="微軟正黑體" w:hint="eastAsia"/>
          <w:szCs w:val="24"/>
        </w:rPr>
        <w:t>。</w:t>
      </w:r>
    </w:p>
    <w:p w:rsidR="00262CAF" w:rsidRPr="00AB0075" w:rsidRDefault="00262CAF" w:rsidP="00C2049C">
      <w:pPr>
        <w:pStyle w:val="a5"/>
        <w:numPr>
          <w:ilvl w:val="0"/>
          <w:numId w:val="18"/>
        </w:numPr>
        <w:ind w:leftChars="0"/>
        <w:outlineLvl w:val="1"/>
        <w:rPr>
          <w:rFonts w:ascii="微軟正黑體" w:eastAsia="微軟正黑體" w:hAnsi="微軟正黑體"/>
          <w:sz w:val="36"/>
          <w:szCs w:val="36"/>
        </w:rPr>
      </w:pPr>
      <w:bookmarkStart w:id="7" w:name="_Toc493463323"/>
      <w:r w:rsidRPr="00AB0075">
        <w:rPr>
          <w:rFonts w:ascii="微軟正黑體" w:eastAsia="微軟正黑體" w:hAnsi="微軟正黑體" w:hint="eastAsia"/>
          <w:sz w:val="36"/>
          <w:szCs w:val="36"/>
        </w:rPr>
        <w:t>地區簡介</w:t>
      </w:r>
      <w:bookmarkEnd w:id="7"/>
    </w:p>
    <w:p w:rsidR="00262CAF" w:rsidRPr="00AB0075" w:rsidRDefault="00262CAF" w:rsidP="00262CAF">
      <w:pPr>
        <w:ind w:leftChars="200" w:left="48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平民區位於城鎮</w:t>
      </w:r>
      <w:proofErr w:type="gramStart"/>
      <w:r w:rsidRPr="00AB0075">
        <w:rPr>
          <w:rFonts w:ascii="微軟正黑體" w:eastAsia="微軟正黑體" w:hAnsi="微軟正黑體" w:hint="eastAsia"/>
          <w:szCs w:val="24"/>
        </w:rPr>
        <w:t>最</w:t>
      </w:r>
      <w:proofErr w:type="gramEnd"/>
      <w:r w:rsidRPr="00AB0075">
        <w:rPr>
          <w:rFonts w:ascii="微軟正黑體" w:eastAsia="微軟正黑體" w:hAnsi="微軟正黑體" w:hint="eastAsia"/>
          <w:szCs w:val="24"/>
        </w:rPr>
        <w:t>邊界地帶，並由一條大河劃分貴族區和平民區，建築多已平房為主，平房高度普遍不高，且存在著許多地下通道，若要進入貴族</w:t>
      </w:r>
      <w:r w:rsidRPr="00AB0075">
        <w:rPr>
          <w:rFonts w:ascii="微軟正黑體" w:eastAsia="微軟正黑體" w:hAnsi="微軟正黑體" w:hint="eastAsia"/>
          <w:szCs w:val="24"/>
        </w:rPr>
        <w:lastRenderedPageBreak/>
        <w:t>區，則一定得經過位於平民區</w:t>
      </w:r>
      <w:proofErr w:type="gramStart"/>
      <w:r w:rsidRPr="00AB0075">
        <w:rPr>
          <w:rFonts w:ascii="微軟正黑體" w:eastAsia="微軟正黑體" w:hAnsi="微軟正黑體" w:hint="eastAsia"/>
          <w:szCs w:val="24"/>
        </w:rPr>
        <w:t>教堂旁由</w:t>
      </w:r>
      <w:proofErr w:type="gramEnd"/>
      <w:r w:rsidRPr="00AB0075">
        <w:rPr>
          <w:rFonts w:ascii="微軟正黑體" w:eastAsia="微軟正黑體" w:hAnsi="微軟正黑體" w:hint="eastAsia"/>
          <w:szCs w:val="24"/>
        </w:rPr>
        <w:t>教團看管的大橋。</w:t>
      </w:r>
    </w:p>
    <w:p w:rsidR="00E842D2" w:rsidRPr="00AB0075" w:rsidRDefault="00262CAF" w:rsidP="00262CAF">
      <w:pPr>
        <w:ind w:leftChars="200" w:left="48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在怪病肆虐期，平民區的人民四處逃竄，造成街道上散落許多雜物。</w:t>
      </w:r>
    </w:p>
    <w:p w:rsidR="00E842D2" w:rsidRPr="00AB0075" w:rsidRDefault="00E842D2">
      <w:pPr>
        <w:widowControl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/>
          <w:szCs w:val="24"/>
        </w:rPr>
        <w:br w:type="page"/>
      </w:r>
    </w:p>
    <w:p w:rsidR="00764B9F" w:rsidRPr="00AB0075" w:rsidRDefault="00262CAF" w:rsidP="00C2049C">
      <w:pPr>
        <w:pStyle w:val="a5"/>
        <w:numPr>
          <w:ilvl w:val="0"/>
          <w:numId w:val="18"/>
        </w:numPr>
        <w:ind w:leftChars="0"/>
        <w:outlineLvl w:val="1"/>
        <w:rPr>
          <w:rFonts w:ascii="微軟正黑體" w:eastAsia="微軟正黑體" w:hAnsi="微軟正黑體"/>
          <w:sz w:val="36"/>
          <w:szCs w:val="36"/>
        </w:rPr>
      </w:pPr>
      <w:bookmarkStart w:id="8" w:name="_Toc493463324"/>
      <w:r w:rsidRPr="00AB0075">
        <w:rPr>
          <w:rFonts w:ascii="微軟正黑體" w:eastAsia="微軟正黑體" w:hAnsi="微軟正黑體" w:hint="eastAsia"/>
          <w:sz w:val="36"/>
          <w:szCs w:val="36"/>
        </w:rPr>
        <w:lastRenderedPageBreak/>
        <w:t>區域/路線概念</w:t>
      </w:r>
      <w:bookmarkEnd w:id="8"/>
    </w:p>
    <w:p w:rsidR="00E842D2" w:rsidRPr="00AB0075" w:rsidRDefault="00E842D2" w:rsidP="00E842D2">
      <w:pPr>
        <w:rPr>
          <w:rFonts w:ascii="微軟正黑體" w:eastAsia="微軟正黑體" w:hAnsi="微軟正黑體"/>
          <w:sz w:val="36"/>
          <w:szCs w:val="36"/>
        </w:rPr>
      </w:pPr>
      <w:r w:rsidRPr="00AB0075">
        <w:rPr>
          <w:rFonts w:ascii="微軟正黑體" w:eastAsia="微軟正黑體" w:hAnsi="微軟正黑體" w:hint="eastAsia"/>
          <w:noProof/>
          <w:sz w:val="36"/>
          <w:szCs w:val="36"/>
        </w:rPr>
        <w:drawing>
          <wp:inline distT="0" distB="0" distL="0" distR="0">
            <wp:extent cx="5274310" cy="13531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平民區-路線概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D2" w:rsidRPr="00AB0075" w:rsidRDefault="00E842D2" w:rsidP="00E842D2">
      <w:pPr>
        <w:rPr>
          <w:rFonts w:ascii="微軟正黑體" w:eastAsia="微軟正黑體" w:hAnsi="微軟正黑體"/>
          <w:sz w:val="36"/>
          <w:szCs w:val="36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6458"/>
      </w:tblGrid>
      <w:tr w:rsidR="00E842D2" w:rsidRPr="00AB0075" w:rsidTr="00E842D2">
        <w:tc>
          <w:tcPr>
            <w:tcW w:w="1843" w:type="dxa"/>
          </w:tcPr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街區</w:t>
            </w:r>
          </w:p>
        </w:tc>
        <w:tc>
          <w:tcPr>
            <w:tcW w:w="6458" w:type="dxa"/>
          </w:tcPr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由錯綜複雜的平房和街道構成，平房之間會有類似天橋的結構連成路線。</w:t>
            </w:r>
          </w:p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街道雜亂不堪，有時甚至要繞至平房內才能到障礙物之後。</w:t>
            </w:r>
          </w:p>
        </w:tc>
      </w:tr>
      <w:tr w:rsidR="00E842D2" w:rsidRPr="00AB0075" w:rsidTr="00E842D2">
        <w:tc>
          <w:tcPr>
            <w:tcW w:w="1843" w:type="dxa"/>
          </w:tcPr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地下聖壇</w:t>
            </w:r>
          </w:p>
        </w:tc>
        <w:tc>
          <w:tcPr>
            <w:tcW w:w="6458" w:type="dxa"/>
          </w:tcPr>
          <w:p w:rsidR="00E842D2" w:rsidRPr="00AB0075" w:rsidRDefault="00E842D2" w:rsidP="00E842D2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遊戲中聖女(次女)躲藏的地方，是個寬敞的地底空間，上方是一片墓園，平時很少人會經過這，也因此是個絕佳的躲藏地點。</w:t>
            </w:r>
            <w:r w:rsidRPr="00AB0075">
              <w:rPr>
                <w:rFonts w:ascii="微軟正黑體" w:eastAsia="微軟正黑體" w:hAnsi="微軟正黑體"/>
                <w:szCs w:val="24"/>
              </w:rPr>
              <w:br/>
            </w:r>
            <w:r w:rsidRPr="00AB0075">
              <w:rPr>
                <w:rFonts w:ascii="微軟正黑體" w:eastAsia="微軟正黑體" w:hAnsi="微軟正黑體" w:hint="eastAsia"/>
                <w:szCs w:val="24"/>
              </w:rPr>
              <w:t>為遊戲內重要的根據地，玩家會頻繁回來這裡，且會有許多NPC來此避難，因此需要一定的空間。</w:t>
            </w:r>
          </w:p>
        </w:tc>
      </w:tr>
      <w:tr w:rsidR="00E842D2" w:rsidRPr="00AB0075" w:rsidTr="00E842D2">
        <w:tc>
          <w:tcPr>
            <w:tcW w:w="1843" w:type="dxa"/>
          </w:tcPr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廣場</w:t>
            </w:r>
          </w:p>
        </w:tc>
        <w:tc>
          <w:tcPr>
            <w:tcW w:w="6458" w:type="dxa"/>
          </w:tcPr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城鎮中的中大型廣場，通常是居民用於</w:t>
            </w:r>
            <w:proofErr w:type="gramStart"/>
            <w:r w:rsidRPr="00AB0075">
              <w:rPr>
                <w:rFonts w:ascii="微軟正黑體" w:eastAsia="微軟正黑體" w:hAnsi="微軟正黑體" w:hint="eastAsia"/>
                <w:szCs w:val="24"/>
              </w:rPr>
              <w:t>汲</w:t>
            </w:r>
            <w:proofErr w:type="gramEnd"/>
            <w:r w:rsidRPr="00AB0075">
              <w:rPr>
                <w:rFonts w:ascii="微軟正黑體" w:eastAsia="微軟正黑體" w:hAnsi="微軟正黑體" w:hint="eastAsia"/>
                <w:szCs w:val="24"/>
              </w:rPr>
              <w:t>井水用的。</w:t>
            </w:r>
          </w:p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監視之壁(BOSS)戰鬥區域，地形較為空曠，小型雜物居多。</w:t>
            </w:r>
          </w:p>
        </w:tc>
      </w:tr>
      <w:tr w:rsidR="00E842D2" w:rsidRPr="00AB0075" w:rsidTr="00E842D2">
        <w:tc>
          <w:tcPr>
            <w:tcW w:w="1843" w:type="dxa"/>
          </w:tcPr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小教堂</w:t>
            </w:r>
          </w:p>
        </w:tc>
        <w:tc>
          <w:tcPr>
            <w:tcW w:w="6458" w:type="dxa"/>
          </w:tcPr>
          <w:p w:rsidR="00E842D2" w:rsidRPr="00AB0075" w:rsidRDefault="00383FBD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2層樓的教堂建築</w:t>
            </w:r>
            <w:r w:rsidR="00E842D2" w:rsidRPr="00AB0075">
              <w:rPr>
                <w:rFonts w:ascii="微軟正黑體" w:eastAsia="微軟正黑體" w:hAnsi="微軟正黑體" w:hint="eastAsia"/>
                <w:szCs w:val="24"/>
              </w:rPr>
              <w:t>，並附有一個鐘塔</w:t>
            </w:r>
            <w:r w:rsidRPr="00AB0075">
              <w:rPr>
                <w:rFonts w:ascii="微軟正黑體" w:eastAsia="微軟正黑體" w:hAnsi="微軟正黑體" w:hint="eastAsia"/>
                <w:szCs w:val="24"/>
              </w:rPr>
              <w:t>，為平民區最為醒目之建築，</w:t>
            </w:r>
            <w:r w:rsidR="00E842D2" w:rsidRPr="00AB0075">
              <w:rPr>
                <w:rFonts w:ascii="微軟正黑體" w:eastAsia="微軟正黑體" w:hAnsi="微軟正黑體" w:hint="eastAsia"/>
                <w:szCs w:val="24"/>
              </w:rPr>
              <w:t>玩家必須到達鐘塔，</w:t>
            </w:r>
            <w:proofErr w:type="gramStart"/>
            <w:r w:rsidR="00E842D2" w:rsidRPr="00AB0075">
              <w:rPr>
                <w:rFonts w:ascii="微軟正黑體" w:eastAsia="微軟正黑體" w:hAnsi="微軟正黑體" w:hint="eastAsia"/>
                <w:szCs w:val="24"/>
              </w:rPr>
              <w:t>敲響鐘後</w:t>
            </w:r>
            <w:proofErr w:type="gramEnd"/>
            <w:r w:rsidR="00E842D2" w:rsidRPr="00AB0075">
              <w:rPr>
                <w:rFonts w:ascii="微軟正黑體" w:eastAsia="微軟正黑體" w:hAnsi="微軟正黑體" w:hint="eastAsia"/>
                <w:szCs w:val="24"/>
              </w:rPr>
              <w:t>才會開啟大橋閘門。</w:t>
            </w:r>
          </w:p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proofErr w:type="gramStart"/>
            <w:r w:rsidRPr="00AB0075">
              <w:rPr>
                <w:rFonts w:ascii="微軟正黑體" w:eastAsia="微軟正黑體" w:hAnsi="微軟正黑體" w:hint="eastAsia"/>
                <w:szCs w:val="24"/>
              </w:rPr>
              <w:t>敲完鐘</w:t>
            </w:r>
            <w:proofErr w:type="gramEnd"/>
            <w:r w:rsidRPr="00AB0075">
              <w:rPr>
                <w:rFonts w:ascii="微軟正黑體" w:eastAsia="微軟正黑體" w:hAnsi="微軟正黑體" w:hint="eastAsia"/>
                <w:szCs w:val="24"/>
              </w:rPr>
              <w:t>後回到教堂1</w:t>
            </w:r>
            <w:proofErr w:type="gramStart"/>
            <w:r w:rsidRPr="00AB0075">
              <w:rPr>
                <w:rFonts w:ascii="微軟正黑體" w:eastAsia="微軟正黑體" w:hAnsi="微軟正黑體" w:hint="eastAsia"/>
                <w:szCs w:val="24"/>
              </w:rPr>
              <w:t>樓會開</w:t>
            </w:r>
            <w:proofErr w:type="gramEnd"/>
            <w:r w:rsidRPr="00AB0075">
              <w:rPr>
                <w:rFonts w:ascii="微軟正黑體" w:eastAsia="微軟正黑體" w:hAnsi="微軟正黑體" w:hint="eastAsia"/>
                <w:szCs w:val="24"/>
              </w:rPr>
              <w:t>始BOSS戰，1樓空間較大，但</w:t>
            </w:r>
            <w:r w:rsidRPr="00AB0075">
              <w:rPr>
                <w:rFonts w:ascii="微軟正黑體" w:eastAsia="微軟正黑體" w:hAnsi="微軟正黑體" w:hint="eastAsia"/>
                <w:szCs w:val="24"/>
              </w:rPr>
              <w:lastRenderedPageBreak/>
              <w:t>會有梁柱、長椅的中大型障礙物。</w:t>
            </w:r>
          </w:p>
        </w:tc>
      </w:tr>
      <w:tr w:rsidR="00E842D2" w:rsidRPr="00AB0075" w:rsidTr="00E842D2">
        <w:tc>
          <w:tcPr>
            <w:tcW w:w="1843" w:type="dxa"/>
          </w:tcPr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lastRenderedPageBreak/>
              <w:t>貴族大橋</w:t>
            </w:r>
          </w:p>
        </w:tc>
        <w:tc>
          <w:tcPr>
            <w:tcW w:w="6458" w:type="dxa"/>
          </w:tcPr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平民、貴族區之間隔著一條河，因此要通往貴族區必定要經過大橋。</w:t>
            </w:r>
          </w:p>
          <w:p w:rsidR="00E842D2" w:rsidRPr="00AB0075" w:rsidRDefault="00E842D2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大橋入口位於小教堂旁，由教團人員控制入口閘門。</w:t>
            </w:r>
          </w:p>
        </w:tc>
      </w:tr>
    </w:tbl>
    <w:p w:rsidR="00E842D2" w:rsidRPr="00AB0075" w:rsidRDefault="00E842D2" w:rsidP="00764B9F">
      <w:pPr>
        <w:ind w:leftChars="200" w:left="480"/>
        <w:rPr>
          <w:rFonts w:ascii="微軟正黑體" w:eastAsia="微軟正黑體" w:hAnsi="微軟正黑體"/>
          <w:sz w:val="36"/>
          <w:szCs w:val="36"/>
        </w:rPr>
      </w:pPr>
    </w:p>
    <w:p w:rsidR="00E842D2" w:rsidRPr="00AB0075" w:rsidRDefault="00E842D2">
      <w:pPr>
        <w:widowControl/>
        <w:rPr>
          <w:rFonts w:ascii="微軟正黑體" w:eastAsia="微軟正黑體" w:hAnsi="微軟正黑體"/>
          <w:sz w:val="36"/>
          <w:szCs w:val="36"/>
        </w:rPr>
      </w:pPr>
      <w:r w:rsidRPr="00AB0075">
        <w:rPr>
          <w:rFonts w:ascii="微軟正黑體" w:eastAsia="微軟正黑體" w:hAnsi="微軟正黑體"/>
          <w:sz w:val="36"/>
          <w:szCs w:val="36"/>
        </w:rPr>
        <w:br w:type="page"/>
      </w:r>
    </w:p>
    <w:p w:rsidR="002029A4" w:rsidRPr="00AB0075" w:rsidRDefault="00262CAF" w:rsidP="007358CF">
      <w:pPr>
        <w:pStyle w:val="a5"/>
        <w:numPr>
          <w:ilvl w:val="0"/>
          <w:numId w:val="18"/>
        </w:numPr>
        <w:ind w:leftChars="0"/>
        <w:outlineLvl w:val="1"/>
        <w:rPr>
          <w:rFonts w:ascii="微軟正黑體" w:eastAsia="微軟正黑體" w:hAnsi="微軟正黑體"/>
          <w:sz w:val="36"/>
          <w:szCs w:val="36"/>
        </w:rPr>
      </w:pPr>
      <w:bookmarkStart w:id="9" w:name="_Toc493463325"/>
      <w:r w:rsidRPr="00AB0075">
        <w:rPr>
          <w:rFonts w:ascii="微軟正黑體" w:eastAsia="微軟正黑體" w:hAnsi="微軟正黑體" w:hint="eastAsia"/>
          <w:sz w:val="36"/>
          <w:szCs w:val="36"/>
        </w:rPr>
        <w:lastRenderedPageBreak/>
        <w:t>美術概念</w:t>
      </w:r>
      <w:bookmarkEnd w:id="9"/>
    </w:p>
    <w:p w:rsidR="00C0655B" w:rsidRPr="00AB0075" w:rsidRDefault="00C0655B" w:rsidP="00C0655B">
      <w:pPr>
        <w:pStyle w:val="a5"/>
        <w:numPr>
          <w:ilvl w:val="0"/>
          <w:numId w:val="2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AB0075">
        <w:rPr>
          <w:rFonts w:ascii="微軟正黑體" w:eastAsia="微軟正黑體" w:hAnsi="微軟正黑體" w:hint="eastAsia"/>
          <w:b/>
          <w:sz w:val="28"/>
          <w:szCs w:val="28"/>
        </w:rPr>
        <w:t>環境氛圍</w:t>
      </w:r>
    </w:p>
    <w:p w:rsidR="00CD3B1F" w:rsidRPr="00AB0075" w:rsidRDefault="0079110C" w:rsidP="00CD3B1F">
      <w:pPr>
        <w:ind w:leftChars="400" w:left="96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szCs w:val="24"/>
        </w:rPr>
        <w:t>環境時間 : 傍晚</w:t>
      </w:r>
      <w:r w:rsidRPr="00AB0075">
        <w:rPr>
          <w:rFonts w:ascii="微軟正黑體" w:eastAsia="微軟正黑體" w:hAnsi="微軟正黑體"/>
          <w:szCs w:val="24"/>
        </w:rPr>
        <w:br/>
      </w:r>
      <w:r w:rsidRPr="00AB0075">
        <w:rPr>
          <w:rFonts w:ascii="微軟正黑體" w:eastAsia="微軟正黑體" w:hAnsi="微軟正黑體" w:hint="eastAsia"/>
          <w:szCs w:val="24"/>
        </w:rPr>
        <w:t xml:space="preserve">氣候 : </w:t>
      </w:r>
      <w:r w:rsidR="00CD3B1F" w:rsidRPr="00AB0075">
        <w:rPr>
          <w:rFonts w:ascii="微軟正黑體" w:eastAsia="微軟正黑體" w:hAnsi="微軟正黑體" w:hint="eastAsia"/>
          <w:szCs w:val="24"/>
        </w:rPr>
        <w:t>陰天、些許霧</w:t>
      </w:r>
    </w:p>
    <w:p w:rsidR="0079110C" w:rsidRPr="00AB0075" w:rsidRDefault="00CD3B1F" w:rsidP="00767F28">
      <w:pPr>
        <w:ind w:leftChars="400" w:left="96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4271750" cy="21723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場景草圖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050" cy="2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BF" w:rsidRPr="00AB0075" w:rsidRDefault="00C0655B" w:rsidP="00C0655B">
      <w:pPr>
        <w:pStyle w:val="a5"/>
        <w:numPr>
          <w:ilvl w:val="0"/>
          <w:numId w:val="2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AB0075">
        <w:rPr>
          <w:rFonts w:ascii="微軟正黑體" w:eastAsia="微軟正黑體" w:hAnsi="微軟正黑體" w:hint="eastAsia"/>
          <w:b/>
          <w:sz w:val="28"/>
          <w:szCs w:val="28"/>
        </w:rPr>
        <w:t>建築風格</w:t>
      </w:r>
    </w:p>
    <w:p w:rsidR="00C0655B" w:rsidRPr="00AB0075" w:rsidRDefault="00C0655B" w:rsidP="00C0655B">
      <w:pPr>
        <w:pStyle w:val="a5"/>
        <w:numPr>
          <w:ilvl w:val="1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b/>
          <w:szCs w:val="24"/>
        </w:rPr>
        <w:t>平房街區</w:t>
      </w:r>
      <w:r w:rsidR="00CD3B1F" w:rsidRPr="00AB0075">
        <w:rPr>
          <w:rFonts w:ascii="微軟正黑體" w:eastAsia="微軟正黑體" w:hAnsi="微軟正黑體"/>
          <w:szCs w:val="24"/>
        </w:rPr>
        <w:br/>
      </w:r>
      <w:r w:rsidR="00B3620A" w:rsidRPr="00AB0075">
        <w:rPr>
          <w:rFonts w:ascii="微軟正黑體" w:eastAsia="微軟正黑體" w:hAnsi="微軟正黑體" w:hint="eastAsia"/>
          <w:szCs w:val="24"/>
        </w:rPr>
        <w:t>約12~13世紀，仿羅馬式</w:t>
      </w:r>
      <w:r w:rsidR="001D6D4E" w:rsidRPr="00AB0075">
        <w:rPr>
          <w:rFonts w:ascii="微軟正黑體" w:eastAsia="微軟正黑體" w:hAnsi="微軟正黑體" w:hint="eastAsia"/>
          <w:szCs w:val="24"/>
        </w:rPr>
        <w:t>建築。</w:t>
      </w:r>
      <w:r w:rsidR="001D6D4E" w:rsidRPr="00AB0075">
        <w:rPr>
          <w:rFonts w:ascii="微軟正黑體" w:eastAsia="微軟正黑體" w:hAnsi="微軟正黑體"/>
          <w:szCs w:val="24"/>
        </w:rPr>
        <w:br/>
      </w:r>
      <w:r w:rsidR="001D6D4E" w:rsidRPr="00AB0075">
        <w:rPr>
          <w:rFonts w:ascii="微軟正黑體" w:eastAsia="微軟正黑體" w:hAnsi="微軟正黑體" w:hint="eastAsia"/>
          <w:szCs w:val="24"/>
        </w:rPr>
        <w:t>平房普遍為2~3層樓高度為主，路線錯綜複雜，以上下層交替</w:t>
      </w:r>
      <w:r w:rsidR="00767F28" w:rsidRPr="00AB0075">
        <w:rPr>
          <w:rFonts w:ascii="微軟正黑體" w:eastAsia="微軟正黑體" w:hAnsi="微軟正黑體" w:hint="eastAsia"/>
          <w:szCs w:val="24"/>
        </w:rPr>
        <w:t>穿插暗巷</w:t>
      </w:r>
      <w:r w:rsidR="001D6D4E" w:rsidRPr="00AB0075">
        <w:rPr>
          <w:rFonts w:ascii="微軟正黑體" w:eastAsia="微軟正黑體" w:hAnsi="微軟正黑體" w:hint="eastAsia"/>
          <w:szCs w:val="24"/>
        </w:rPr>
        <w:t>的路線為特色。</w:t>
      </w:r>
    </w:p>
    <w:p w:rsidR="00767F28" w:rsidRPr="00AB0075" w:rsidRDefault="00767F28" w:rsidP="00767F28">
      <w:pPr>
        <w:ind w:leftChars="600" w:left="144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noProof/>
          <w:szCs w:val="24"/>
        </w:rPr>
        <w:lastRenderedPageBreak/>
        <w:drawing>
          <wp:inline distT="0" distB="0" distL="0" distR="0">
            <wp:extent cx="2620370" cy="3493932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95ae6cebcd77e84fe2bd3f6578d4a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175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6C" w:rsidRPr="00AB0075" w:rsidRDefault="00D8796C" w:rsidP="00C0655B">
      <w:pPr>
        <w:pStyle w:val="a5"/>
        <w:numPr>
          <w:ilvl w:val="1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b/>
          <w:szCs w:val="24"/>
        </w:rPr>
        <w:t>水渠道</w:t>
      </w:r>
      <w:r w:rsidR="005A6C91" w:rsidRPr="00AB0075">
        <w:rPr>
          <w:rFonts w:ascii="微軟正黑體" w:eastAsia="微軟正黑體" w:hAnsi="微軟正黑體"/>
          <w:szCs w:val="24"/>
        </w:rPr>
        <w:br/>
      </w:r>
      <w:r w:rsidR="00767F28" w:rsidRPr="00AB0075">
        <w:rPr>
          <w:rFonts w:ascii="微軟正黑體" w:eastAsia="微軟正黑體" w:hAnsi="微軟正黑體" w:hint="eastAsia"/>
          <w:szCs w:val="24"/>
        </w:rPr>
        <w:t>中世紀引水渠道的建築。</w:t>
      </w:r>
      <w:r w:rsidR="00767F28" w:rsidRPr="00AB0075">
        <w:rPr>
          <w:rFonts w:ascii="微軟正黑體" w:eastAsia="微軟正黑體" w:hAnsi="微軟正黑體"/>
          <w:szCs w:val="24"/>
        </w:rPr>
        <w:br/>
      </w:r>
      <w:r w:rsidR="00767F28" w:rsidRPr="00AB0075">
        <w:rPr>
          <w:rFonts w:ascii="微軟正黑體" w:eastAsia="微軟正黑體" w:hAnsi="微軟正黑體" w:hint="eastAsia"/>
          <w:szCs w:val="24"/>
        </w:rPr>
        <w:t>教團大城鎮中的引水系統，穿插在平民區中比一般的平房要高。</w:t>
      </w:r>
    </w:p>
    <w:p w:rsidR="00767F28" w:rsidRPr="00AB0075" w:rsidRDefault="00767F28" w:rsidP="00767F28">
      <w:pPr>
        <w:ind w:leftChars="600" w:left="144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>
            <wp:extent cx="2834417" cy="3916907"/>
            <wp:effectExtent l="0" t="0" r="444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c61f4155811af404b662fe608529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315" cy="394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5B" w:rsidRPr="00AB0075" w:rsidRDefault="00C0655B" w:rsidP="00C0655B">
      <w:pPr>
        <w:pStyle w:val="a5"/>
        <w:numPr>
          <w:ilvl w:val="1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b/>
          <w:szCs w:val="24"/>
        </w:rPr>
        <w:t>廣場</w:t>
      </w:r>
      <w:r w:rsidR="005A6C91" w:rsidRPr="00AB0075">
        <w:rPr>
          <w:rFonts w:ascii="微軟正黑體" w:eastAsia="微軟正黑體" w:hAnsi="微軟正黑體"/>
          <w:szCs w:val="24"/>
        </w:rPr>
        <w:br/>
      </w:r>
      <w:r w:rsidR="00767F28" w:rsidRPr="00AB0075">
        <w:rPr>
          <w:rFonts w:ascii="微軟正黑體" w:eastAsia="微軟正黑體" w:hAnsi="微軟正黑體" w:hint="eastAsia"/>
          <w:szCs w:val="24"/>
        </w:rPr>
        <w:t>平民區中</w:t>
      </w:r>
      <w:r w:rsidR="00E3036C" w:rsidRPr="00AB0075">
        <w:rPr>
          <w:rFonts w:ascii="微軟正黑體" w:eastAsia="微軟正黑體" w:hAnsi="微軟正黑體" w:hint="eastAsia"/>
          <w:szCs w:val="24"/>
        </w:rPr>
        <w:t>一個</w:t>
      </w:r>
      <w:r w:rsidR="00767F28" w:rsidRPr="00AB0075">
        <w:rPr>
          <w:rFonts w:ascii="微軟正黑體" w:eastAsia="微軟正黑體" w:hAnsi="微軟正黑體" w:hint="eastAsia"/>
          <w:szCs w:val="24"/>
        </w:rPr>
        <w:t>開闊的空地，</w:t>
      </w:r>
      <w:r w:rsidR="00E3036C" w:rsidRPr="00AB0075">
        <w:rPr>
          <w:rFonts w:ascii="微軟正黑體" w:eastAsia="微軟正黑體" w:hAnsi="微軟正黑體" w:hint="eastAsia"/>
          <w:szCs w:val="24"/>
        </w:rPr>
        <w:t>是水渠道轉換到地下水路的一個樞紐地帶。</w:t>
      </w:r>
      <w:r w:rsidR="00E3036C" w:rsidRPr="00AB0075">
        <w:rPr>
          <w:rFonts w:ascii="微軟正黑體" w:eastAsia="微軟正黑體" w:hAnsi="微軟正黑體"/>
          <w:szCs w:val="24"/>
        </w:rPr>
        <w:br/>
      </w:r>
      <w:r w:rsidR="00E3036C" w:rsidRPr="00AB0075">
        <w:rPr>
          <w:rFonts w:ascii="微軟正黑體" w:eastAsia="微軟正黑體" w:hAnsi="微軟正黑體" w:hint="eastAsia"/>
          <w:szCs w:val="24"/>
        </w:rPr>
        <w:t>廣場中有水池作為類似淨水功能用，之後再流往地下水路分散至平民區中的各水井。</w:t>
      </w:r>
    </w:p>
    <w:p w:rsidR="00E3036C" w:rsidRPr="00AB0075" w:rsidRDefault="00E3036C" w:rsidP="00E3036C">
      <w:pPr>
        <w:ind w:leftChars="600" w:left="144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>
            <wp:extent cx="3480179" cy="2620788"/>
            <wp:effectExtent l="0" t="0" r="635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0565497316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97" cy="26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5B" w:rsidRPr="00AB0075" w:rsidRDefault="00C0655B" w:rsidP="00C0655B">
      <w:pPr>
        <w:pStyle w:val="a5"/>
        <w:numPr>
          <w:ilvl w:val="1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b/>
          <w:szCs w:val="24"/>
        </w:rPr>
        <w:t>地下水路</w:t>
      </w:r>
      <w:r w:rsidR="005A6C91" w:rsidRPr="00AB0075">
        <w:rPr>
          <w:rFonts w:ascii="微軟正黑體" w:eastAsia="微軟正黑體" w:hAnsi="微軟正黑體"/>
          <w:szCs w:val="24"/>
        </w:rPr>
        <w:br/>
      </w:r>
      <w:r w:rsidR="00E3036C" w:rsidRPr="00AB0075">
        <w:rPr>
          <w:rFonts w:ascii="微軟正黑體" w:eastAsia="微軟正黑體" w:hAnsi="微軟正黑體" w:hint="eastAsia"/>
          <w:szCs w:val="24"/>
        </w:rPr>
        <w:t>平民區地底的水路系統，居民的用水都是取自於此，同時也代表這水路可以到達平民區各處。</w:t>
      </w:r>
      <w:r w:rsidR="00E3036C" w:rsidRPr="00AB0075">
        <w:rPr>
          <w:rFonts w:ascii="微軟正黑體" w:eastAsia="微軟正黑體" w:hAnsi="微軟正黑體"/>
          <w:szCs w:val="24"/>
        </w:rPr>
        <w:br/>
      </w:r>
      <w:r w:rsidR="00E3036C" w:rsidRPr="00AB0075">
        <w:rPr>
          <w:rFonts w:ascii="微軟正黑體" w:eastAsia="微軟正黑體" w:hAnsi="微軟正黑體" w:hint="eastAsia"/>
          <w:szCs w:val="24"/>
        </w:rPr>
        <w:t>遊戲中地下水路是此關卡中期相當重要的地區，他連接了2大重要設施的路線，因此玩家會頻繁來回於此。</w:t>
      </w:r>
      <w:r w:rsidR="00E3036C" w:rsidRPr="00AB0075">
        <w:rPr>
          <w:rFonts w:ascii="微軟正黑體" w:eastAsia="微軟正黑體" w:hAnsi="微軟正黑體"/>
          <w:szCs w:val="24"/>
        </w:rPr>
        <w:br/>
      </w:r>
      <w:r w:rsidR="00E3036C" w:rsidRPr="00AB0075">
        <w:rPr>
          <w:rFonts w:ascii="微軟正黑體" w:eastAsia="微軟正黑體" w:hAnsi="微軟正黑體" w:hint="eastAsia"/>
          <w:szCs w:val="24"/>
        </w:rPr>
        <w:t>地下水路僅有稍微開發過，因此會有一些人工支柱或磚牆等等，但沒有到水下宮殿的華麗程度。</w:t>
      </w:r>
    </w:p>
    <w:p w:rsidR="00E3036C" w:rsidRPr="00AB0075" w:rsidRDefault="00E3036C" w:rsidP="00E3036C">
      <w:pPr>
        <w:ind w:leftChars="600" w:left="144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2A718A1" wp14:editId="1F68B913">
            <wp:extent cx="2906973" cy="2180405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47e7409fec15eaae594dd6162624c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042" cy="22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075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0D99687D" wp14:editId="514A4259">
            <wp:extent cx="3012901" cy="4640239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0565524824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21" cy="47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5B" w:rsidRPr="00AB0075" w:rsidRDefault="00C0655B" w:rsidP="00C0655B">
      <w:pPr>
        <w:pStyle w:val="a5"/>
        <w:numPr>
          <w:ilvl w:val="1"/>
          <w:numId w:val="21"/>
        </w:numPr>
        <w:ind w:leftChars="0"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 w:hint="eastAsia"/>
          <w:b/>
          <w:szCs w:val="24"/>
        </w:rPr>
        <w:t>小教堂</w:t>
      </w:r>
      <w:r w:rsidR="005A6C91" w:rsidRPr="00AB0075">
        <w:rPr>
          <w:rFonts w:ascii="微軟正黑體" w:eastAsia="微軟正黑體" w:hAnsi="微軟正黑體"/>
          <w:b/>
          <w:szCs w:val="24"/>
        </w:rPr>
        <w:br/>
      </w:r>
      <w:r w:rsidR="00E3036C" w:rsidRPr="00AB0075">
        <w:rPr>
          <w:rFonts w:ascii="微軟正黑體" w:eastAsia="微軟正黑體" w:hAnsi="微軟正黑體" w:hint="eastAsia"/>
          <w:szCs w:val="24"/>
        </w:rPr>
        <w:t>仿羅馬式教堂建築，</w:t>
      </w:r>
      <w:r w:rsidR="000055C6" w:rsidRPr="00AB0075">
        <w:rPr>
          <w:rFonts w:ascii="微軟正黑體" w:eastAsia="微軟正黑體" w:hAnsi="微軟正黑體" w:hint="eastAsia"/>
          <w:szCs w:val="24"/>
        </w:rPr>
        <w:t>並附有一個鐘塔，</w:t>
      </w:r>
      <w:r w:rsidR="00E3036C" w:rsidRPr="00AB0075">
        <w:rPr>
          <w:rFonts w:ascii="微軟正黑體" w:eastAsia="微軟正黑體" w:hAnsi="微軟正黑體" w:hint="eastAsia"/>
          <w:szCs w:val="24"/>
        </w:rPr>
        <w:t>為平民區中最為醒目的建築。</w:t>
      </w:r>
      <w:r w:rsidR="000055C6" w:rsidRPr="00AB0075">
        <w:rPr>
          <w:rFonts w:ascii="微軟正黑體" w:eastAsia="微軟正黑體" w:hAnsi="微軟正黑體"/>
          <w:szCs w:val="24"/>
        </w:rPr>
        <w:br/>
      </w:r>
      <w:r w:rsidR="000055C6" w:rsidRPr="00AB0075">
        <w:rPr>
          <w:rFonts w:ascii="微軟正黑體" w:eastAsia="微軟正黑體" w:hAnsi="微軟正黑體" w:hint="eastAsia"/>
          <w:szCs w:val="24"/>
        </w:rPr>
        <w:t>教堂高度比平房還要來的高，教團的權力象徵，但平民區的教堂不會比貴族區、大教堂區的教堂來的華麗。</w:t>
      </w:r>
      <w:r w:rsidR="000055C6" w:rsidRPr="00AB0075">
        <w:rPr>
          <w:rFonts w:ascii="微軟正黑體" w:eastAsia="微軟正黑體" w:hAnsi="微軟正黑體"/>
          <w:szCs w:val="24"/>
        </w:rPr>
        <w:br/>
      </w:r>
      <w:r w:rsidR="000055C6" w:rsidRPr="00AB0075">
        <w:rPr>
          <w:rFonts w:ascii="微軟正黑體" w:eastAsia="微軟正黑體" w:hAnsi="微軟正黑體" w:hint="eastAsia"/>
          <w:szCs w:val="24"/>
        </w:rPr>
        <w:t>(圖片待補)</w:t>
      </w:r>
    </w:p>
    <w:p w:rsidR="005A6C91" w:rsidRPr="00AB0075" w:rsidRDefault="005A6C91">
      <w:pPr>
        <w:widowControl/>
        <w:rPr>
          <w:rFonts w:ascii="微軟正黑體" w:eastAsia="微軟正黑體" w:hAnsi="微軟正黑體"/>
          <w:szCs w:val="24"/>
        </w:rPr>
      </w:pPr>
      <w:r w:rsidRPr="00AB0075">
        <w:rPr>
          <w:rFonts w:ascii="微軟正黑體" w:eastAsia="微軟正黑體" w:hAnsi="微軟正黑體"/>
          <w:szCs w:val="24"/>
        </w:rPr>
        <w:br w:type="page"/>
      </w:r>
    </w:p>
    <w:p w:rsidR="002029A4" w:rsidRPr="00AB0075" w:rsidRDefault="002029A4" w:rsidP="007358CF">
      <w:pPr>
        <w:pStyle w:val="a5"/>
        <w:numPr>
          <w:ilvl w:val="0"/>
          <w:numId w:val="18"/>
        </w:numPr>
        <w:ind w:leftChars="0"/>
        <w:outlineLvl w:val="1"/>
        <w:rPr>
          <w:rFonts w:ascii="微軟正黑體" w:eastAsia="微軟正黑體" w:hAnsi="微軟正黑體"/>
          <w:sz w:val="36"/>
          <w:szCs w:val="36"/>
        </w:rPr>
      </w:pPr>
      <w:bookmarkStart w:id="10" w:name="_Toc493463326"/>
      <w:r w:rsidRPr="00AB0075">
        <w:rPr>
          <w:rFonts w:ascii="微軟正黑體" w:eastAsia="微軟正黑體" w:hAnsi="微軟正黑體" w:hint="eastAsia"/>
          <w:sz w:val="36"/>
          <w:szCs w:val="36"/>
        </w:rPr>
        <w:lastRenderedPageBreak/>
        <w:t>登場人物</w:t>
      </w:r>
      <w:bookmarkEnd w:id="10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6458"/>
      </w:tblGrid>
      <w:tr w:rsidR="000055C6" w:rsidRPr="00AB0075" w:rsidTr="00EF45F9">
        <w:tc>
          <w:tcPr>
            <w:tcW w:w="1843" w:type="dxa"/>
          </w:tcPr>
          <w:p w:rsidR="000055C6" w:rsidRPr="00AB0075" w:rsidRDefault="000055C6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聖女(次女)</w:t>
            </w:r>
          </w:p>
        </w:tc>
        <w:tc>
          <w:tcPr>
            <w:tcW w:w="6458" w:type="dxa"/>
          </w:tcPr>
          <w:p w:rsidR="000055C6" w:rsidRPr="00AB0075" w:rsidRDefault="000055C6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居住於平民區的聖女，個性溫柔賢淑，非常的照顧他人，擁有防禦性質的特殊能力。</w:t>
            </w:r>
            <w:r w:rsidRPr="00AB0075">
              <w:rPr>
                <w:rFonts w:ascii="微軟正黑體" w:eastAsia="微軟正黑體" w:hAnsi="微軟正黑體"/>
                <w:szCs w:val="24"/>
              </w:rPr>
              <w:br/>
            </w:r>
            <w:r w:rsidRPr="00AB0075">
              <w:rPr>
                <w:rFonts w:ascii="微軟正黑體" w:eastAsia="微軟正黑體" w:hAnsi="微軟正黑體" w:hint="eastAsia"/>
                <w:szCs w:val="24"/>
              </w:rPr>
              <w:t>再怪病爆發後被陷害為主謀者，成為眾矢之的，目前與一些還信任她的居民一同躲在地下聖壇。</w:t>
            </w:r>
          </w:p>
        </w:tc>
      </w:tr>
      <w:tr w:rsidR="000055C6" w:rsidRPr="00AB0075" w:rsidTr="00EF45F9">
        <w:tc>
          <w:tcPr>
            <w:tcW w:w="1843" w:type="dxa"/>
          </w:tcPr>
          <w:p w:rsidR="000055C6" w:rsidRPr="00AB0075" w:rsidRDefault="000055C6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失心者</w:t>
            </w:r>
          </w:p>
        </w:tc>
        <w:tc>
          <w:tcPr>
            <w:tcW w:w="6458" w:type="dxa"/>
          </w:tcPr>
          <w:p w:rsidR="000055C6" w:rsidRPr="00AB0075" w:rsidRDefault="000055C6" w:rsidP="00EF45F9">
            <w:pPr>
              <w:rPr>
                <w:rFonts w:ascii="微軟正黑體" w:eastAsia="微軟正黑體" w:hAnsi="微軟正黑體"/>
                <w:szCs w:val="24"/>
              </w:rPr>
            </w:pPr>
            <w:r w:rsidRPr="00AB0075">
              <w:rPr>
                <w:rFonts w:ascii="微軟正黑體" w:eastAsia="微軟正黑體" w:hAnsi="微軟正黑體" w:hint="eastAsia"/>
                <w:szCs w:val="24"/>
              </w:rPr>
              <w:t>平民區的城鎮護衛隊員，時常受到次女的幫助，因此相信次女是被陷害的。</w:t>
            </w:r>
            <w:r w:rsidRPr="00AB0075">
              <w:rPr>
                <w:rFonts w:ascii="微軟正黑體" w:eastAsia="微軟正黑體" w:hAnsi="微軟正黑體"/>
                <w:szCs w:val="24"/>
              </w:rPr>
              <w:br/>
            </w:r>
            <w:r w:rsidRPr="00AB0075">
              <w:rPr>
                <w:rFonts w:ascii="微軟正黑體" w:eastAsia="微軟正黑體" w:hAnsi="微軟正黑體" w:hint="eastAsia"/>
                <w:szCs w:val="24"/>
              </w:rPr>
              <w:t>在怪病爆發後，受到教團之命前往打擊怪物以及獵殺聖女，看著同伴們</w:t>
            </w:r>
            <w:proofErr w:type="gramStart"/>
            <w:r w:rsidRPr="00AB0075">
              <w:rPr>
                <w:rFonts w:ascii="微軟正黑體" w:eastAsia="微軟正黑體" w:hAnsi="微軟正黑體" w:hint="eastAsia"/>
                <w:szCs w:val="24"/>
              </w:rPr>
              <w:t>一</w:t>
            </w:r>
            <w:proofErr w:type="gramEnd"/>
            <w:r w:rsidRPr="00AB0075">
              <w:rPr>
                <w:rFonts w:ascii="微軟正黑體" w:eastAsia="微軟正黑體" w:hAnsi="微軟正黑體" w:hint="eastAsia"/>
                <w:szCs w:val="24"/>
              </w:rPr>
              <w:t>個個被怪物所殺，或是</w:t>
            </w:r>
            <w:r w:rsidR="004C2414" w:rsidRPr="00AB0075">
              <w:rPr>
                <w:rFonts w:ascii="微軟正黑體" w:eastAsia="微軟正黑體" w:hAnsi="微軟正黑體" w:hint="eastAsia"/>
                <w:szCs w:val="24"/>
              </w:rPr>
              <w:t>如同陷入瘋狂般的變成聖女獵人，逐漸地對目前處境感到灰心。</w:t>
            </w:r>
          </w:p>
        </w:tc>
      </w:tr>
    </w:tbl>
    <w:p w:rsidR="002029A4" w:rsidRPr="00AB0075" w:rsidRDefault="002029A4" w:rsidP="007358CF">
      <w:pPr>
        <w:pStyle w:val="a5"/>
        <w:numPr>
          <w:ilvl w:val="0"/>
          <w:numId w:val="18"/>
        </w:numPr>
        <w:ind w:leftChars="0"/>
        <w:outlineLvl w:val="1"/>
        <w:rPr>
          <w:rFonts w:ascii="微軟正黑體" w:eastAsia="微軟正黑體" w:hAnsi="微軟正黑體"/>
          <w:sz w:val="36"/>
          <w:szCs w:val="36"/>
        </w:rPr>
      </w:pPr>
      <w:bookmarkStart w:id="11" w:name="_Toc493463327"/>
      <w:r w:rsidRPr="00AB0075">
        <w:rPr>
          <w:rFonts w:ascii="微軟正黑體" w:eastAsia="微軟正黑體" w:hAnsi="微軟正黑體" w:hint="eastAsia"/>
          <w:sz w:val="36"/>
          <w:szCs w:val="36"/>
        </w:rPr>
        <w:t>故事</w:t>
      </w:r>
      <w:bookmarkEnd w:id="11"/>
    </w:p>
    <w:p w:rsidR="00BC2518" w:rsidRPr="00AB0075" w:rsidRDefault="00BC2518" w:rsidP="00BC2518">
      <w:pPr>
        <w:pStyle w:val="a5"/>
        <w:numPr>
          <w:ilvl w:val="1"/>
          <w:numId w:val="18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AB0075">
        <w:rPr>
          <w:rFonts w:ascii="微軟正黑體" w:eastAsia="微軟正黑體" w:hAnsi="微軟正黑體" w:hint="eastAsia"/>
          <w:b/>
          <w:sz w:val="28"/>
          <w:szCs w:val="28"/>
        </w:rPr>
        <w:t>進入城鎮</w:t>
      </w:r>
      <w:r w:rsidRPr="00AB0075">
        <w:rPr>
          <w:rFonts w:ascii="微軟正黑體" w:eastAsia="微軟正黑體" w:hAnsi="微軟正黑體"/>
          <w:sz w:val="28"/>
          <w:szCs w:val="28"/>
        </w:rPr>
        <w:br/>
      </w:r>
      <w:r w:rsidRPr="00AB0075">
        <w:rPr>
          <w:rFonts w:ascii="微軟正黑體" w:eastAsia="微軟正黑體" w:hAnsi="微軟正黑體" w:hint="eastAsia"/>
          <w:szCs w:val="24"/>
        </w:rPr>
        <w:t>路線 : 城鎮入口 &gt; 平民街區1</w:t>
      </w:r>
      <w:r w:rsidRPr="00AB0075">
        <w:rPr>
          <w:rFonts w:ascii="微軟正黑體" w:eastAsia="微軟正黑體" w:hAnsi="微軟正黑體"/>
          <w:szCs w:val="24"/>
        </w:rPr>
        <w:br/>
      </w:r>
      <w:r w:rsidRPr="00AB0075">
        <w:rPr>
          <w:rFonts w:ascii="微軟正黑體" w:eastAsia="微軟正黑體" w:hAnsi="微軟正黑體" w:hint="eastAsia"/>
          <w:szCs w:val="24"/>
        </w:rPr>
        <w:t>『治癒之都』，一個流傳於</w:t>
      </w:r>
      <w:proofErr w:type="gramStart"/>
      <w:r w:rsidRPr="00AB0075">
        <w:rPr>
          <w:rFonts w:ascii="微軟正黑體" w:eastAsia="微軟正黑體" w:hAnsi="微軟正黑體" w:hint="eastAsia"/>
          <w:szCs w:val="24"/>
        </w:rPr>
        <w:t>各國間的傳聞</w:t>
      </w:r>
      <w:proofErr w:type="gramEnd"/>
      <w:r w:rsidRPr="00AB0075">
        <w:rPr>
          <w:rFonts w:ascii="微軟正黑體" w:eastAsia="微軟正黑體" w:hAnsi="微軟正黑體" w:hint="eastAsia"/>
          <w:szCs w:val="24"/>
        </w:rPr>
        <w:t>，據說這都市內擁有能夠治癒傳染病的甚至到長生不老的藥，在各國都對傳染病束手無策的情況下，人們也開始尋找這座傳聞中的都市</w:t>
      </w:r>
      <w:r w:rsidR="00EF45F9" w:rsidRPr="00AB0075">
        <w:rPr>
          <w:rFonts w:ascii="微軟正黑體" w:eastAsia="微軟正黑體" w:hAnsi="微軟正黑體" w:hint="eastAsia"/>
          <w:szCs w:val="24"/>
        </w:rPr>
        <w:t>，而主角就是某個人類帝國所派出的使者，奉命尋找傳染病的解藥。</w:t>
      </w:r>
      <w:r w:rsidR="00EF45F9" w:rsidRPr="00AB0075">
        <w:rPr>
          <w:rFonts w:ascii="微軟正黑體" w:eastAsia="微軟正黑體" w:hAnsi="微軟正黑體"/>
          <w:szCs w:val="24"/>
        </w:rPr>
        <w:br/>
      </w:r>
      <w:r w:rsidR="00EF45F9" w:rsidRPr="00AB0075">
        <w:rPr>
          <w:rFonts w:ascii="微軟正黑體" w:eastAsia="微軟正黑體" w:hAnsi="微軟正黑體" w:hint="eastAsia"/>
          <w:szCs w:val="24"/>
        </w:rPr>
        <w:t>在遠離了戰爭之地，來到了由許多山巒層疊的南方山脈，在山與山</w:t>
      </w:r>
      <w:proofErr w:type="gramStart"/>
      <w:r w:rsidR="00EF45F9" w:rsidRPr="00AB0075">
        <w:rPr>
          <w:rFonts w:ascii="微軟正黑體" w:eastAsia="微軟正黑體" w:hAnsi="微軟正黑體" w:hint="eastAsia"/>
          <w:szCs w:val="24"/>
        </w:rPr>
        <w:t>中間，</w:t>
      </w:r>
      <w:proofErr w:type="gramEnd"/>
      <w:r w:rsidR="00EF45F9" w:rsidRPr="00AB0075">
        <w:rPr>
          <w:rFonts w:ascii="微軟正黑體" w:eastAsia="微軟正黑體" w:hAnsi="微軟正黑體" w:hint="eastAsia"/>
          <w:szCs w:val="24"/>
        </w:rPr>
        <w:t>主角找到了一</w:t>
      </w:r>
      <w:proofErr w:type="gramStart"/>
      <w:r w:rsidR="00EF45F9" w:rsidRPr="00AB0075">
        <w:rPr>
          <w:rFonts w:ascii="微軟正黑體" w:eastAsia="微軟正黑體" w:hAnsi="微軟正黑體" w:hint="eastAsia"/>
          <w:szCs w:val="24"/>
        </w:rPr>
        <w:t>座</w:t>
      </w:r>
      <w:proofErr w:type="gramEnd"/>
      <w:r w:rsidR="00EF45F9" w:rsidRPr="00AB0075">
        <w:rPr>
          <w:rFonts w:ascii="微軟正黑體" w:eastAsia="微軟正黑體" w:hAnsi="微軟正黑體" w:hint="eastAsia"/>
          <w:szCs w:val="24"/>
        </w:rPr>
        <w:t>地圖上沒有記載的大城鎮，如同傳言中的治癒之</w:t>
      </w:r>
      <w:r w:rsidR="00EF45F9" w:rsidRPr="00AB0075">
        <w:rPr>
          <w:rFonts w:ascii="微軟正黑體" w:eastAsia="微軟正黑體" w:hAnsi="微軟正黑體" w:hint="eastAsia"/>
          <w:szCs w:val="24"/>
        </w:rPr>
        <w:lastRenderedPageBreak/>
        <w:t>都。</w:t>
      </w:r>
      <w:r w:rsidR="00EF45F9" w:rsidRPr="00AB0075">
        <w:rPr>
          <w:rFonts w:ascii="微軟正黑體" w:eastAsia="微軟正黑體" w:hAnsi="微軟正黑體"/>
          <w:szCs w:val="24"/>
        </w:rPr>
        <w:br/>
      </w:r>
      <w:r w:rsidR="00EF45F9" w:rsidRPr="00AB0075">
        <w:rPr>
          <w:rFonts w:ascii="微軟正黑體" w:eastAsia="微軟正黑體" w:hAnsi="微軟正黑體" w:hint="eastAsia"/>
          <w:szCs w:val="24"/>
        </w:rPr>
        <w:t>越是接近城鎮，越是有股詭異的感覺，如此大的城鎮沒有任何生氣，安靜到僅剩風吹草動的聲音，主角便在這種情形下往城鎮平民區入口走去。</w:t>
      </w:r>
    </w:p>
    <w:p w:rsidR="00BC2518" w:rsidRPr="00AB0075" w:rsidRDefault="00EC34D9" w:rsidP="00BC2518">
      <w:pPr>
        <w:pStyle w:val="a5"/>
        <w:numPr>
          <w:ilvl w:val="1"/>
          <w:numId w:val="18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AB0075">
        <w:rPr>
          <w:rFonts w:ascii="微軟正黑體" w:eastAsia="微軟正黑體" w:hAnsi="微軟正黑體" w:hint="eastAsia"/>
          <w:b/>
          <w:sz w:val="28"/>
          <w:szCs w:val="28"/>
        </w:rPr>
        <w:t>詭異的城鎮</w:t>
      </w:r>
      <w:r w:rsidR="00BC2518" w:rsidRPr="00AB0075">
        <w:rPr>
          <w:rFonts w:ascii="微軟正黑體" w:eastAsia="微軟正黑體" w:hAnsi="微軟正黑體"/>
          <w:b/>
          <w:sz w:val="28"/>
          <w:szCs w:val="28"/>
        </w:rPr>
        <w:br/>
      </w:r>
      <w:r w:rsidR="00BC2518" w:rsidRPr="00AB0075">
        <w:rPr>
          <w:rFonts w:ascii="微軟正黑體" w:eastAsia="微軟正黑體" w:hAnsi="微軟正黑體" w:hint="eastAsia"/>
          <w:szCs w:val="24"/>
        </w:rPr>
        <w:t>路線 : 平民街區1 &gt; 地下聖壇</w:t>
      </w:r>
      <w:r w:rsidR="00EF45F9" w:rsidRPr="00AB0075">
        <w:rPr>
          <w:rFonts w:ascii="微軟正黑體" w:eastAsia="微軟正黑體" w:hAnsi="微軟正黑體"/>
          <w:szCs w:val="24"/>
        </w:rPr>
        <w:br/>
      </w:r>
      <w:r w:rsidR="00EF45F9" w:rsidRPr="00AB0075">
        <w:rPr>
          <w:rFonts w:ascii="微軟正黑體" w:eastAsia="微軟正黑體" w:hAnsi="微軟正黑體" w:hint="eastAsia"/>
          <w:szCs w:val="24"/>
        </w:rPr>
        <w:t>進入了平民區首先到達的是街區，但如此密集的房屋卻沒有看到任何人在路上，加上周遭傳來細小的怪異聲響，更加劇了這座城鎮的詭異感。</w:t>
      </w:r>
      <w:r w:rsidR="00EF45F9" w:rsidRPr="00AB0075">
        <w:rPr>
          <w:rFonts w:ascii="微軟正黑體" w:eastAsia="微軟正黑體" w:hAnsi="微軟正黑體"/>
          <w:szCs w:val="24"/>
        </w:rPr>
        <w:br/>
      </w:r>
      <w:r w:rsidR="00EF45F9" w:rsidRPr="00AB0075">
        <w:rPr>
          <w:rFonts w:ascii="微軟正黑體" w:eastAsia="微軟正黑體" w:hAnsi="微軟正黑體" w:hint="eastAsia"/>
          <w:szCs w:val="24"/>
        </w:rPr>
        <w:t>往更深處走，</w:t>
      </w:r>
      <w:r w:rsidR="00A820F1" w:rsidRPr="00AB0075">
        <w:rPr>
          <w:rFonts w:ascii="微軟正黑體" w:eastAsia="微軟正黑體" w:hAnsi="微軟正黑體" w:hint="eastAsia"/>
          <w:szCs w:val="24"/>
        </w:rPr>
        <w:t>之前的怪異聲響越來越靠近，而最終主角終於發現這聲響是</w:t>
      </w:r>
      <w:proofErr w:type="gramStart"/>
      <w:r w:rsidR="00A820F1" w:rsidRPr="00AB0075">
        <w:rPr>
          <w:rFonts w:ascii="微軟正黑體" w:eastAsia="微軟正黑體" w:hAnsi="微軟正黑體" w:hint="eastAsia"/>
          <w:szCs w:val="24"/>
        </w:rPr>
        <w:t>一個似</w:t>
      </w:r>
      <w:proofErr w:type="gramEnd"/>
      <w:r w:rsidR="00A820F1" w:rsidRPr="00AB0075">
        <w:rPr>
          <w:rFonts w:ascii="微軟正黑體" w:eastAsia="微軟正黑體" w:hAnsi="微軟正黑體" w:hint="eastAsia"/>
          <w:szCs w:val="24"/>
        </w:rPr>
        <w:t>人又非人的怪異生物啃</w:t>
      </w:r>
      <w:proofErr w:type="gramStart"/>
      <w:r w:rsidR="00A820F1" w:rsidRPr="00AB0075">
        <w:rPr>
          <w:rFonts w:ascii="微軟正黑體" w:eastAsia="微軟正黑體" w:hAnsi="微軟正黑體" w:hint="eastAsia"/>
          <w:szCs w:val="24"/>
        </w:rPr>
        <w:t>蝕</w:t>
      </w:r>
      <w:proofErr w:type="gramEnd"/>
      <w:r w:rsidR="00A820F1" w:rsidRPr="00AB0075">
        <w:rPr>
          <w:rFonts w:ascii="微軟正黑體" w:eastAsia="微軟正黑體" w:hAnsi="微軟正黑體" w:hint="eastAsia"/>
          <w:szCs w:val="24"/>
        </w:rPr>
        <w:t>著不明肉塊的聲音，這怪物也察覺到主角因而攻擊過來；解決掉怪物後，主角便意識到這座城鎮的危險性，但為了尋找這裡是否就是傳聞中的治癒之都，依然繼續往更深處前進。</w:t>
      </w:r>
      <w:r w:rsidR="00A820F1" w:rsidRPr="00AB0075">
        <w:rPr>
          <w:rFonts w:ascii="微軟正黑體" w:eastAsia="微軟正黑體" w:hAnsi="微軟正黑體"/>
          <w:szCs w:val="24"/>
        </w:rPr>
        <w:br/>
      </w:r>
      <w:r w:rsidR="00A820F1" w:rsidRPr="00AB0075">
        <w:rPr>
          <w:rFonts w:ascii="微軟正黑體" w:eastAsia="微軟正黑體" w:hAnsi="微軟正黑體" w:hint="eastAsia"/>
          <w:szCs w:val="24"/>
        </w:rPr>
        <w:t>再往深處探索，終於在路上發現到有</w:t>
      </w:r>
      <w:r w:rsidRPr="00AB0075">
        <w:rPr>
          <w:rFonts w:ascii="微軟正黑體" w:eastAsia="微軟正黑體" w:hAnsi="微軟正黑體" w:hint="eastAsia"/>
          <w:szCs w:val="24"/>
        </w:rPr>
        <w:t>一群</w:t>
      </w:r>
      <w:r w:rsidR="00A820F1" w:rsidRPr="00AB0075">
        <w:rPr>
          <w:rFonts w:ascii="微軟正黑體" w:eastAsia="微軟正黑體" w:hAnsi="微軟正黑體" w:hint="eastAsia"/>
          <w:szCs w:val="24"/>
        </w:rPr>
        <w:t>活人的蹤跡，但各個都拿著武器在街上遊走著，口中還</w:t>
      </w:r>
      <w:proofErr w:type="gramStart"/>
      <w:r w:rsidR="00A820F1" w:rsidRPr="00AB0075">
        <w:rPr>
          <w:rFonts w:ascii="微軟正黑體" w:eastAsia="微軟正黑體" w:hAnsi="微軟正黑體" w:hint="eastAsia"/>
          <w:szCs w:val="24"/>
        </w:rPr>
        <w:t>不</w:t>
      </w:r>
      <w:proofErr w:type="gramEnd"/>
      <w:r w:rsidR="00A820F1" w:rsidRPr="00AB0075">
        <w:rPr>
          <w:rFonts w:ascii="微軟正黑體" w:eastAsia="微軟正黑體" w:hAnsi="微軟正黑體" w:hint="eastAsia"/>
          <w:szCs w:val="24"/>
        </w:rPr>
        <w:t>段的念著模糊不清的語句，主角靠近時</w:t>
      </w:r>
      <w:r w:rsidRPr="00AB0075">
        <w:rPr>
          <w:rFonts w:ascii="微軟正黑體" w:eastAsia="微軟正黑體" w:hAnsi="微軟正黑體" w:hint="eastAsia"/>
          <w:szCs w:val="24"/>
        </w:rPr>
        <w:t>並沒有攻擊過來，但也沒有搭理主角，見此情形也只好繼續往前走。</w:t>
      </w:r>
      <w:r w:rsidRPr="00AB0075">
        <w:rPr>
          <w:rFonts w:ascii="微軟正黑體" w:eastAsia="微軟正黑體" w:hAnsi="微軟正黑體"/>
          <w:szCs w:val="24"/>
        </w:rPr>
        <w:br/>
      </w:r>
      <w:r w:rsidRPr="00AB0075">
        <w:rPr>
          <w:rFonts w:ascii="微軟正黑體" w:eastAsia="微軟正黑體" w:hAnsi="微軟正黑體" w:hint="eastAsia"/>
          <w:szCs w:val="24"/>
        </w:rPr>
        <w:t>街區往深處走後來到的一個墓園(另一條路因大門上鎖而無法通行)，</w:t>
      </w:r>
      <w:proofErr w:type="gramStart"/>
      <w:r w:rsidRPr="00AB0075">
        <w:rPr>
          <w:rFonts w:ascii="微軟正黑體" w:eastAsia="微軟正黑體" w:hAnsi="微軟正黑體" w:hint="eastAsia"/>
          <w:szCs w:val="24"/>
        </w:rPr>
        <w:t>墓園中躺著</w:t>
      </w:r>
      <w:proofErr w:type="gramEnd"/>
      <w:r w:rsidRPr="00AB0075">
        <w:rPr>
          <w:rFonts w:ascii="微軟正黑體" w:eastAsia="微軟正黑體" w:hAnsi="微軟正黑體" w:hint="eastAsia"/>
          <w:szCs w:val="24"/>
        </w:rPr>
        <w:t>許多像是不久前才死亡的居民屍體，此時主角對屍體使用</w:t>
      </w:r>
      <w:r w:rsidRPr="00AB0075">
        <w:rPr>
          <w:rFonts w:ascii="微軟正黑體" w:eastAsia="微軟正黑體" w:hAnsi="微軟正黑體" w:hint="eastAsia"/>
          <w:szCs w:val="24"/>
        </w:rPr>
        <w:lastRenderedPageBreak/>
        <w:t>了探索記憶的能力想要了解這城鎮的事情，而循著記憶的引導，在墓園中找到了一個向下的樓梯，隨著樓梯往下走後便來到了個十分空曠的空間</w:t>
      </w:r>
      <w:r w:rsidRPr="00AB0075">
        <w:rPr>
          <w:rFonts w:ascii="微軟正黑體" w:eastAsia="微軟正黑體" w:hAnsi="微軟正黑體"/>
          <w:szCs w:val="24"/>
        </w:rPr>
        <w:t>–</w:t>
      </w:r>
      <w:r w:rsidRPr="00AB0075">
        <w:rPr>
          <w:rFonts w:ascii="微軟正黑體" w:eastAsia="微軟正黑體" w:hAnsi="微軟正黑體" w:hint="eastAsia"/>
          <w:szCs w:val="24"/>
        </w:rPr>
        <w:t>地下聖壇。</w:t>
      </w:r>
    </w:p>
    <w:p w:rsidR="00EC34D9" w:rsidRPr="00AB0075" w:rsidRDefault="00EC34D9" w:rsidP="00BC2518">
      <w:pPr>
        <w:pStyle w:val="a5"/>
        <w:numPr>
          <w:ilvl w:val="1"/>
          <w:numId w:val="18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AB0075">
        <w:rPr>
          <w:rFonts w:ascii="微軟正黑體" w:eastAsia="微軟正黑體" w:hAnsi="微軟正黑體" w:hint="eastAsia"/>
          <w:b/>
          <w:sz w:val="28"/>
          <w:szCs w:val="28"/>
        </w:rPr>
        <w:t>地下聖壇</w:t>
      </w:r>
      <w:r w:rsidRPr="00AB0075">
        <w:rPr>
          <w:rFonts w:ascii="微軟正黑體" w:eastAsia="微軟正黑體" w:hAnsi="微軟正黑體"/>
          <w:b/>
          <w:sz w:val="28"/>
          <w:szCs w:val="28"/>
        </w:rPr>
        <w:br/>
      </w:r>
      <w:r w:rsidRPr="00AB0075">
        <w:rPr>
          <w:rFonts w:ascii="微軟正黑體" w:eastAsia="微軟正黑體" w:hAnsi="微軟正黑體" w:hint="eastAsia"/>
          <w:szCs w:val="24"/>
        </w:rPr>
        <w:t>路線 : 地下聖壇</w:t>
      </w:r>
    </w:p>
    <w:p w:rsidR="00BC2518" w:rsidRPr="00AB0075" w:rsidRDefault="00BC2518" w:rsidP="00BC2518">
      <w:pPr>
        <w:pStyle w:val="a5"/>
        <w:numPr>
          <w:ilvl w:val="1"/>
          <w:numId w:val="18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AB0075">
        <w:rPr>
          <w:rFonts w:ascii="微軟正黑體" w:eastAsia="微軟正黑體" w:hAnsi="微軟正黑體" w:hint="eastAsia"/>
          <w:b/>
          <w:sz w:val="28"/>
          <w:szCs w:val="28"/>
        </w:rPr>
        <w:t>怪病</w:t>
      </w:r>
      <w:r w:rsidRPr="00AB0075">
        <w:rPr>
          <w:rFonts w:ascii="微軟正黑體" w:eastAsia="微軟正黑體" w:hAnsi="微軟正黑體"/>
          <w:b/>
          <w:sz w:val="28"/>
          <w:szCs w:val="28"/>
        </w:rPr>
        <w:br/>
      </w:r>
      <w:r w:rsidRPr="00AB0075">
        <w:rPr>
          <w:rFonts w:ascii="微軟正黑體" w:eastAsia="微軟正黑體" w:hAnsi="微軟正黑體" w:hint="eastAsia"/>
          <w:szCs w:val="24"/>
        </w:rPr>
        <w:t>路線 : 地下聖壇 &gt; 平民街區1 &gt; 廣場 &gt; 地下水路</w:t>
      </w:r>
    </w:p>
    <w:p w:rsidR="00BC2518" w:rsidRPr="00AB0075" w:rsidRDefault="00BC2518" w:rsidP="00BC2518">
      <w:pPr>
        <w:pStyle w:val="a5"/>
        <w:numPr>
          <w:ilvl w:val="1"/>
          <w:numId w:val="18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AB0075">
        <w:rPr>
          <w:rFonts w:ascii="微軟正黑體" w:eastAsia="微軟正黑體" w:hAnsi="微軟正黑體" w:hint="eastAsia"/>
          <w:b/>
          <w:sz w:val="28"/>
          <w:szCs w:val="28"/>
        </w:rPr>
        <w:t>前往貴族區</w:t>
      </w:r>
      <w:r w:rsidRPr="00AB0075">
        <w:rPr>
          <w:rFonts w:ascii="微軟正黑體" w:eastAsia="微軟正黑體" w:hAnsi="微軟正黑體"/>
          <w:b/>
          <w:sz w:val="28"/>
          <w:szCs w:val="28"/>
        </w:rPr>
        <w:br/>
      </w:r>
      <w:r w:rsidRPr="00AB0075">
        <w:rPr>
          <w:rFonts w:ascii="微軟正黑體" w:eastAsia="微軟正黑體" w:hAnsi="微軟正黑體" w:hint="eastAsia"/>
          <w:szCs w:val="24"/>
        </w:rPr>
        <w:t>路線 :地下水路 &gt; 平民街區2 &gt; 小教堂 &gt; 貴族大橋</w:t>
      </w:r>
      <w:bookmarkEnd w:id="0"/>
    </w:p>
    <w:sectPr w:rsidR="00BC2518" w:rsidRPr="00AB0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繁黑體 Std B">
    <w:altName w:val="Malgun Gothic Semilight"/>
    <w:panose1 w:val="00000000000000000000"/>
    <w:charset w:val="88"/>
    <w:family w:val="swiss"/>
    <w:notTrueType/>
    <w:pitch w:val="variable"/>
    <w:sig w:usb0="00000000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5E2"/>
    <w:multiLevelType w:val="hybridMultilevel"/>
    <w:tmpl w:val="93C438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B2F9C"/>
    <w:multiLevelType w:val="hybridMultilevel"/>
    <w:tmpl w:val="43A21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330006"/>
    <w:multiLevelType w:val="hybridMultilevel"/>
    <w:tmpl w:val="1D7EC6A6"/>
    <w:lvl w:ilvl="0" w:tplc="B49C6FF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1113DD"/>
    <w:multiLevelType w:val="hybridMultilevel"/>
    <w:tmpl w:val="A45A84E0"/>
    <w:lvl w:ilvl="0" w:tplc="18EA3166">
      <w:start w:val="1"/>
      <w:numFmt w:val="decimal"/>
      <w:lvlText w:val="%1."/>
      <w:lvlJc w:val="left"/>
      <w:pPr>
        <w:ind w:left="482" w:hanging="482"/>
      </w:pPr>
      <w:rPr>
        <w:rFonts w:ascii="Adobe 繁黑體 Std B" w:eastAsia="Adobe 繁黑體 Std B" w:hAnsi="Adobe 繁黑體 Std B" w:hint="eastAsia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CB552A"/>
    <w:multiLevelType w:val="hybridMultilevel"/>
    <w:tmpl w:val="A0D0C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F97E1E"/>
    <w:multiLevelType w:val="hybridMultilevel"/>
    <w:tmpl w:val="80E68C6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9735828"/>
    <w:multiLevelType w:val="hybridMultilevel"/>
    <w:tmpl w:val="93C6B550"/>
    <w:lvl w:ilvl="0" w:tplc="9CBECAB8">
      <w:start w:val="1"/>
      <w:numFmt w:val="decimal"/>
      <w:lvlText w:val="%1."/>
      <w:lvlJc w:val="left"/>
      <w:pPr>
        <w:ind w:left="480" w:hanging="480"/>
      </w:pPr>
      <w:rPr>
        <w:rFonts w:ascii="Adobe 繁黑體 Std B" w:eastAsia="Adobe 繁黑體 Std B" w:hAnsi="Adobe 繁黑體 Std B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9A75BB"/>
    <w:multiLevelType w:val="hybridMultilevel"/>
    <w:tmpl w:val="9190DA0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13E6664"/>
    <w:multiLevelType w:val="hybridMultilevel"/>
    <w:tmpl w:val="D0864F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BD51EE5"/>
    <w:multiLevelType w:val="hybridMultilevel"/>
    <w:tmpl w:val="42F87B0C"/>
    <w:lvl w:ilvl="0" w:tplc="18EA3166">
      <w:start w:val="1"/>
      <w:numFmt w:val="decimal"/>
      <w:lvlText w:val="%1."/>
      <w:lvlJc w:val="left"/>
      <w:pPr>
        <w:ind w:left="482" w:hanging="482"/>
      </w:pPr>
      <w:rPr>
        <w:rFonts w:ascii="Adobe 繁黑體 Std B" w:eastAsia="Adobe 繁黑體 Std B" w:hAnsi="Adobe 繁黑體 Std B" w:hint="eastAsia"/>
        <w:sz w:val="36"/>
        <w:szCs w:val="36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9158C0"/>
    <w:multiLevelType w:val="hybridMultilevel"/>
    <w:tmpl w:val="088E6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CAA5B84"/>
    <w:multiLevelType w:val="hybridMultilevel"/>
    <w:tmpl w:val="1B8414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7C01A4C"/>
    <w:multiLevelType w:val="hybridMultilevel"/>
    <w:tmpl w:val="D4D8FAB0"/>
    <w:lvl w:ilvl="0" w:tplc="18EA3166">
      <w:start w:val="1"/>
      <w:numFmt w:val="decimal"/>
      <w:lvlText w:val="%1."/>
      <w:lvlJc w:val="left"/>
      <w:pPr>
        <w:ind w:left="482" w:hanging="482"/>
      </w:pPr>
      <w:rPr>
        <w:rFonts w:ascii="Adobe 繁黑體 Std B" w:eastAsia="Adobe 繁黑體 Std B" w:hAnsi="Adobe 繁黑體 Std B" w:hint="eastAsia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6B2C07"/>
    <w:multiLevelType w:val="hybridMultilevel"/>
    <w:tmpl w:val="8054AF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712B85"/>
    <w:multiLevelType w:val="hybridMultilevel"/>
    <w:tmpl w:val="60528C68"/>
    <w:lvl w:ilvl="0" w:tplc="DA44E622">
      <w:start w:val="1"/>
      <w:numFmt w:val="decimal"/>
      <w:lvlText w:val="%1."/>
      <w:lvlJc w:val="left"/>
      <w:pPr>
        <w:ind w:left="480" w:hanging="480"/>
      </w:pPr>
      <w:rPr>
        <w:rFonts w:ascii="Adobe 繁黑體 Std B" w:eastAsia="Adobe 繁黑體 Std B" w:hAnsi="Adobe 繁黑體 Std B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A44E6E"/>
    <w:multiLevelType w:val="hybridMultilevel"/>
    <w:tmpl w:val="334C4C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C694949"/>
    <w:multiLevelType w:val="hybridMultilevel"/>
    <w:tmpl w:val="96E2C53A"/>
    <w:lvl w:ilvl="0" w:tplc="B49C6FF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0EF5FA7"/>
    <w:multiLevelType w:val="hybridMultilevel"/>
    <w:tmpl w:val="FC969A26"/>
    <w:lvl w:ilvl="0" w:tplc="9CBECAB8">
      <w:start w:val="1"/>
      <w:numFmt w:val="decimal"/>
      <w:lvlText w:val="%1."/>
      <w:lvlJc w:val="left"/>
      <w:pPr>
        <w:ind w:left="480" w:hanging="480"/>
      </w:pPr>
      <w:rPr>
        <w:rFonts w:ascii="Adobe 繁黑體 Std B" w:eastAsia="Adobe 繁黑體 Std B" w:hAnsi="Adobe 繁黑體 Std B"/>
        <w:sz w:val="36"/>
        <w:szCs w:val="36"/>
      </w:rPr>
    </w:lvl>
    <w:lvl w:ilvl="1" w:tplc="1B7CE48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3990C07"/>
    <w:multiLevelType w:val="hybridMultilevel"/>
    <w:tmpl w:val="4F26DE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5271915"/>
    <w:multiLevelType w:val="hybridMultilevel"/>
    <w:tmpl w:val="FFFC0B22"/>
    <w:lvl w:ilvl="0" w:tplc="5A48F92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996462E"/>
    <w:multiLevelType w:val="hybridMultilevel"/>
    <w:tmpl w:val="1EF049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B7804F3"/>
    <w:multiLevelType w:val="hybridMultilevel"/>
    <w:tmpl w:val="15B2A7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4"/>
  </w:num>
  <w:num w:numId="4">
    <w:abstractNumId w:val="13"/>
  </w:num>
  <w:num w:numId="5">
    <w:abstractNumId w:val="14"/>
  </w:num>
  <w:num w:numId="6">
    <w:abstractNumId w:val="9"/>
  </w:num>
  <w:num w:numId="7">
    <w:abstractNumId w:val="16"/>
  </w:num>
  <w:num w:numId="8">
    <w:abstractNumId w:val="2"/>
  </w:num>
  <w:num w:numId="9">
    <w:abstractNumId w:val="15"/>
  </w:num>
  <w:num w:numId="10">
    <w:abstractNumId w:val="12"/>
  </w:num>
  <w:num w:numId="11">
    <w:abstractNumId w:val="20"/>
  </w:num>
  <w:num w:numId="12">
    <w:abstractNumId w:val="11"/>
  </w:num>
  <w:num w:numId="13">
    <w:abstractNumId w:val="10"/>
  </w:num>
  <w:num w:numId="14">
    <w:abstractNumId w:val="7"/>
  </w:num>
  <w:num w:numId="15">
    <w:abstractNumId w:val="8"/>
  </w:num>
  <w:num w:numId="16">
    <w:abstractNumId w:val="3"/>
  </w:num>
  <w:num w:numId="17">
    <w:abstractNumId w:val="0"/>
  </w:num>
  <w:num w:numId="18">
    <w:abstractNumId w:val="17"/>
  </w:num>
  <w:num w:numId="19">
    <w:abstractNumId w:val="6"/>
  </w:num>
  <w:num w:numId="20">
    <w:abstractNumId w:val="21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1CA"/>
    <w:rsid w:val="000055C6"/>
    <w:rsid w:val="00006519"/>
    <w:rsid w:val="000168D4"/>
    <w:rsid w:val="00035AD8"/>
    <w:rsid w:val="00037B54"/>
    <w:rsid w:val="00044ED5"/>
    <w:rsid w:val="00053939"/>
    <w:rsid w:val="00067303"/>
    <w:rsid w:val="0008451F"/>
    <w:rsid w:val="000A3A58"/>
    <w:rsid w:val="000C4292"/>
    <w:rsid w:val="000D3583"/>
    <w:rsid w:val="000F31D2"/>
    <w:rsid w:val="00106624"/>
    <w:rsid w:val="00161CA2"/>
    <w:rsid w:val="001639F2"/>
    <w:rsid w:val="001768F0"/>
    <w:rsid w:val="0018098E"/>
    <w:rsid w:val="00181B75"/>
    <w:rsid w:val="00185AF5"/>
    <w:rsid w:val="001A59E3"/>
    <w:rsid w:val="001B4132"/>
    <w:rsid w:val="001C5691"/>
    <w:rsid w:val="001D6BFE"/>
    <w:rsid w:val="001D6D4E"/>
    <w:rsid w:val="002029A4"/>
    <w:rsid w:val="0022177B"/>
    <w:rsid w:val="00255648"/>
    <w:rsid w:val="002618EA"/>
    <w:rsid w:val="00262CAF"/>
    <w:rsid w:val="00274FF4"/>
    <w:rsid w:val="00285D2F"/>
    <w:rsid w:val="002A640E"/>
    <w:rsid w:val="002E473A"/>
    <w:rsid w:val="00326B66"/>
    <w:rsid w:val="0035166C"/>
    <w:rsid w:val="0035415F"/>
    <w:rsid w:val="0038222D"/>
    <w:rsid w:val="00383FBD"/>
    <w:rsid w:val="00387263"/>
    <w:rsid w:val="003972A1"/>
    <w:rsid w:val="003A5A8E"/>
    <w:rsid w:val="003A6BDE"/>
    <w:rsid w:val="003B0B8C"/>
    <w:rsid w:val="003C2BEA"/>
    <w:rsid w:val="003E2F79"/>
    <w:rsid w:val="003E7909"/>
    <w:rsid w:val="0040388D"/>
    <w:rsid w:val="004102A8"/>
    <w:rsid w:val="00422F27"/>
    <w:rsid w:val="004507CE"/>
    <w:rsid w:val="00463EF5"/>
    <w:rsid w:val="004925F6"/>
    <w:rsid w:val="004C2414"/>
    <w:rsid w:val="004F0099"/>
    <w:rsid w:val="004F7873"/>
    <w:rsid w:val="005044C9"/>
    <w:rsid w:val="00526097"/>
    <w:rsid w:val="00534222"/>
    <w:rsid w:val="00553202"/>
    <w:rsid w:val="005563D3"/>
    <w:rsid w:val="00571724"/>
    <w:rsid w:val="00583FC0"/>
    <w:rsid w:val="005A6C91"/>
    <w:rsid w:val="005F0046"/>
    <w:rsid w:val="005F5437"/>
    <w:rsid w:val="005F6179"/>
    <w:rsid w:val="005F6A51"/>
    <w:rsid w:val="00600E71"/>
    <w:rsid w:val="0060264C"/>
    <w:rsid w:val="0064580B"/>
    <w:rsid w:val="00664F65"/>
    <w:rsid w:val="006B5E05"/>
    <w:rsid w:val="006C1756"/>
    <w:rsid w:val="006C5CC5"/>
    <w:rsid w:val="006F1E0F"/>
    <w:rsid w:val="006F4C33"/>
    <w:rsid w:val="00715726"/>
    <w:rsid w:val="007169E5"/>
    <w:rsid w:val="00730512"/>
    <w:rsid w:val="007358CF"/>
    <w:rsid w:val="00740B05"/>
    <w:rsid w:val="00740B42"/>
    <w:rsid w:val="00761558"/>
    <w:rsid w:val="00764B9F"/>
    <w:rsid w:val="00767F28"/>
    <w:rsid w:val="007757C5"/>
    <w:rsid w:val="00790466"/>
    <w:rsid w:val="0079110C"/>
    <w:rsid w:val="00795433"/>
    <w:rsid w:val="007B4E8F"/>
    <w:rsid w:val="007B6575"/>
    <w:rsid w:val="007C7843"/>
    <w:rsid w:val="007D0447"/>
    <w:rsid w:val="007E220B"/>
    <w:rsid w:val="007E284D"/>
    <w:rsid w:val="007F6FB5"/>
    <w:rsid w:val="00866508"/>
    <w:rsid w:val="0087457E"/>
    <w:rsid w:val="00880423"/>
    <w:rsid w:val="00884192"/>
    <w:rsid w:val="00891FAE"/>
    <w:rsid w:val="0089366E"/>
    <w:rsid w:val="008C1DA3"/>
    <w:rsid w:val="008F1026"/>
    <w:rsid w:val="009851CA"/>
    <w:rsid w:val="009A4347"/>
    <w:rsid w:val="009A5E2A"/>
    <w:rsid w:val="009C3679"/>
    <w:rsid w:val="009D3F68"/>
    <w:rsid w:val="009D765B"/>
    <w:rsid w:val="009E49CA"/>
    <w:rsid w:val="009F188F"/>
    <w:rsid w:val="00A0497D"/>
    <w:rsid w:val="00A04B46"/>
    <w:rsid w:val="00A57696"/>
    <w:rsid w:val="00A610A7"/>
    <w:rsid w:val="00A72423"/>
    <w:rsid w:val="00A820F1"/>
    <w:rsid w:val="00A85577"/>
    <w:rsid w:val="00AB0075"/>
    <w:rsid w:val="00AB7ADE"/>
    <w:rsid w:val="00AC6C2E"/>
    <w:rsid w:val="00AD58AA"/>
    <w:rsid w:val="00B120BF"/>
    <w:rsid w:val="00B3620A"/>
    <w:rsid w:val="00B5664F"/>
    <w:rsid w:val="00B61CED"/>
    <w:rsid w:val="00B72ABE"/>
    <w:rsid w:val="00B764D4"/>
    <w:rsid w:val="00BB6DF9"/>
    <w:rsid w:val="00BC2518"/>
    <w:rsid w:val="00BC3B3F"/>
    <w:rsid w:val="00BD47A6"/>
    <w:rsid w:val="00BD5783"/>
    <w:rsid w:val="00BF1649"/>
    <w:rsid w:val="00C0655B"/>
    <w:rsid w:val="00C2049C"/>
    <w:rsid w:val="00C20EB1"/>
    <w:rsid w:val="00C52B84"/>
    <w:rsid w:val="00C66760"/>
    <w:rsid w:val="00C72E59"/>
    <w:rsid w:val="00C84D83"/>
    <w:rsid w:val="00CC3594"/>
    <w:rsid w:val="00CD3B1F"/>
    <w:rsid w:val="00CF643F"/>
    <w:rsid w:val="00D045AD"/>
    <w:rsid w:val="00D21744"/>
    <w:rsid w:val="00D35183"/>
    <w:rsid w:val="00D738E2"/>
    <w:rsid w:val="00D86AFD"/>
    <w:rsid w:val="00D8796C"/>
    <w:rsid w:val="00DE5BDF"/>
    <w:rsid w:val="00E041CF"/>
    <w:rsid w:val="00E3036C"/>
    <w:rsid w:val="00E61923"/>
    <w:rsid w:val="00E842D2"/>
    <w:rsid w:val="00E85E46"/>
    <w:rsid w:val="00E937C3"/>
    <w:rsid w:val="00EC34D9"/>
    <w:rsid w:val="00EF0488"/>
    <w:rsid w:val="00EF45F9"/>
    <w:rsid w:val="00F02E27"/>
    <w:rsid w:val="00F34D08"/>
    <w:rsid w:val="00F4468E"/>
    <w:rsid w:val="00F636FE"/>
    <w:rsid w:val="00F7404E"/>
    <w:rsid w:val="00FA079F"/>
    <w:rsid w:val="00FC1DB0"/>
    <w:rsid w:val="00F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6824E-BCA0-4F7F-9B8A-28F12FA2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51C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768F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51C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9851CA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851C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851C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851C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64580B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1768F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1768F0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F4468E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84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EE8B6-96C3-430E-81A6-DFF79F75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16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沐恩李</dc:creator>
  <cp:keywords/>
  <dc:description/>
  <cp:lastModifiedBy>任柏岳</cp:lastModifiedBy>
  <cp:revision>18</cp:revision>
  <cp:lastPrinted>2017-09-17T18:00:00Z</cp:lastPrinted>
  <dcterms:created xsi:type="dcterms:W3CDTF">2017-09-16T17:30:00Z</dcterms:created>
  <dcterms:modified xsi:type="dcterms:W3CDTF">2018-02-28T08:05:00Z</dcterms:modified>
</cp:coreProperties>
</file>