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6B9" w:rsidRDefault="00185C8A">
      <w:r>
        <w:rPr>
          <w:rFonts w:hint="eastAsia"/>
        </w:rPr>
        <w:t>西北</w:t>
      </w:r>
      <w:r>
        <w:t>工业大学</w:t>
      </w:r>
      <w:r>
        <w:rPr>
          <w:rFonts w:hint="eastAsia"/>
        </w:rPr>
        <w:t>20</w:t>
      </w:r>
      <w:r w:rsidR="00291FBB">
        <w:t>2</w:t>
      </w:r>
      <w:r w:rsidR="000826A9">
        <w:t>2</w:t>
      </w:r>
      <w:r>
        <w:t>-202</w:t>
      </w:r>
      <w:r w:rsidR="000826A9">
        <w:t>3</w:t>
      </w:r>
      <w:r w:rsidR="000826A9">
        <w:rPr>
          <w:rFonts w:hint="eastAsia"/>
        </w:rPr>
        <w:t>春季</w:t>
      </w:r>
      <w:r>
        <w:t>学期</w:t>
      </w:r>
    </w:p>
    <w:tbl>
      <w:tblPr>
        <w:tblStyle w:val="a7"/>
        <w:tblW w:w="9634" w:type="dxa"/>
        <w:tblLook w:val="04A0" w:firstRow="1" w:lastRow="0" w:firstColumn="1" w:lastColumn="0" w:noHBand="0" w:noVBand="1"/>
      </w:tblPr>
      <w:tblGrid>
        <w:gridCol w:w="988"/>
        <w:gridCol w:w="3865"/>
        <w:gridCol w:w="954"/>
        <w:gridCol w:w="3827"/>
      </w:tblGrid>
      <w:tr w:rsidR="009431ED" w:rsidTr="008C1CD5">
        <w:tc>
          <w:tcPr>
            <w:tcW w:w="988" w:type="dxa"/>
          </w:tcPr>
          <w:p w:rsidR="009431ED" w:rsidRPr="007419C6" w:rsidRDefault="009431ED" w:rsidP="005646B9">
            <w:pPr>
              <w:spacing w:line="360" w:lineRule="auto"/>
              <w:rPr>
                <w:rFonts w:ascii="宋体" w:hAnsi="宋体"/>
              </w:rPr>
            </w:pPr>
            <w:r>
              <w:rPr>
                <w:rFonts w:ascii="宋体" w:hAnsi="宋体" w:hint="eastAsia"/>
              </w:rPr>
              <w:t>学号</w:t>
            </w:r>
          </w:p>
        </w:tc>
        <w:tc>
          <w:tcPr>
            <w:tcW w:w="3865" w:type="dxa"/>
          </w:tcPr>
          <w:p w:rsidR="009431ED" w:rsidRPr="007419C6" w:rsidRDefault="009C0998" w:rsidP="005646B9">
            <w:pPr>
              <w:spacing w:line="360" w:lineRule="auto"/>
              <w:rPr>
                <w:rFonts w:ascii="宋体" w:hAnsi="宋体"/>
              </w:rPr>
            </w:pPr>
            <w:r>
              <w:rPr>
                <w:rFonts w:ascii="宋体" w:hAnsi="宋体" w:hint="eastAsia"/>
              </w:rPr>
              <w:t>2</w:t>
            </w:r>
            <w:r>
              <w:rPr>
                <w:rFonts w:ascii="宋体" w:hAnsi="宋体"/>
              </w:rPr>
              <w:t>021300526</w:t>
            </w:r>
          </w:p>
        </w:tc>
        <w:tc>
          <w:tcPr>
            <w:tcW w:w="954" w:type="dxa"/>
          </w:tcPr>
          <w:p w:rsidR="009431ED" w:rsidRPr="007419C6" w:rsidRDefault="009431ED" w:rsidP="005646B9">
            <w:pPr>
              <w:spacing w:line="360" w:lineRule="auto"/>
              <w:rPr>
                <w:rFonts w:ascii="宋体" w:hAnsi="宋体"/>
              </w:rPr>
            </w:pPr>
            <w:r>
              <w:rPr>
                <w:rFonts w:ascii="宋体" w:hAnsi="宋体" w:hint="eastAsia"/>
              </w:rPr>
              <w:t>班级</w:t>
            </w:r>
          </w:p>
        </w:tc>
        <w:tc>
          <w:tcPr>
            <w:tcW w:w="3827" w:type="dxa"/>
          </w:tcPr>
          <w:p w:rsidR="009431ED" w:rsidRPr="007419C6" w:rsidRDefault="009C0998" w:rsidP="005646B9">
            <w:pPr>
              <w:spacing w:line="360" w:lineRule="auto"/>
              <w:rPr>
                <w:rFonts w:ascii="宋体" w:hAnsi="宋体"/>
              </w:rPr>
            </w:pPr>
            <w:r>
              <w:rPr>
                <w:rFonts w:ascii="宋体" w:hAnsi="宋体" w:hint="eastAsia"/>
              </w:rPr>
              <w:t>D</w:t>
            </w:r>
            <w:r>
              <w:rPr>
                <w:rFonts w:ascii="宋体" w:hAnsi="宋体"/>
              </w:rPr>
              <w:t>L012110</w:t>
            </w:r>
          </w:p>
        </w:tc>
      </w:tr>
      <w:tr w:rsidR="007419C6" w:rsidTr="008C1CD5">
        <w:tc>
          <w:tcPr>
            <w:tcW w:w="988" w:type="dxa"/>
          </w:tcPr>
          <w:p w:rsidR="007419C6" w:rsidRPr="007419C6" w:rsidRDefault="009431ED" w:rsidP="005646B9">
            <w:pPr>
              <w:spacing w:line="360" w:lineRule="auto"/>
              <w:rPr>
                <w:rFonts w:ascii="宋体" w:hAnsi="宋体"/>
              </w:rPr>
            </w:pPr>
            <w:r>
              <w:rPr>
                <w:rFonts w:ascii="宋体" w:hAnsi="宋体" w:hint="eastAsia"/>
              </w:rPr>
              <w:t>姓名</w:t>
            </w:r>
          </w:p>
        </w:tc>
        <w:tc>
          <w:tcPr>
            <w:tcW w:w="3865" w:type="dxa"/>
          </w:tcPr>
          <w:p w:rsidR="007419C6" w:rsidRPr="007419C6" w:rsidRDefault="009C0998" w:rsidP="005646B9">
            <w:pPr>
              <w:spacing w:line="360" w:lineRule="auto"/>
              <w:rPr>
                <w:rFonts w:ascii="宋体" w:hAnsi="宋体"/>
              </w:rPr>
            </w:pPr>
            <w:r>
              <w:rPr>
                <w:rFonts w:ascii="宋体" w:hAnsi="宋体" w:hint="eastAsia"/>
              </w:rPr>
              <w:t>石桓毓</w:t>
            </w:r>
          </w:p>
        </w:tc>
        <w:tc>
          <w:tcPr>
            <w:tcW w:w="954" w:type="dxa"/>
          </w:tcPr>
          <w:p w:rsidR="007419C6" w:rsidRPr="007419C6" w:rsidRDefault="008C1CD5" w:rsidP="005646B9">
            <w:pPr>
              <w:spacing w:line="360" w:lineRule="auto"/>
              <w:rPr>
                <w:rFonts w:ascii="宋体" w:hAnsi="宋体"/>
              </w:rPr>
            </w:pPr>
            <w:r>
              <w:rPr>
                <w:rFonts w:ascii="宋体" w:hAnsi="宋体" w:hint="eastAsia"/>
              </w:rPr>
              <w:t>学院</w:t>
            </w:r>
          </w:p>
        </w:tc>
        <w:tc>
          <w:tcPr>
            <w:tcW w:w="3827" w:type="dxa"/>
          </w:tcPr>
          <w:p w:rsidR="007419C6" w:rsidRPr="007419C6" w:rsidRDefault="009C0998" w:rsidP="005646B9">
            <w:pPr>
              <w:spacing w:line="360" w:lineRule="auto"/>
              <w:rPr>
                <w:rFonts w:ascii="宋体" w:hAnsi="宋体"/>
              </w:rPr>
            </w:pPr>
            <w:r>
              <w:rPr>
                <w:rFonts w:ascii="宋体" w:hAnsi="宋体" w:hint="eastAsia"/>
              </w:rPr>
              <w:t>航天</w:t>
            </w:r>
          </w:p>
        </w:tc>
      </w:tr>
    </w:tbl>
    <w:p w:rsidR="007419C6" w:rsidRDefault="00A327B3" w:rsidP="005646B9">
      <w:pPr>
        <w:spacing w:line="360" w:lineRule="auto"/>
      </w:pPr>
      <w:r w:rsidRPr="00A327B3">
        <w:rPr>
          <w:rFonts w:hint="eastAsia"/>
        </w:rPr>
        <w:t>大学生信息素养课程作业</w:t>
      </w:r>
    </w:p>
    <w:tbl>
      <w:tblPr>
        <w:tblStyle w:val="a7"/>
        <w:tblW w:w="9634" w:type="dxa"/>
        <w:tblLayout w:type="fixed"/>
        <w:tblLook w:val="04A0" w:firstRow="1" w:lastRow="0" w:firstColumn="1" w:lastColumn="0" w:noHBand="0" w:noVBand="1"/>
      </w:tblPr>
      <w:tblGrid>
        <w:gridCol w:w="704"/>
        <w:gridCol w:w="1701"/>
        <w:gridCol w:w="7229"/>
      </w:tblGrid>
      <w:tr w:rsidR="007419C6" w:rsidTr="00795A3A">
        <w:tc>
          <w:tcPr>
            <w:tcW w:w="704" w:type="dxa"/>
          </w:tcPr>
          <w:p w:rsidR="007419C6" w:rsidRPr="007419C6" w:rsidRDefault="009E011F" w:rsidP="005646B9">
            <w:pPr>
              <w:spacing w:line="360" w:lineRule="auto"/>
              <w:rPr>
                <w:rFonts w:ascii="宋体" w:hAnsi="宋体"/>
              </w:rPr>
            </w:pPr>
            <w:r>
              <w:rPr>
                <w:rFonts w:ascii="宋体" w:hAnsi="宋体"/>
              </w:rPr>
              <w:t>#</w:t>
            </w:r>
          </w:p>
        </w:tc>
        <w:tc>
          <w:tcPr>
            <w:tcW w:w="1701" w:type="dxa"/>
          </w:tcPr>
          <w:p w:rsidR="007419C6" w:rsidRPr="007419C6" w:rsidRDefault="00D75672" w:rsidP="005646B9">
            <w:pPr>
              <w:spacing w:line="360" w:lineRule="auto"/>
              <w:rPr>
                <w:rFonts w:ascii="宋体" w:hAnsi="宋体"/>
              </w:rPr>
            </w:pPr>
            <w:r>
              <w:rPr>
                <w:rFonts w:ascii="宋体" w:hAnsi="宋体" w:hint="eastAsia"/>
              </w:rPr>
              <w:t>模块</w:t>
            </w:r>
          </w:p>
        </w:tc>
        <w:tc>
          <w:tcPr>
            <w:tcW w:w="7229" w:type="dxa"/>
          </w:tcPr>
          <w:p w:rsidR="007419C6" w:rsidRPr="007419C6" w:rsidRDefault="005A0D9D" w:rsidP="005646B9">
            <w:pPr>
              <w:spacing w:line="360" w:lineRule="auto"/>
              <w:rPr>
                <w:rFonts w:ascii="宋体" w:hAnsi="宋体"/>
              </w:rPr>
            </w:pPr>
            <w:r>
              <w:rPr>
                <w:rFonts w:ascii="宋体" w:hAnsi="宋体" w:hint="eastAsia"/>
              </w:rPr>
              <w:t>作业</w:t>
            </w:r>
            <w:r>
              <w:rPr>
                <w:rFonts w:ascii="宋体" w:hAnsi="宋体"/>
              </w:rPr>
              <w:t>内容</w:t>
            </w:r>
          </w:p>
        </w:tc>
      </w:tr>
      <w:tr w:rsidR="00842849" w:rsidTr="00795A3A">
        <w:tc>
          <w:tcPr>
            <w:tcW w:w="704" w:type="dxa"/>
          </w:tcPr>
          <w:p w:rsidR="00842849" w:rsidRDefault="00842849" w:rsidP="004629B5">
            <w:pPr>
              <w:spacing w:line="360" w:lineRule="auto"/>
              <w:rPr>
                <w:rFonts w:ascii="宋体" w:hAnsi="宋体"/>
              </w:rPr>
            </w:pPr>
            <w:r>
              <w:rPr>
                <w:rFonts w:ascii="宋体" w:hAnsi="宋体" w:hint="eastAsia"/>
              </w:rPr>
              <w:t>1</w:t>
            </w:r>
          </w:p>
        </w:tc>
        <w:tc>
          <w:tcPr>
            <w:tcW w:w="1701" w:type="dxa"/>
          </w:tcPr>
          <w:p w:rsidR="00842849" w:rsidRDefault="00842849" w:rsidP="004629B5">
            <w:pPr>
              <w:spacing w:line="360" w:lineRule="auto"/>
              <w:rPr>
                <w:rFonts w:ascii="宋体" w:hAnsi="宋体"/>
              </w:rPr>
            </w:pPr>
            <w:r w:rsidRPr="00157720">
              <w:rPr>
                <w:rFonts w:ascii="宋体" w:hAnsi="宋体" w:hint="eastAsia"/>
              </w:rPr>
              <w:t>科学</w:t>
            </w:r>
          </w:p>
          <w:p w:rsidR="00045652" w:rsidRPr="007419C6" w:rsidRDefault="007674C9" w:rsidP="007674C9">
            <w:pPr>
              <w:spacing w:line="360" w:lineRule="auto"/>
              <w:rPr>
                <w:rFonts w:ascii="宋体" w:hAnsi="宋体"/>
              </w:rPr>
            </w:pPr>
            <w:r>
              <w:rPr>
                <w:rFonts w:ascii="宋体" w:hAnsi="宋体" w:hint="eastAsia"/>
              </w:rPr>
              <w:t>【信息获取】</w:t>
            </w:r>
          </w:p>
        </w:tc>
        <w:tc>
          <w:tcPr>
            <w:tcW w:w="7229" w:type="dxa"/>
          </w:tcPr>
          <w:p w:rsidR="00842849" w:rsidRDefault="00842849" w:rsidP="004629B5">
            <w:pPr>
              <w:spacing w:line="360" w:lineRule="auto"/>
              <w:rPr>
                <w:rFonts w:ascii="宋体" w:hAnsi="宋体"/>
              </w:rPr>
            </w:pPr>
            <w:r>
              <w:rPr>
                <w:rFonts w:ascii="宋体" w:hAnsi="宋体" w:hint="eastAsia"/>
              </w:rPr>
              <w:t>查询维基百科、百度百科等</w:t>
            </w:r>
            <w:r w:rsidR="006B6661">
              <w:rPr>
                <w:rFonts w:ascii="宋体" w:hAnsi="宋体" w:hint="eastAsia"/>
              </w:rPr>
              <w:t>，</w:t>
            </w:r>
            <w:r w:rsidR="006B6661" w:rsidRPr="006B6661">
              <w:rPr>
                <w:rFonts w:ascii="宋体" w:hAnsi="宋体" w:hint="eastAsia"/>
              </w:rPr>
              <w:t>应用</w:t>
            </w:r>
            <w:r w:rsidR="00D52A9A">
              <w:rPr>
                <w:rFonts w:ascii="宋体" w:hAnsi="宋体" w:hint="eastAsia"/>
              </w:rPr>
              <w:t>P</w:t>
            </w:r>
            <w:r w:rsidR="00D52A9A">
              <w:rPr>
                <w:rFonts w:ascii="宋体" w:hAnsi="宋体"/>
              </w:rPr>
              <w:t>PT</w:t>
            </w:r>
            <w:r w:rsidR="00D52A9A">
              <w:rPr>
                <w:rFonts w:ascii="宋体" w:hAnsi="宋体" w:hint="eastAsia"/>
              </w:rPr>
              <w:t>、</w:t>
            </w:r>
            <w:r w:rsidR="006B6661" w:rsidRPr="006B6661">
              <w:rPr>
                <w:rFonts w:ascii="宋体" w:hAnsi="宋体"/>
              </w:rPr>
              <w:t>Timeline JS（https://timeline.knightlab.com/）、vis.js Timeline（https://visjs.github.io/vis-timeline/）</w:t>
            </w:r>
            <w:r w:rsidR="00674F40">
              <w:rPr>
                <w:rFonts w:ascii="宋体" w:hAnsi="宋体" w:hint="eastAsia"/>
              </w:rPr>
              <w:t>、（</w:t>
            </w:r>
            <w:r w:rsidR="00674F40" w:rsidRPr="00674F40">
              <w:rPr>
                <w:rFonts w:ascii="宋体" w:hAnsi="宋体"/>
              </w:rPr>
              <w:t>https://time.graphics/</w:t>
            </w:r>
            <w:r w:rsidR="00674F40">
              <w:rPr>
                <w:rFonts w:ascii="宋体" w:hAnsi="宋体" w:hint="eastAsia"/>
              </w:rPr>
              <w:t>）</w:t>
            </w:r>
            <w:r w:rsidR="00285D16">
              <w:rPr>
                <w:rFonts w:ascii="宋体" w:hAnsi="宋体" w:hint="eastAsia"/>
              </w:rPr>
              <w:t>、（</w:t>
            </w:r>
            <w:r w:rsidR="00285D16" w:rsidRPr="00285D16">
              <w:rPr>
                <w:rFonts w:ascii="宋体" w:hAnsi="宋体"/>
              </w:rPr>
              <w:t>http://free-timeline.com/</w:t>
            </w:r>
            <w:r w:rsidR="00285D16">
              <w:rPr>
                <w:rFonts w:ascii="宋体" w:hAnsi="宋体" w:hint="eastAsia"/>
              </w:rPr>
              <w:t>）等“制作时间线”的</w:t>
            </w:r>
            <w:r w:rsidR="00530F6B">
              <w:rPr>
                <w:rFonts w:ascii="宋体" w:hAnsi="宋体" w:hint="eastAsia"/>
              </w:rPr>
              <w:t>软件</w:t>
            </w:r>
            <w:r w:rsidR="006B6661">
              <w:rPr>
                <w:rFonts w:ascii="宋体" w:hAnsi="宋体" w:hint="eastAsia"/>
              </w:rPr>
              <w:t>工具</w:t>
            </w:r>
            <w:r w:rsidR="00D76747">
              <w:rPr>
                <w:rFonts w:ascii="宋体" w:hAnsi="宋体" w:hint="eastAsia"/>
              </w:rPr>
              <w:t>，</w:t>
            </w:r>
            <w:r w:rsidR="00E34AA3" w:rsidRPr="0092229C">
              <w:rPr>
                <w:rFonts w:ascii="宋体" w:hAnsi="宋体"/>
              </w:rPr>
              <w:t>要求截图或制作动画、视频</w:t>
            </w:r>
            <w:r w:rsidR="00E34AA3">
              <w:rPr>
                <w:rFonts w:ascii="宋体" w:hAnsi="宋体" w:hint="eastAsia"/>
              </w:rPr>
              <w:t>。</w:t>
            </w:r>
          </w:p>
          <w:p w:rsidR="006B6661" w:rsidRDefault="006B6661" w:rsidP="004629B5">
            <w:pPr>
              <w:spacing w:line="360" w:lineRule="auto"/>
              <w:rPr>
                <w:rFonts w:ascii="宋体" w:hAnsi="宋体"/>
              </w:rPr>
            </w:pPr>
          </w:p>
          <w:p w:rsidR="00842849" w:rsidRDefault="00842849" w:rsidP="00187C61">
            <w:pPr>
              <w:spacing w:line="360" w:lineRule="auto"/>
              <w:rPr>
                <w:rFonts w:ascii="宋体" w:hAnsi="宋体"/>
              </w:rPr>
            </w:pPr>
            <w:r>
              <w:rPr>
                <w:rFonts w:ascii="宋体" w:hAnsi="宋体" w:hint="eastAsia"/>
              </w:rPr>
              <w:t>用</w:t>
            </w:r>
            <w:r w:rsidRPr="00FE2E64">
              <w:rPr>
                <w:rFonts w:ascii="宋体" w:hAnsi="宋体" w:hint="eastAsia"/>
              </w:rPr>
              <w:t>时间线</w:t>
            </w:r>
            <w:r>
              <w:rPr>
                <w:rFonts w:ascii="宋体" w:hAnsi="宋体" w:hint="eastAsia"/>
              </w:rPr>
              <w:t>形式简述科学发展史，从最早的源</w:t>
            </w:r>
            <w:r w:rsidR="00187C61">
              <w:rPr>
                <w:rFonts w:ascii="宋体" w:hAnsi="宋体" w:hint="eastAsia"/>
              </w:rPr>
              <w:t>头</w:t>
            </w:r>
            <w:r>
              <w:rPr>
                <w:rFonts w:ascii="宋体" w:hAnsi="宋体" w:hint="eastAsia"/>
              </w:rPr>
              <w:t>（</w:t>
            </w:r>
            <w:r w:rsidRPr="004C61E7">
              <w:rPr>
                <w:rFonts w:ascii="宋体" w:hAnsi="宋体" w:hint="eastAsia"/>
              </w:rPr>
              <w:t>公元前</w:t>
            </w:r>
            <w:r w:rsidRPr="004C61E7">
              <w:rPr>
                <w:rFonts w:ascii="宋体" w:hAnsi="宋体"/>
              </w:rPr>
              <w:t>3000左右到1200</w:t>
            </w:r>
            <w:r>
              <w:rPr>
                <w:rFonts w:ascii="宋体" w:hAnsi="宋体" w:hint="eastAsia"/>
              </w:rPr>
              <w:t>）到2</w:t>
            </w:r>
            <w:r>
              <w:rPr>
                <w:rFonts w:ascii="宋体" w:hAnsi="宋体"/>
              </w:rPr>
              <w:t>1</w:t>
            </w:r>
            <w:r>
              <w:rPr>
                <w:rFonts w:ascii="宋体" w:hAnsi="宋体" w:hint="eastAsia"/>
              </w:rPr>
              <w:t>世纪</w:t>
            </w:r>
            <w:r w:rsidRPr="00FE2E64">
              <w:rPr>
                <w:rFonts w:ascii="宋体" w:hAnsi="宋体" w:hint="eastAsia"/>
              </w:rPr>
              <w:t>。</w:t>
            </w:r>
            <w:r>
              <w:rPr>
                <w:rFonts w:ascii="宋体" w:hAnsi="宋体" w:hint="eastAsia"/>
              </w:rPr>
              <w:t>写出关键的科学突破、科学家和科学事件。</w:t>
            </w:r>
          </w:p>
        </w:tc>
      </w:tr>
      <w:tr w:rsidR="00A26370" w:rsidTr="000057D7">
        <w:tc>
          <w:tcPr>
            <w:tcW w:w="704" w:type="dxa"/>
          </w:tcPr>
          <w:p w:rsidR="00A26370" w:rsidRDefault="004170C3" w:rsidP="000057D7">
            <w:pPr>
              <w:spacing w:line="360" w:lineRule="auto"/>
              <w:rPr>
                <w:rFonts w:ascii="宋体" w:hAnsi="宋体"/>
              </w:rPr>
            </w:pPr>
            <w:r>
              <w:rPr>
                <w:rFonts w:ascii="宋体" w:hAnsi="宋体"/>
              </w:rPr>
              <w:t>2</w:t>
            </w:r>
          </w:p>
        </w:tc>
        <w:tc>
          <w:tcPr>
            <w:tcW w:w="1701" w:type="dxa"/>
          </w:tcPr>
          <w:p w:rsidR="00A26370" w:rsidRDefault="00A26370" w:rsidP="000057D7">
            <w:pPr>
              <w:spacing w:line="360" w:lineRule="auto"/>
              <w:rPr>
                <w:rFonts w:ascii="宋体" w:hAnsi="宋体"/>
              </w:rPr>
            </w:pPr>
            <w:r w:rsidRPr="004C5268">
              <w:rPr>
                <w:rFonts w:ascii="宋体" w:hAnsi="宋体" w:hint="eastAsia"/>
              </w:rPr>
              <w:t>逻辑</w:t>
            </w:r>
          </w:p>
          <w:p w:rsidR="00A26370" w:rsidRDefault="00A26370" w:rsidP="000057D7">
            <w:pPr>
              <w:spacing w:line="360" w:lineRule="auto"/>
              <w:rPr>
                <w:rFonts w:ascii="宋体" w:hAnsi="宋体"/>
              </w:rPr>
            </w:pPr>
            <w:r>
              <w:rPr>
                <w:rFonts w:ascii="宋体" w:hAnsi="宋体" w:hint="eastAsia"/>
              </w:rPr>
              <w:t>【信息传输/存储】</w:t>
            </w:r>
          </w:p>
        </w:tc>
        <w:tc>
          <w:tcPr>
            <w:tcW w:w="7229" w:type="dxa"/>
          </w:tcPr>
          <w:p w:rsidR="00A26370" w:rsidRDefault="00A26370" w:rsidP="000057D7">
            <w:pPr>
              <w:spacing w:line="360" w:lineRule="auto"/>
              <w:rPr>
                <w:rFonts w:ascii="宋体" w:hAnsi="宋体"/>
              </w:rPr>
            </w:pPr>
            <w:r>
              <w:rPr>
                <w:rFonts w:ascii="宋体" w:hAnsi="宋体" w:hint="eastAsia"/>
              </w:rPr>
              <w:t>查询维基百科、百度百科等</w:t>
            </w:r>
          </w:p>
          <w:p w:rsidR="00A26370" w:rsidRDefault="00A26370" w:rsidP="000057D7">
            <w:pPr>
              <w:spacing w:line="360" w:lineRule="auto"/>
              <w:rPr>
                <w:rFonts w:ascii="宋体" w:hAnsi="宋体"/>
              </w:rPr>
            </w:pPr>
            <w:r>
              <w:rPr>
                <w:rFonts w:ascii="宋体" w:hAnsi="宋体" w:hint="eastAsia"/>
              </w:rPr>
              <w:t>给出推动</w:t>
            </w:r>
            <w:r w:rsidRPr="00CC48F9">
              <w:rPr>
                <w:rFonts w:ascii="宋体" w:hAnsi="宋体" w:hint="eastAsia"/>
              </w:rPr>
              <w:t>逻辑</w:t>
            </w:r>
            <w:r>
              <w:rPr>
                <w:rFonts w:ascii="宋体" w:hAnsi="宋体" w:hint="eastAsia"/>
              </w:rPr>
              <w:t>学发展的十位重要学者及其贡献简介</w:t>
            </w:r>
            <w:r w:rsidRPr="00CC48F9">
              <w:rPr>
                <w:rFonts w:ascii="宋体" w:hAnsi="宋体" w:hint="eastAsia"/>
              </w:rPr>
              <w:t>。</w:t>
            </w:r>
          </w:p>
        </w:tc>
      </w:tr>
      <w:tr w:rsidR="004753B4" w:rsidTr="00795A3A">
        <w:tc>
          <w:tcPr>
            <w:tcW w:w="704" w:type="dxa"/>
          </w:tcPr>
          <w:p w:rsidR="004753B4" w:rsidRDefault="004170C3" w:rsidP="005646B9">
            <w:pPr>
              <w:spacing w:line="360" w:lineRule="auto"/>
              <w:rPr>
                <w:rFonts w:ascii="宋体" w:hAnsi="宋体"/>
              </w:rPr>
            </w:pPr>
            <w:r>
              <w:rPr>
                <w:rFonts w:ascii="宋体" w:hAnsi="宋体"/>
              </w:rPr>
              <w:t>3</w:t>
            </w:r>
          </w:p>
        </w:tc>
        <w:tc>
          <w:tcPr>
            <w:tcW w:w="1701" w:type="dxa"/>
          </w:tcPr>
          <w:p w:rsidR="004753B4" w:rsidRDefault="00A22C82" w:rsidP="00D75672">
            <w:pPr>
              <w:spacing w:line="360" w:lineRule="auto"/>
              <w:rPr>
                <w:rFonts w:ascii="宋体" w:hAnsi="宋体"/>
              </w:rPr>
            </w:pPr>
            <w:r>
              <w:rPr>
                <w:rFonts w:ascii="宋体" w:hAnsi="宋体" w:hint="eastAsia"/>
              </w:rPr>
              <w:t>伦理学</w:t>
            </w:r>
          </w:p>
          <w:p w:rsidR="00292D62" w:rsidRPr="007419C6" w:rsidRDefault="00292D62" w:rsidP="00292D62">
            <w:pPr>
              <w:spacing w:line="360" w:lineRule="auto"/>
              <w:rPr>
                <w:rFonts w:ascii="宋体" w:hAnsi="宋体"/>
              </w:rPr>
            </w:pPr>
            <w:r>
              <w:rPr>
                <w:rFonts w:ascii="宋体" w:hAnsi="宋体" w:hint="eastAsia"/>
              </w:rPr>
              <w:t>【信息处理】</w:t>
            </w:r>
          </w:p>
        </w:tc>
        <w:tc>
          <w:tcPr>
            <w:tcW w:w="7229" w:type="dxa"/>
          </w:tcPr>
          <w:p w:rsidR="000B2C7B" w:rsidRDefault="0092229C" w:rsidP="00B82EEB">
            <w:pPr>
              <w:spacing w:line="360" w:lineRule="auto"/>
              <w:rPr>
                <w:rFonts w:ascii="宋体" w:hAnsi="宋体"/>
              </w:rPr>
            </w:pPr>
            <w:r w:rsidRPr="0092229C">
              <w:rPr>
                <w:rFonts w:ascii="宋体" w:hAnsi="宋体" w:hint="eastAsia"/>
              </w:rPr>
              <w:t>借助</w:t>
            </w:r>
            <w:r w:rsidRPr="0092229C">
              <w:rPr>
                <w:rFonts w:ascii="宋体" w:hAnsi="宋体"/>
              </w:rPr>
              <w:t>Explore Google Earth、Google Earth Studio、Timelapse、Google Earth Pro工具，查询塞罕坝、毛乌素沙漠治沙演进，要求截图或制作动画、视频</w:t>
            </w:r>
            <w:r w:rsidR="00EC2373">
              <w:rPr>
                <w:rFonts w:ascii="宋体" w:hAnsi="宋体" w:hint="eastAsia"/>
              </w:rPr>
              <w:t>。</w:t>
            </w:r>
          </w:p>
          <w:p w:rsidR="00FB297F" w:rsidRDefault="00FB297F" w:rsidP="00B82EEB">
            <w:pPr>
              <w:spacing w:line="360" w:lineRule="auto"/>
              <w:rPr>
                <w:rFonts w:ascii="宋体" w:hAnsi="宋体"/>
              </w:rPr>
            </w:pPr>
            <w:r>
              <w:rPr>
                <w:rFonts w:ascii="宋体" w:hAnsi="宋体" w:hint="eastAsia"/>
              </w:rPr>
              <w:t>【提示：可以使用截图、录制屏幕视频工具</w:t>
            </w:r>
            <w:r w:rsidR="00CD4B4E">
              <w:rPr>
                <w:rFonts w:ascii="宋体" w:hAnsi="宋体" w:hint="eastAsia"/>
              </w:rPr>
              <w:t>，例如</w:t>
            </w:r>
            <w:r w:rsidR="002A40AB" w:rsidRPr="002A40AB">
              <w:rPr>
                <w:rFonts w:ascii="宋体" w:hAnsi="宋体"/>
              </w:rPr>
              <w:t>vokoscreenNG、Captura、ScreenToGif、Lightscreen</w:t>
            </w:r>
            <w:r>
              <w:rPr>
                <w:rFonts w:ascii="宋体" w:hAnsi="宋体" w:hint="eastAsia"/>
              </w:rPr>
              <w:t>】</w:t>
            </w:r>
          </w:p>
          <w:p w:rsidR="00FB297F" w:rsidRDefault="00FB297F" w:rsidP="00B82EEB">
            <w:pPr>
              <w:spacing w:line="360" w:lineRule="auto"/>
              <w:rPr>
                <w:rFonts w:ascii="宋体" w:hAnsi="宋体"/>
              </w:rPr>
            </w:pPr>
          </w:p>
          <w:p w:rsidR="004753B4" w:rsidRDefault="0001151F" w:rsidP="00DE3C07">
            <w:pPr>
              <w:spacing w:line="360" w:lineRule="auto"/>
              <w:rPr>
                <w:rFonts w:ascii="宋体" w:hAnsi="宋体"/>
              </w:rPr>
            </w:pPr>
            <w:r w:rsidRPr="0001151F">
              <w:rPr>
                <w:rFonts w:ascii="宋体" w:hAnsi="宋体" w:hint="eastAsia"/>
              </w:rPr>
              <w:t>从地球诞生到现代社会的生态演进史，简述</w:t>
            </w:r>
            <w:r w:rsidR="00DE3C07" w:rsidRPr="00DE3C07">
              <w:rPr>
                <w:rFonts w:ascii="宋体" w:hAnsi="宋体" w:hint="eastAsia"/>
              </w:rPr>
              <w:t>生态文明建设和绿色发展</w:t>
            </w:r>
            <w:r w:rsidR="00DE3C07">
              <w:rPr>
                <w:rFonts w:ascii="宋体" w:hAnsi="宋体" w:hint="eastAsia"/>
              </w:rPr>
              <w:t>的重要性</w:t>
            </w:r>
            <w:r w:rsidRPr="0001151F">
              <w:rPr>
                <w:rFonts w:ascii="宋体" w:hAnsi="宋体" w:hint="eastAsia"/>
              </w:rPr>
              <w:t>。</w:t>
            </w:r>
          </w:p>
        </w:tc>
      </w:tr>
      <w:tr w:rsidR="009E011F" w:rsidTr="00795A3A">
        <w:tc>
          <w:tcPr>
            <w:tcW w:w="704" w:type="dxa"/>
          </w:tcPr>
          <w:p w:rsidR="009E011F" w:rsidRDefault="00A92EDE" w:rsidP="00A92EDE">
            <w:pPr>
              <w:spacing w:line="360" w:lineRule="auto"/>
              <w:rPr>
                <w:rFonts w:ascii="宋体" w:hAnsi="宋体"/>
              </w:rPr>
            </w:pPr>
            <w:r>
              <w:rPr>
                <w:rFonts w:ascii="宋体" w:hAnsi="宋体"/>
              </w:rPr>
              <w:t>4</w:t>
            </w:r>
          </w:p>
        </w:tc>
        <w:tc>
          <w:tcPr>
            <w:tcW w:w="1701" w:type="dxa"/>
          </w:tcPr>
          <w:p w:rsidR="009E011F" w:rsidRDefault="0093737C" w:rsidP="00115BC5">
            <w:pPr>
              <w:spacing w:line="360" w:lineRule="auto"/>
              <w:rPr>
                <w:rFonts w:ascii="宋体" w:hAnsi="宋体"/>
              </w:rPr>
            </w:pPr>
            <w:r>
              <w:rPr>
                <w:rFonts w:ascii="宋体" w:hAnsi="宋体" w:hint="eastAsia"/>
              </w:rPr>
              <w:t>信息素养</w:t>
            </w:r>
          </w:p>
          <w:p w:rsidR="0093737C" w:rsidRDefault="0093737C" w:rsidP="00115BC5">
            <w:pPr>
              <w:spacing w:line="360" w:lineRule="auto"/>
              <w:rPr>
                <w:rFonts w:ascii="宋体" w:hAnsi="宋体"/>
              </w:rPr>
            </w:pPr>
            <w:r>
              <w:rPr>
                <w:rFonts w:ascii="宋体" w:hAnsi="宋体" w:hint="eastAsia"/>
              </w:rPr>
              <w:t>【信息呈现】</w:t>
            </w:r>
          </w:p>
        </w:tc>
        <w:tc>
          <w:tcPr>
            <w:tcW w:w="7229" w:type="dxa"/>
          </w:tcPr>
          <w:p w:rsidR="00FC5782" w:rsidRPr="00FC5782" w:rsidRDefault="00FC5782" w:rsidP="00FC5782">
            <w:pPr>
              <w:spacing w:line="360" w:lineRule="auto"/>
              <w:rPr>
                <w:rFonts w:ascii="宋体" w:hAnsi="宋体"/>
              </w:rPr>
            </w:pPr>
            <w:r w:rsidRPr="00FC5782">
              <w:rPr>
                <w:rFonts w:ascii="宋体" w:hAnsi="宋体" w:hint="eastAsia"/>
              </w:rPr>
              <w:t>可以</w:t>
            </w:r>
          </w:p>
          <w:p w:rsidR="00FC5782" w:rsidRPr="00FC5782" w:rsidRDefault="00FC5782" w:rsidP="00FC5782">
            <w:pPr>
              <w:spacing w:line="360" w:lineRule="auto"/>
              <w:rPr>
                <w:rFonts w:ascii="宋体" w:hAnsi="宋体"/>
              </w:rPr>
            </w:pPr>
            <w:r w:rsidRPr="00FC5782">
              <w:rPr>
                <w:rFonts w:ascii="宋体" w:hAnsi="宋体" w:hint="eastAsia"/>
              </w:rPr>
              <w:t>（</w:t>
            </w:r>
            <w:r w:rsidRPr="00FC5782">
              <w:rPr>
                <w:rFonts w:ascii="宋体" w:hAnsi="宋体"/>
              </w:rPr>
              <w:t>1）使用软件工具，例如Flourish studio（https://flourish.studio/）、FunWorld-数据播放器（https://www.funworld.fun/）</w:t>
            </w:r>
          </w:p>
          <w:p w:rsidR="009E011F" w:rsidRDefault="00FC5782" w:rsidP="00FC5782">
            <w:pPr>
              <w:spacing w:line="360" w:lineRule="auto"/>
              <w:rPr>
                <w:rFonts w:ascii="宋体" w:hAnsi="宋体"/>
              </w:rPr>
            </w:pPr>
            <w:r w:rsidRPr="00FC5782">
              <w:rPr>
                <w:rFonts w:ascii="宋体" w:hAnsi="宋体" w:hint="eastAsia"/>
              </w:rPr>
              <w:lastRenderedPageBreak/>
              <w:t>（</w:t>
            </w:r>
            <w:r w:rsidRPr="00FC5782">
              <w:rPr>
                <w:rFonts w:ascii="宋体" w:hAnsi="宋体"/>
              </w:rPr>
              <w:t>2）使用编程工具，例如Python、Javascript、R语言（搜索Animated Bar Chart Race）</w:t>
            </w:r>
          </w:p>
          <w:p w:rsidR="00832D38" w:rsidRDefault="00832D38" w:rsidP="00FC5782">
            <w:pPr>
              <w:spacing w:line="360" w:lineRule="auto"/>
              <w:rPr>
                <w:rFonts w:ascii="宋体" w:hAnsi="宋体"/>
              </w:rPr>
            </w:pPr>
          </w:p>
          <w:p w:rsidR="00832D38" w:rsidRDefault="00832D38" w:rsidP="002D7CB7">
            <w:pPr>
              <w:spacing w:line="360" w:lineRule="auto"/>
              <w:rPr>
                <w:rFonts w:ascii="宋体" w:hAnsi="宋体"/>
              </w:rPr>
            </w:pPr>
            <w:r>
              <w:rPr>
                <w:rFonts w:ascii="宋体" w:hAnsi="宋体" w:hint="eastAsia"/>
              </w:rPr>
              <w:t>制作动态</w:t>
            </w:r>
            <w:r w:rsidR="002D7CB7">
              <w:rPr>
                <w:rFonts w:ascii="宋体" w:hAnsi="宋体" w:hint="eastAsia"/>
              </w:rPr>
              <w:t>排名榜</w:t>
            </w:r>
            <w:r w:rsidR="00322B0F">
              <w:rPr>
                <w:rFonts w:ascii="宋体" w:hAnsi="宋体" w:hint="eastAsia"/>
              </w:rPr>
              <w:t>，信息自选（例如：世界各国G</w:t>
            </w:r>
            <w:r w:rsidR="00322B0F">
              <w:rPr>
                <w:rFonts w:ascii="宋体" w:hAnsi="宋体"/>
              </w:rPr>
              <w:t>DP</w:t>
            </w:r>
            <w:r w:rsidR="00322B0F">
              <w:rPr>
                <w:rFonts w:ascii="宋体" w:hAnsi="宋体" w:hint="eastAsia"/>
              </w:rPr>
              <w:t>、专利申请等等）</w:t>
            </w:r>
          </w:p>
          <w:p w:rsidR="00EC49C5" w:rsidRDefault="0040336C" w:rsidP="002D7CB7">
            <w:pPr>
              <w:spacing w:line="360" w:lineRule="auto"/>
              <w:rPr>
                <w:rFonts w:ascii="宋体" w:hAnsi="宋体"/>
              </w:rPr>
            </w:pPr>
            <w:r>
              <w:rPr>
                <w:noProof/>
              </w:rPr>
              <w:drawing>
                <wp:inline distT="0" distB="0" distL="0" distR="0" wp14:anchorId="21ABEB17" wp14:editId="64FDAE10">
                  <wp:extent cx="3823335" cy="26619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335" cy="2661920"/>
                          </a:xfrm>
                          <a:prstGeom prst="rect">
                            <a:avLst/>
                          </a:prstGeom>
                        </pic:spPr>
                      </pic:pic>
                    </a:graphicData>
                  </a:graphic>
                </wp:inline>
              </w:drawing>
            </w:r>
          </w:p>
        </w:tc>
      </w:tr>
      <w:tr w:rsidR="00CF34D2" w:rsidTr="00795A3A">
        <w:tc>
          <w:tcPr>
            <w:tcW w:w="704" w:type="dxa"/>
          </w:tcPr>
          <w:p w:rsidR="00CF34D2" w:rsidRDefault="000F794A" w:rsidP="00A92EDE">
            <w:pPr>
              <w:spacing w:line="360" w:lineRule="auto"/>
              <w:rPr>
                <w:rFonts w:ascii="宋体" w:hAnsi="宋体"/>
              </w:rPr>
            </w:pPr>
            <w:r>
              <w:rPr>
                <w:rFonts w:ascii="宋体" w:hAnsi="宋体"/>
              </w:rPr>
              <w:lastRenderedPageBreak/>
              <w:t>5</w:t>
            </w:r>
          </w:p>
        </w:tc>
        <w:tc>
          <w:tcPr>
            <w:tcW w:w="1701" w:type="dxa"/>
          </w:tcPr>
          <w:p w:rsidR="00CF34D2" w:rsidRDefault="00D934C3" w:rsidP="00115BC5">
            <w:pPr>
              <w:spacing w:line="360" w:lineRule="auto"/>
              <w:rPr>
                <w:rFonts w:ascii="宋体" w:hAnsi="宋体"/>
              </w:rPr>
            </w:pPr>
            <w:r>
              <w:rPr>
                <w:rFonts w:ascii="宋体" w:hAnsi="宋体" w:hint="eastAsia"/>
              </w:rPr>
              <w:t>信息能力</w:t>
            </w:r>
          </w:p>
          <w:p w:rsidR="00956FE7" w:rsidRDefault="00956FE7" w:rsidP="00115BC5">
            <w:pPr>
              <w:spacing w:line="360" w:lineRule="auto"/>
              <w:rPr>
                <w:rFonts w:ascii="宋体" w:hAnsi="宋体"/>
              </w:rPr>
            </w:pPr>
            <w:r>
              <w:rPr>
                <w:rFonts w:ascii="宋体" w:hAnsi="宋体" w:hint="eastAsia"/>
              </w:rPr>
              <w:t>【信息识别】</w:t>
            </w:r>
          </w:p>
        </w:tc>
        <w:tc>
          <w:tcPr>
            <w:tcW w:w="7229" w:type="dxa"/>
          </w:tcPr>
          <w:p w:rsidR="00CF34D2" w:rsidRPr="00FC5782" w:rsidRDefault="00B44CC1" w:rsidP="00FC5782">
            <w:pPr>
              <w:spacing w:line="360" w:lineRule="auto"/>
              <w:rPr>
                <w:rFonts w:ascii="宋体" w:hAnsi="宋体"/>
              </w:rPr>
            </w:pPr>
            <w:r w:rsidRPr="00B44CC1">
              <w:rPr>
                <w:rFonts w:ascii="宋体" w:hAnsi="宋体" w:hint="eastAsia"/>
              </w:rPr>
              <w:t>从网上查找，马太效应在虚拟世界中的表现是怎么样的，及其出现的原因。</w:t>
            </w:r>
          </w:p>
        </w:tc>
      </w:tr>
      <w:tr w:rsidR="00BD4B23" w:rsidTr="00795A3A">
        <w:tc>
          <w:tcPr>
            <w:tcW w:w="704" w:type="dxa"/>
          </w:tcPr>
          <w:p w:rsidR="00BD4B23" w:rsidRDefault="000F794A" w:rsidP="00A92EDE">
            <w:pPr>
              <w:spacing w:line="360" w:lineRule="auto"/>
              <w:rPr>
                <w:rFonts w:ascii="宋体" w:hAnsi="宋体"/>
              </w:rPr>
            </w:pPr>
            <w:r>
              <w:rPr>
                <w:rFonts w:ascii="宋体" w:hAnsi="宋体"/>
              </w:rPr>
              <w:t>6</w:t>
            </w:r>
          </w:p>
        </w:tc>
        <w:tc>
          <w:tcPr>
            <w:tcW w:w="1701" w:type="dxa"/>
          </w:tcPr>
          <w:p w:rsidR="00407B3C" w:rsidRDefault="00407B3C" w:rsidP="00115BC5">
            <w:pPr>
              <w:spacing w:line="360" w:lineRule="auto"/>
              <w:rPr>
                <w:rFonts w:ascii="宋体" w:hAnsi="宋体"/>
              </w:rPr>
            </w:pPr>
            <w:r>
              <w:rPr>
                <w:rFonts w:ascii="宋体" w:hAnsi="宋体" w:hint="eastAsia"/>
              </w:rPr>
              <w:t>创新</w:t>
            </w:r>
          </w:p>
          <w:p w:rsidR="00BD4B23" w:rsidRDefault="0056116F" w:rsidP="00115BC5">
            <w:pPr>
              <w:spacing w:line="360" w:lineRule="auto"/>
              <w:rPr>
                <w:rFonts w:ascii="宋体" w:hAnsi="宋体"/>
              </w:rPr>
            </w:pPr>
            <w:r>
              <w:rPr>
                <w:rFonts w:ascii="宋体" w:hAnsi="宋体" w:hint="eastAsia"/>
              </w:rPr>
              <w:t>综合大作业</w:t>
            </w:r>
          </w:p>
        </w:tc>
        <w:tc>
          <w:tcPr>
            <w:tcW w:w="7229" w:type="dxa"/>
          </w:tcPr>
          <w:p w:rsidR="0056116F" w:rsidRDefault="00552048" w:rsidP="00794409">
            <w:pPr>
              <w:spacing w:line="360" w:lineRule="auto"/>
              <w:rPr>
                <w:rFonts w:ascii="宋体" w:hAnsi="宋体"/>
              </w:rPr>
            </w:pPr>
            <w:r>
              <w:rPr>
                <w:rFonts w:ascii="宋体" w:hAnsi="宋体" w:hint="eastAsia"/>
              </w:rPr>
              <w:t>本题为选做题，</w:t>
            </w:r>
            <w:r w:rsidR="00865D7F">
              <w:rPr>
                <w:rFonts w:ascii="宋体" w:hAnsi="宋体" w:hint="eastAsia"/>
              </w:rPr>
              <w:t>若完成则</w:t>
            </w:r>
            <w:r w:rsidR="00C54CBD">
              <w:rPr>
                <w:rFonts w:ascii="宋体" w:hAnsi="宋体" w:hint="eastAsia"/>
              </w:rPr>
              <w:t>课程总成绩起点为9</w:t>
            </w:r>
            <w:r w:rsidR="00C54CBD">
              <w:rPr>
                <w:rFonts w:ascii="宋体" w:hAnsi="宋体"/>
              </w:rPr>
              <w:t>0</w:t>
            </w:r>
            <w:r w:rsidR="00C54CBD">
              <w:rPr>
                <w:rFonts w:ascii="宋体" w:hAnsi="宋体" w:hint="eastAsia"/>
              </w:rPr>
              <w:t>分</w:t>
            </w:r>
            <w:r w:rsidR="00FD4A04">
              <w:rPr>
                <w:rFonts w:ascii="宋体" w:hAnsi="宋体" w:hint="eastAsia"/>
              </w:rPr>
              <w:t>，否则起点为</w:t>
            </w:r>
            <w:r w:rsidR="00BE53EE">
              <w:rPr>
                <w:rFonts w:ascii="宋体" w:hAnsi="宋体" w:hint="eastAsia"/>
              </w:rPr>
              <w:t>8</w:t>
            </w:r>
            <w:r w:rsidR="00FD4A04">
              <w:rPr>
                <w:rFonts w:ascii="宋体" w:hAnsi="宋体"/>
              </w:rPr>
              <w:t>0</w:t>
            </w:r>
            <w:r w:rsidR="00FD4A04">
              <w:rPr>
                <w:rFonts w:ascii="宋体" w:hAnsi="宋体" w:hint="eastAsia"/>
              </w:rPr>
              <w:t>分</w:t>
            </w:r>
            <w:r w:rsidR="00BE53EE">
              <w:rPr>
                <w:rFonts w:ascii="宋体" w:hAnsi="宋体" w:hint="eastAsia"/>
              </w:rPr>
              <w:t>。</w:t>
            </w:r>
          </w:p>
          <w:p w:rsidR="00407B3C" w:rsidRDefault="00AB0C96" w:rsidP="00794409">
            <w:pPr>
              <w:spacing w:line="360" w:lineRule="auto"/>
              <w:rPr>
                <w:rFonts w:ascii="宋体" w:hAnsi="宋体"/>
              </w:rPr>
            </w:pPr>
            <w:r>
              <w:rPr>
                <w:rFonts w:ascii="宋体" w:hAnsi="宋体" w:hint="eastAsia"/>
              </w:rPr>
              <w:t>使用</w:t>
            </w:r>
            <w:r w:rsidRPr="00AB0C96">
              <w:rPr>
                <w:rFonts w:ascii="宋体" w:hAnsi="宋体"/>
              </w:rPr>
              <w:t>Adobe Premiere、Photoshop、After Effect等视频软件</w:t>
            </w:r>
            <w:r>
              <w:rPr>
                <w:rFonts w:ascii="宋体" w:hAnsi="宋体" w:hint="eastAsia"/>
              </w:rPr>
              <w:t>做一段</w:t>
            </w:r>
            <w:r w:rsidR="00D34CA4">
              <w:rPr>
                <w:rFonts w:ascii="宋体" w:hAnsi="宋体" w:hint="eastAsia"/>
              </w:rPr>
              <w:t>不少于</w:t>
            </w:r>
            <w:r w:rsidR="00CB74D9">
              <w:rPr>
                <w:rFonts w:ascii="宋体" w:hAnsi="宋体" w:hint="eastAsia"/>
              </w:rPr>
              <w:t>3</w:t>
            </w:r>
            <w:r w:rsidR="00CB74D9">
              <w:rPr>
                <w:rFonts w:ascii="宋体" w:hAnsi="宋体"/>
              </w:rPr>
              <w:t>0</w:t>
            </w:r>
            <w:r w:rsidR="00CB74D9">
              <w:rPr>
                <w:rFonts w:ascii="宋体" w:hAnsi="宋体" w:hint="eastAsia"/>
              </w:rPr>
              <w:t>秒的视频</w:t>
            </w:r>
          </w:p>
          <w:p w:rsidR="00CB74D9" w:rsidRDefault="00CB74D9" w:rsidP="00794409">
            <w:pPr>
              <w:spacing w:line="360" w:lineRule="auto"/>
              <w:rPr>
                <w:rFonts w:ascii="宋体" w:hAnsi="宋体"/>
              </w:rPr>
            </w:pPr>
            <w:r>
              <w:rPr>
                <w:rFonts w:ascii="宋体" w:hAnsi="宋体" w:hint="eastAsia"/>
              </w:rPr>
              <w:t>（1）</w:t>
            </w:r>
            <w:r w:rsidR="00D20FE6">
              <w:rPr>
                <w:rFonts w:ascii="宋体" w:hAnsi="宋体" w:hint="eastAsia"/>
              </w:rPr>
              <w:t>展现</w:t>
            </w:r>
            <w:r w:rsidR="00AC2F93">
              <w:rPr>
                <w:rFonts w:ascii="宋体" w:hAnsi="宋体" w:hint="eastAsia"/>
              </w:rPr>
              <w:t>视频特技效果、抠像效果</w:t>
            </w:r>
          </w:p>
          <w:p w:rsidR="00AC2F93" w:rsidRDefault="00AC2F93" w:rsidP="00794409">
            <w:pPr>
              <w:spacing w:line="360" w:lineRule="auto"/>
              <w:rPr>
                <w:rFonts w:ascii="宋体" w:hAnsi="宋体"/>
              </w:rPr>
            </w:pPr>
            <w:r>
              <w:rPr>
                <w:rFonts w:ascii="宋体" w:hAnsi="宋体" w:hint="eastAsia"/>
              </w:rPr>
              <w:t>（2）</w:t>
            </w:r>
            <w:r w:rsidR="00673A24">
              <w:rPr>
                <w:rFonts w:ascii="宋体" w:hAnsi="宋体" w:hint="eastAsia"/>
              </w:rPr>
              <w:t>展现字幕</w:t>
            </w:r>
          </w:p>
          <w:p w:rsidR="00972E8A" w:rsidRPr="00FC5782" w:rsidRDefault="00673A24" w:rsidP="00B81E5C">
            <w:pPr>
              <w:spacing w:line="360" w:lineRule="auto"/>
              <w:rPr>
                <w:rFonts w:ascii="宋体" w:hAnsi="宋体"/>
              </w:rPr>
            </w:pPr>
            <w:r>
              <w:rPr>
                <w:rFonts w:ascii="宋体" w:hAnsi="宋体" w:hint="eastAsia"/>
              </w:rPr>
              <w:t>（3）</w:t>
            </w:r>
            <w:r w:rsidR="00FA6CC2">
              <w:rPr>
                <w:rFonts w:ascii="宋体" w:hAnsi="宋体" w:hint="eastAsia"/>
              </w:rPr>
              <w:t>内容</w:t>
            </w:r>
            <w:r w:rsidR="005A012A">
              <w:rPr>
                <w:rFonts w:ascii="宋体" w:hAnsi="宋体" w:hint="eastAsia"/>
              </w:rPr>
              <w:t>向上</w:t>
            </w:r>
            <w:r w:rsidR="00FA6CC2">
              <w:rPr>
                <w:rFonts w:ascii="宋体" w:hAnsi="宋体" w:hint="eastAsia"/>
              </w:rPr>
              <w:t>、</w:t>
            </w:r>
            <w:r w:rsidR="00AA4B10">
              <w:rPr>
                <w:rFonts w:ascii="宋体" w:hAnsi="宋体" w:hint="eastAsia"/>
              </w:rPr>
              <w:t>体现风貌</w:t>
            </w:r>
          </w:p>
        </w:tc>
      </w:tr>
      <w:tr w:rsidR="004B0745" w:rsidRPr="004B0745" w:rsidTr="007B4D2D">
        <w:tc>
          <w:tcPr>
            <w:tcW w:w="9634" w:type="dxa"/>
            <w:gridSpan w:val="3"/>
          </w:tcPr>
          <w:p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t>以上作业提交的内容若不正确、不健康、违反法律等</w:t>
            </w:r>
          </w:p>
          <w:p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t>课程总成绩一律为</w:t>
            </w:r>
            <w:r w:rsidRPr="004B0745">
              <w:rPr>
                <w:rFonts w:ascii="宋体" w:hAnsi="宋体"/>
                <w:b/>
                <w:color w:val="FF0000"/>
                <w:sz w:val="28"/>
                <w:szCs w:val="28"/>
              </w:rPr>
              <w:t>0</w:t>
            </w:r>
            <w:r w:rsidRPr="004B0745">
              <w:rPr>
                <w:rFonts w:ascii="宋体" w:hAnsi="宋体" w:hint="eastAsia"/>
                <w:b/>
                <w:color w:val="FF0000"/>
                <w:sz w:val="28"/>
                <w:szCs w:val="28"/>
              </w:rPr>
              <w:t>分。</w:t>
            </w:r>
          </w:p>
        </w:tc>
      </w:tr>
    </w:tbl>
    <w:p w:rsidR="00740A65" w:rsidRDefault="00740A65" w:rsidP="005646B9">
      <w:pPr>
        <w:spacing w:line="360" w:lineRule="auto"/>
      </w:pPr>
    </w:p>
    <w:p w:rsidR="00DD38DA" w:rsidRDefault="00DD38DA">
      <w:pPr>
        <w:widowControl/>
        <w:jc w:val="left"/>
      </w:pPr>
      <w:r>
        <w:br w:type="page"/>
      </w:r>
    </w:p>
    <w:p w:rsidR="00EA2265" w:rsidRDefault="00403393" w:rsidP="005646B9">
      <w:pPr>
        <w:spacing w:line="360" w:lineRule="auto"/>
      </w:pPr>
      <w:r>
        <w:rPr>
          <w:rFonts w:hint="eastAsia"/>
        </w:rPr>
        <w:lastRenderedPageBreak/>
        <w:t>作业提交方法：</w:t>
      </w:r>
    </w:p>
    <w:tbl>
      <w:tblPr>
        <w:tblStyle w:val="a7"/>
        <w:tblW w:w="0" w:type="auto"/>
        <w:tblLook w:val="04A0" w:firstRow="1" w:lastRow="0" w:firstColumn="1" w:lastColumn="0" w:noHBand="0" w:noVBand="1"/>
      </w:tblPr>
      <w:tblGrid>
        <w:gridCol w:w="1413"/>
        <w:gridCol w:w="8215"/>
      </w:tblGrid>
      <w:tr w:rsidR="00403393" w:rsidTr="00403393">
        <w:tc>
          <w:tcPr>
            <w:tcW w:w="1413" w:type="dxa"/>
          </w:tcPr>
          <w:p w:rsidR="00403393" w:rsidRDefault="00186E03" w:rsidP="005646B9">
            <w:pPr>
              <w:spacing w:line="360" w:lineRule="auto"/>
            </w:pPr>
            <w:r>
              <w:rPr>
                <w:rFonts w:hint="eastAsia"/>
              </w:rPr>
              <w:t>步骤</w:t>
            </w:r>
          </w:p>
        </w:tc>
        <w:tc>
          <w:tcPr>
            <w:tcW w:w="8215" w:type="dxa"/>
          </w:tcPr>
          <w:p w:rsidR="00403393" w:rsidRDefault="00403393" w:rsidP="005646B9">
            <w:pPr>
              <w:spacing w:line="360" w:lineRule="auto"/>
            </w:pPr>
            <w:r>
              <w:rPr>
                <w:rFonts w:hint="eastAsia"/>
              </w:rPr>
              <w:t>请在</w:t>
            </w:r>
          </w:p>
          <w:p w:rsidR="00403393" w:rsidRDefault="00403393" w:rsidP="00403393">
            <w:pPr>
              <w:spacing w:line="360" w:lineRule="auto"/>
            </w:pPr>
            <w:r>
              <w:rPr>
                <w:rFonts w:hint="eastAsia"/>
              </w:rPr>
              <w:t>（</w:t>
            </w:r>
            <w:r>
              <w:rPr>
                <w:rFonts w:hint="eastAsia"/>
              </w:rPr>
              <w:t>1</w:t>
            </w:r>
            <w:r>
              <w:rPr>
                <w:rFonts w:hint="eastAsia"/>
              </w:rPr>
              <w:t>）</w:t>
            </w:r>
            <w:r>
              <w:rPr>
                <w:rFonts w:hint="eastAsia"/>
              </w:rPr>
              <w:t>G</w:t>
            </w:r>
            <w:r>
              <w:t>ithub</w:t>
            </w:r>
            <w:r>
              <w:rPr>
                <w:rFonts w:hint="eastAsia"/>
              </w:rPr>
              <w:t>（</w:t>
            </w:r>
            <w:r w:rsidRPr="00403393">
              <w:t>https://github.com/</w:t>
            </w:r>
            <w:r>
              <w:rPr>
                <w:rFonts w:hint="eastAsia"/>
              </w:rPr>
              <w:t>）</w:t>
            </w:r>
            <w:r w:rsidR="00186E03">
              <w:rPr>
                <w:rFonts w:hint="eastAsia"/>
              </w:rPr>
              <w:t>或者</w:t>
            </w:r>
            <w:r w:rsidR="00186E03">
              <w:rPr>
                <w:rFonts w:hint="eastAsia"/>
              </w:rPr>
              <w:t>G</w:t>
            </w:r>
            <w:r w:rsidR="00186E03" w:rsidRPr="00186E03">
              <w:t>itee</w:t>
            </w:r>
            <w:r w:rsidR="00186E03">
              <w:rPr>
                <w:rFonts w:hint="eastAsia"/>
              </w:rPr>
              <w:t>（</w:t>
            </w:r>
            <w:r w:rsidR="00186E03" w:rsidRPr="00186E03">
              <w:t>https://gitee.com/</w:t>
            </w:r>
            <w:r w:rsidR="00186E03">
              <w:rPr>
                <w:rFonts w:hint="eastAsia"/>
              </w:rPr>
              <w:t>）、</w:t>
            </w:r>
            <w:r>
              <w:rPr>
                <w:rFonts w:hint="eastAsia"/>
              </w:rPr>
              <w:t>上申请个人账号</w:t>
            </w:r>
            <w:r w:rsidR="008D6B4F">
              <w:rPr>
                <w:rFonts w:hint="eastAsia"/>
              </w:rPr>
              <w:t>X</w:t>
            </w:r>
            <w:r w:rsidR="008D6B4F">
              <w:t>XX</w:t>
            </w:r>
            <w:r w:rsidR="008D6B4F">
              <w:rPr>
                <w:rFonts w:hint="eastAsia"/>
              </w:rPr>
              <w:t>。</w:t>
            </w:r>
          </w:p>
          <w:p w:rsidR="00377C89" w:rsidRDefault="00F57E20" w:rsidP="009B2B94">
            <w:pPr>
              <w:spacing w:line="360" w:lineRule="auto"/>
            </w:pPr>
            <w:r>
              <w:rPr>
                <w:rFonts w:hint="eastAsia"/>
              </w:rPr>
              <w:t>（</w:t>
            </w:r>
            <w:r>
              <w:rPr>
                <w:rFonts w:hint="eastAsia"/>
              </w:rPr>
              <w:t>2</w:t>
            </w:r>
            <w:r>
              <w:rPr>
                <w:rFonts w:hint="eastAsia"/>
              </w:rPr>
              <w:t>）</w:t>
            </w:r>
            <w:r w:rsidR="00C751AF">
              <w:rPr>
                <w:rFonts w:hint="eastAsia"/>
              </w:rPr>
              <w:t>创建</w:t>
            </w:r>
            <w:r w:rsidR="008A0A14">
              <w:rPr>
                <w:rFonts w:hint="eastAsia"/>
              </w:rPr>
              <w:t>一个名称为</w:t>
            </w:r>
            <w:r w:rsidR="009B2B94">
              <w:rPr>
                <w:rFonts w:hint="eastAsia"/>
              </w:rPr>
              <w:t>CIL</w:t>
            </w:r>
            <w:r w:rsidR="009C16EA">
              <w:rPr>
                <w:rFonts w:hint="eastAsia"/>
              </w:rPr>
              <w:t>项目</w:t>
            </w:r>
            <w:r w:rsidR="007A54E9">
              <w:rPr>
                <w:rFonts w:hint="eastAsia"/>
              </w:rPr>
              <w:t>（</w:t>
            </w:r>
            <w:r w:rsidR="007A54E9" w:rsidRPr="007A54E9">
              <w:t>Collegiate Information Literacy</w:t>
            </w:r>
            <w:r w:rsidR="009B2B94">
              <w:rPr>
                <w:rFonts w:hint="eastAsia"/>
              </w:rPr>
              <w:t>，大学生信息素养简称</w:t>
            </w:r>
            <w:r w:rsidR="007A54E9">
              <w:rPr>
                <w:rFonts w:hint="eastAsia"/>
              </w:rPr>
              <w:t>）</w:t>
            </w:r>
            <w:r w:rsidR="008C2C84">
              <w:rPr>
                <w:rFonts w:hint="eastAsia"/>
              </w:rPr>
              <w:t>，注意名称全为大写字母。</w:t>
            </w:r>
          </w:p>
          <w:p w:rsidR="0082528E" w:rsidRDefault="00E23BC2" w:rsidP="0030503A">
            <w:pPr>
              <w:spacing w:line="360" w:lineRule="auto"/>
            </w:pPr>
            <w:r>
              <w:rPr>
                <w:rFonts w:hint="eastAsia"/>
              </w:rPr>
              <w:t>（</w:t>
            </w:r>
            <w:r>
              <w:rPr>
                <w:rFonts w:hint="eastAsia"/>
              </w:rPr>
              <w:t>3</w:t>
            </w:r>
            <w:r>
              <w:rPr>
                <w:rFonts w:hint="eastAsia"/>
              </w:rPr>
              <w:t>）</w:t>
            </w:r>
            <w:r w:rsidR="008D6B4F">
              <w:rPr>
                <w:rFonts w:hint="eastAsia"/>
              </w:rPr>
              <w:t>该项目</w:t>
            </w:r>
            <w:r w:rsidR="00E7613C">
              <w:rPr>
                <w:rFonts w:hint="eastAsia"/>
              </w:rPr>
              <w:t>最终</w:t>
            </w:r>
            <w:r w:rsidR="008D6B4F">
              <w:rPr>
                <w:rFonts w:hint="eastAsia"/>
              </w:rPr>
              <w:t>可通过（</w:t>
            </w:r>
            <w:r w:rsidR="00E7613C" w:rsidRPr="00E7613C">
              <w:t>https://github.com/XXX/CIL</w:t>
            </w:r>
            <w:r w:rsidR="008D6B4F">
              <w:rPr>
                <w:rFonts w:hint="eastAsia"/>
              </w:rPr>
              <w:t>）</w:t>
            </w:r>
            <w:r w:rsidR="00F61C42">
              <w:rPr>
                <w:rFonts w:hint="eastAsia"/>
              </w:rPr>
              <w:t>或（</w:t>
            </w:r>
            <w:r w:rsidR="00577293" w:rsidRPr="00577293">
              <w:t>https://gitee.com/XXX/CIL</w:t>
            </w:r>
            <w:r w:rsidR="00F61C42">
              <w:rPr>
                <w:rFonts w:hint="eastAsia"/>
              </w:rPr>
              <w:t>）</w:t>
            </w:r>
            <w:r w:rsidR="0082528E">
              <w:rPr>
                <w:rFonts w:hint="eastAsia"/>
              </w:rPr>
              <w:t>访问</w:t>
            </w:r>
            <w:r w:rsidR="0030503A">
              <w:rPr>
                <w:rFonts w:hint="eastAsia"/>
              </w:rPr>
              <w:t>。</w:t>
            </w:r>
          </w:p>
          <w:p w:rsidR="00B314DF" w:rsidRDefault="00B314DF" w:rsidP="0030503A">
            <w:pPr>
              <w:spacing w:line="360" w:lineRule="auto"/>
            </w:pPr>
            <w:r>
              <w:rPr>
                <w:rFonts w:hint="eastAsia"/>
              </w:rPr>
              <w:t>（</w:t>
            </w:r>
            <w:r>
              <w:rPr>
                <w:rFonts w:hint="eastAsia"/>
              </w:rPr>
              <w:t>4</w:t>
            </w:r>
            <w:r>
              <w:rPr>
                <w:rFonts w:hint="eastAsia"/>
              </w:rPr>
              <w:t>）</w:t>
            </w:r>
            <w:r w:rsidR="00A11486">
              <w:rPr>
                <w:rFonts w:hint="eastAsia"/>
              </w:rPr>
              <w:t>在</w:t>
            </w:r>
            <w:r w:rsidR="00991097">
              <w:rPr>
                <w:rFonts w:hint="eastAsia"/>
              </w:rPr>
              <w:t>该项目下，分别创建</w:t>
            </w:r>
            <w:r w:rsidR="00D87D6D">
              <w:rPr>
                <w:rFonts w:hint="eastAsia"/>
              </w:rPr>
              <w:t>5</w:t>
            </w:r>
            <w:r w:rsidR="00D87D6D">
              <w:rPr>
                <w:rFonts w:hint="eastAsia"/>
              </w:rPr>
              <w:t>个文件夹存放</w:t>
            </w:r>
            <w:r w:rsidR="003D604D">
              <w:rPr>
                <w:rFonts w:hint="eastAsia"/>
              </w:rPr>
              <w:t>上述作业的答题结果文件。</w:t>
            </w:r>
          </w:p>
        </w:tc>
      </w:tr>
      <w:tr w:rsidR="0042671F" w:rsidTr="00403393">
        <w:tc>
          <w:tcPr>
            <w:tcW w:w="1413" w:type="dxa"/>
          </w:tcPr>
          <w:p w:rsidR="0042671F" w:rsidRDefault="0042671F" w:rsidP="005646B9">
            <w:pPr>
              <w:spacing w:line="360" w:lineRule="auto"/>
            </w:pPr>
            <w:r>
              <w:rPr>
                <w:rFonts w:hint="eastAsia"/>
              </w:rPr>
              <w:t>图示</w:t>
            </w:r>
          </w:p>
        </w:tc>
        <w:tc>
          <w:tcPr>
            <w:tcW w:w="8215" w:type="dxa"/>
          </w:tcPr>
          <w:p w:rsidR="003F63E6" w:rsidRDefault="003F63E6" w:rsidP="003F63E6">
            <w:pPr>
              <w:spacing w:line="360" w:lineRule="auto"/>
            </w:pPr>
            <w:r w:rsidRPr="003F63E6">
              <w:t>https://github.com/XXX/CIL</w:t>
            </w:r>
            <w:r>
              <w:rPr>
                <w:rFonts w:hint="eastAsia"/>
              </w:rPr>
              <w:t>、</w:t>
            </w:r>
            <w:r w:rsidRPr="00577293">
              <w:t>https://gitee.com/XXX/CIL</w:t>
            </w:r>
            <w:r w:rsidR="009713F3">
              <w:rPr>
                <w:rFonts w:hint="eastAsia"/>
              </w:rPr>
              <w:t>下</w:t>
            </w:r>
            <w:r>
              <w:rPr>
                <w:rFonts w:hint="eastAsia"/>
              </w:rPr>
              <w:t>文件夹示例</w:t>
            </w:r>
          </w:p>
          <w:p w:rsidR="003F63E6" w:rsidRDefault="00E804E4" w:rsidP="003F63E6">
            <w:pPr>
              <w:spacing w:line="360" w:lineRule="auto"/>
            </w:pPr>
            <w:r>
              <w:rPr>
                <w:rFonts w:hint="eastAsia"/>
              </w:rPr>
              <w:t>hom</w:t>
            </w:r>
            <w:r>
              <w:t>ework1</w:t>
            </w:r>
            <w:r>
              <w:rPr>
                <w:rFonts w:hint="eastAsia"/>
              </w:rPr>
              <w:t>，存放作业</w:t>
            </w:r>
            <w:r>
              <w:rPr>
                <w:rFonts w:hint="eastAsia"/>
              </w:rPr>
              <w:t>1</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ework2</w:t>
            </w:r>
            <w:r>
              <w:rPr>
                <w:rFonts w:hint="eastAsia"/>
              </w:rPr>
              <w:t>，存放作业</w:t>
            </w:r>
            <w:r>
              <w:rPr>
                <w:rFonts w:hint="eastAsia"/>
              </w:rPr>
              <w:t>2</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ework3</w:t>
            </w:r>
            <w:r>
              <w:rPr>
                <w:rFonts w:hint="eastAsia"/>
              </w:rPr>
              <w:t>，存放作业</w:t>
            </w:r>
            <w:r>
              <w:rPr>
                <w:rFonts w:hint="eastAsia"/>
              </w:rPr>
              <w:t>3</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ework4</w:t>
            </w:r>
            <w:r>
              <w:rPr>
                <w:rFonts w:hint="eastAsia"/>
              </w:rPr>
              <w:t>，存放作业</w:t>
            </w:r>
            <w:r>
              <w:rPr>
                <w:rFonts w:hint="eastAsia"/>
              </w:rPr>
              <w:t>4</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E804E4" w:rsidRDefault="00E804E4" w:rsidP="00E804E4">
            <w:pPr>
              <w:spacing w:line="360" w:lineRule="auto"/>
            </w:pPr>
            <w:r>
              <w:rPr>
                <w:rFonts w:hint="eastAsia"/>
              </w:rPr>
              <w:t>hom</w:t>
            </w:r>
            <w:r>
              <w:t>ework5</w:t>
            </w:r>
            <w:r>
              <w:rPr>
                <w:rFonts w:hint="eastAsia"/>
              </w:rPr>
              <w:t>，存放作业</w:t>
            </w:r>
            <w:r>
              <w:rPr>
                <w:rFonts w:hint="eastAsia"/>
              </w:rPr>
              <w:t>5</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rsidR="00D32931" w:rsidRDefault="00D32931" w:rsidP="00E804E4">
            <w:pPr>
              <w:spacing w:line="360" w:lineRule="auto"/>
            </w:pPr>
            <w:r>
              <w:rPr>
                <w:rFonts w:hint="eastAsia"/>
              </w:rPr>
              <w:t>hom</w:t>
            </w:r>
            <w:r>
              <w:t>ework</w:t>
            </w:r>
            <w:r w:rsidR="004D3EE5">
              <w:t>2023</w:t>
            </w:r>
            <w:r w:rsidR="004D3EE5">
              <w:rPr>
                <w:rFonts w:hint="eastAsia"/>
              </w:rPr>
              <w:t>，存放</w:t>
            </w:r>
            <w:r w:rsidR="00A66B60">
              <w:rPr>
                <w:rFonts w:hint="eastAsia"/>
              </w:rPr>
              <w:t>完成作业的情景</w:t>
            </w:r>
            <w:r w:rsidR="005D0700">
              <w:rPr>
                <w:rFonts w:hint="eastAsia"/>
              </w:rPr>
              <w:t>照片或视频</w:t>
            </w:r>
          </w:p>
        </w:tc>
      </w:tr>
    </w:tbl>
    <w:p w:rsidR="00403393" w:rsidRDefault="00403393" w:rsidP="005646B9">
      <w:pPr>
        <w:spacing w:line="360" w:lineRule="auto"/>
      </w:pPr>
    </w:p>
    <w:p w:rsidR="003C4BCC" w:rsidRDefault="00C63BF0" w:rsidP="005646B9">
      <w:pPr>
        <w:spacing w:line="360" w:lineRule="auto"/>
        <w:rPr>
          <w:color w:val="FF0000"/>
        </w:rPr>
      </w:pPr>
      <w:r w:rsidRPr="00DF544A">
        <w:rPr>
          <w:rFonts w:hint="eastAsia"/>
          <w:color w:val="FF0000"/>
        </w:rPr>
        <w:t>注意，可以将你查阅资料的电脑屏幕（截图、录屏）记录下来，将你</w:t>
      </w:r>
      <w:r w:rsidR="003C4BCC">
        <w:rPr>
          <w:rFonts w:hint="eastAsia"/>
          <w:color w:val="FF0000"/>
        </w:rPr>
        <w:t>做作业</w:t>
      </w:r>
      <w:r w:rsidRPr="00DF544A">
        <w:rPr>
          <w:rFonts w:hint="eastAsia"/>
          <w:color w:val="FF0000"/>
        </w:rPr>
        <w:t>时的情景拍照、录像记录下来。</w:t>
      </w:r>
      <w:r w:rsidR="003C4BCC">
        <w:rPr>
          <w:rFonts w:hint="eastAsia"/>
          <w:color w:val="FF0000"/>
        </w:rPr>
        <w:t>将其存放在“</w:t>
      </w:r>
      <w:r w:rsidR="003C4BCC" w:rsidRPr="003C4BCC">
        <w:rPr>
          <w:color w:val="FF0000"/>
        </w:rPr>
        <w:t>homework2023</w:t>
      </w:r>
      <w:r w:rsidR="003C4BCC">
        <w:rPr>
          <w:rFonts w:hint="eastAsia"/>
          <w:color w:val="FF0000"/>
        </w:rPr>
        <w:t>”</w:t>
      </w:r>
      <w:r w:rsidR="00FD3746">
        <w:rPr>
          <w:rFonts w:hint="eastAsia"/>
          <w:color w:val="FF0000"/>
        </w:rPr>
        <w:t>文件夹中，这个操作，会</w:t>
      </w:r>
      <w:r w:rsidR="00A43C65">
        <w:rPr>
          <w:rFonts w:hint="eastAsia"/>
          <w:color w:val="FF0000"/>
        </w:rPr>
        <w:t>对</w:t>
      </w:r>
      <w:r w:rsidR="001656E0">
        <w:rPr>
          <w:rFonts w:hint="eastAsia"/>
          <w:color w:val="FF0000"/>
        </w:rPr>
        <w:t>总成绩</w:t>
      </w:r>
      <w:r w:rsidR="00FD3746">
        <w:rPr>
          <w:rFonts w:hint="eastAsia"/>
          <w:color w:val="FF0000"/>
        </w:rPr>
        <w:t>有加分。</w:t>
      </w:r>
    </w:p>
    <w:p w:rsidR="00644026" w:rsidRDefault="0070034F" w:rsidP="005646B9">
      <w:pPr>
        <w:spacing w:line="360" w:lineRule="auto"/>
        <w:rPr>
          <w:color w:val="FF0000"/>
        </w:rPr>
      </w:pPr>
      <w:r>
        <w:rPr>
          <w:rFonts w:hint="eastAsia"/>
          <w:color w:val="FF0000"/>
        </w:rPr>
        <w:t>拍照时，请同学帮忙，除了正脸（保护你的隐私），</w:t>
      </w:r>
      <w:r w:rsidR="00B4025E">
        <w:rPr>
          <w:rFonts w:hint="eastAsia"/>
          <w:color w:val="FF0000"/>
        </w:rPr>
        <w:t>每个角度都来一张，</w:t>
      </w:r>
      <w:r w:rsidR="00131C39">
        <w:rPr>
          <w:rFonts w:hint="eastAsia"/>
          <w:color w:val="FF0000"/>
        </w:rPr>
        <w:t>多多益善。总之，</w:t>
      </w:r>
      <w:r w:rsidR="00A40FC7">
        <w:rPr>
          <w:rFonts w:hint="eastAsia"/>
          <w:color w:val="FF0000"/>
        </w:rPr>
        <w:t>体现</w:t>
      </w:r>
      <w:r w:rsidR="00131C39">
        <w:rPr>
          <w:rFonts w:hint="eastAsia"/>
          <w:color w:val="FF0000"/>
        </w:rPr>
        <w:t>你做事认真、挥汗如雨、思考</w:t>
      </w:r>
      <w:r w:rsidR="000D5F7D">
        <w:rPr>
          <w:rFonts w:hint="eastAsia"/>
          <w:color w:val="FF0000"/>
        </w:rPr>
        <w:t>深邃</w:t>
      </w:r>
      <w:r w:rsidR="00A40FC7">
        <w:rPr>
          <w:rFonts w:hint="eastAsia"/>
          <w:color w:val="FF0000"/>
        </w:rPr>
        <w:t>的外在表现</w:t>
      </w:r>
      <w:r w:rsidR="001B21E8">
        <w:rPr>
          <w:rFonts w:hint="eastAsia"/>
          <w:color w:val="FF0000"/>
        </w:rPr>
        <w:t>、</w:t>
      </w:r>
      <w:r w:rsidR="00F539BC">
        <w:rPr>
          <w:rFonts w:hint="eastAsia"/>
          <w:color w:val="FF0000"/>
        </w:rPr>
        <w:t>修养</w:t>
      </w:r>
      <w:r w:rsidR="001B21E8">
        <w:rPr>
          <w:rFonts w:hint="eastAsia"/>
          <w:color w:val="FF0000"/>
        </w:rPr>
        <w:t>内涵</w:t>
      </w:r>
      <w:r w:rsidR="00A40FC7">
        <w:rPr>
          <w:rFonts w:hint="eastAsia"/>
          <w:color w:val="FF0000"/>
        </w:rPr>
        <w:t>。</w:t>
      </w:r>
    </w:p>
    <w:p w:rsidR="00955A67" w:rsidRDefault="00955A67">
      <w:pPr>
        <w:widowControl/>
        <w:jc w:val="left"/>
        <w:rPr>
          <w:color w:val="FF0000"/>
        </w:rPr>
      </w:pPr>
      <w:r>
        <w:rPr>
          <w:color w:val="FF0000"/>
        </w:rPr>
        <w:br w:type="page"/>
      </w:r>
    </w:p>
    <w:p w:rsidR="00C12566" w:rsidRDefault="00C12566" w:rsidP="00C12566">
      <w:pPr>
        <w:spacing w:line="360" w:lineRule="auto"/>
      </w:pPr>
      <w:r>
        <w:lastRenderedPageBreak/>
        <w:t>2023</w:t>
      </w:r>
      <w:r>
        <w:t>春季大学生信息素养课程作业</w:t>
      </w:r>
    </w:p>
    <w:p w:rsidR="00C12566" w:rsidRDefault="00C12566" w:rsidP="00C12566">
      <w:pPr>
        <w:spacing w:line="360" w:lineRule="auto"/>
      </w:pPr>
      <w:r>
        <w:rPr>
          <w:rFonts w:hint="eastAsia"/>
        </w:rPr>
        <w:t>集中式布置</w:t>
      </w:r>
    </w:p>
    <w:p w:rsidR="00C12566" w:rsidRDefault="00C12566" w:rsidP="00C12566">
      <w:pPr>
        <w:spacing w:line="360" w:lineRule="auto"/>
      </w:pPr>
      <w:r>
        <w:t>2023</w:t>
      </w:r>
      <w:r>
        <w:t>年</w:t>
      </w:r>
      <w:r>
        <w:t>5</w:t>
      </w:r>
      <w:r>
        <w:t>月</w:t>
      </w:r>
      <w:r>
        <w:t>15</w:t>
      </w:r>
      <w:r>
        <w:t>日之前完成。</w:t>
      </w:r>
    </w:p>
    <w:p w:rsidR="00C12566" w:rsidRDefault="00C12566" w:rsidP="00C12566">
      <w:pPr>
        <w:spacing w:line="360" w:lineRule="auto"/>
      </w:pPr>
      <w:r>
        <w:t>2023</w:t>
      </w:r>
      <w:r>
        <w:t>年</w:t>
      </w:r>
      <w:r>
        <w:t>5</w:t>
      </w:r>
      <w:r>
        <w:t>月</w:t>
      </w:r>
      <w:r>
        <w:t>15-21</w:t>
      </w:r>
      <w:r>
        <w:t>日评阅。</w:t>
      </w:r>
    </w:p>
    <w:p w:rsidR="00C12566" w:rsidRDefault="00C12566" w:rsidP="00C12566">
      <w:pPr>
        <w:spacing w:line="360" w:lineRule="auto"/>
      </w:pPr>
      <w:r>
        <w:rPr>
          <w:rFonts w:hint="eastAsia"/>
        </w:rPr>
        <w:t>必做</w:t>
      </w:r>
      <w:r>
        <w:t>5</w:t>
      </w:r>
      <w:r>
        <w:t>题，增选</w:t>
      </w:r>
      <w:r>
        <w:t>1</w:t>
      </w:r>
      <w:r>
        <w:t>题。</w:t>
      </w:r>
    </w:p>
    <w:p w:rsidR="00C12566" w:rsidRDefault="00C12566" w:rsidP="00C12566">
      <w:pPr>
        <w:spacing w:line="360" w:lineRule="auto"/>
      </w:pPr>
    </w:p>
    <w:p w:rsidR="009327F9" w:rsidRDefault="009327F9" w:rsidP="005646B9">
      <w:pPr>
        <w:spacing w:line="360" w:lineRule="auto"/>
      </w:pPr>
      <w:r w:rsidRPr="00A327B3">
        <w:rPr>
          <w:rFonts w:hint="eastAsia"/>
        </w:rPr>
        <w:t>大学生信息素养作业</w:t>
      </w:r>
      <w:r>
        <w:rPr>
          <w:rFonts w:hint="eastAsia"/>
        </w:rPr>
        <w:t>答题</w:t>
      </w:r>
    </w:p>
    <w:p w:rsidR="009327F9" w:rsidRDefault="0048551A" w:rsidP="005646B9">
      <w:pPr>
        <w:spacing w:line="360" w:lineRule="auto"/>
      </w:pPr>
      <w:r>
        <w:rPr>
          <w:rFonts w:hint="eastAsia"/>
        </w:rPr>
        <w:t>【</w:t>
      </w:r>
      <w:r>
        <w:rPr>
          <w:rFonts w:hint="eastAsia"/>
        </w:rPr>
        <w:t>1</w:t>
      </w:r>
      <w:r>
        <w:rPr>
          <w:rFonts w:hint="eastAsia"/>
        </w:rPr>
        <w:t>】</w:t>
      </w:r>
      <w:r w:rsidR="006E1F09">
        <w:rPr>
          <w:rFonts w:hint="eastAsia"/>
        </w:rPr>
        <w:t>截图</w:t>
      </w:r>
      <w:r w:rsidR="009C0998" w:rsidRPr="000B443E">
        <w:rPr>
          <w:rFonts w:ascii="宋体" w:hAnsi="宋体" w:cs="宋体"/>
          <w:noProof/>
          <w:kern w:val="0"/>
          <w:szCs w:val="24"/>
        </w:rPr>
        <w:drawing>
          <wp:inline distT="0" distB="0" distL="0" distR="0" wp14:anchorId="168AA775" wp14:editId="6046FD75">
            <wp:extent cx="6120130" cy="49098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bwMode="auto">
                    <a:xfrm>
                      <a:off x="0" y="0"/>
                      <a:ext cx="6120130" cy="4909820"/>
                    </a:xfrm>
                    <a:prstGeom prst="rect">
                      <a:avLst/>
                    </a:prstGeom>
                    <a:noFill/>
                    <a:ln>
                      <a:noFill/>
                    </a:ln>
                  </pic:spPr>
                </pic:pic>
              </a:graphicData>
            </a:graphic>
          </wp:inline>
        </w:drawing>
      </w:r>
    </w:p>
    <w:p w:rsidR="006857FE" w:rsidRDefault="009C0998" w:rsidP="005646B9">
      <w:pPr>
        <w:spacing w:line="360" w:lineRule="auto"/>
      </w:pPr>
      <w:r>
        <w:rPr>
          <w:noProof/>
        </w:rPr>
        <w:drawing>
          <wp:inline distT="0" distB="0" distL="0" distR="0">
            <wp:extent cx="6120130" cy="624840"/>
            <wp:effectExtent l="0" t="0" r="0" b="3810"/>
            <wp:docPr id="443796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624840"/>
                    </a:xfrm>
                    <a:prstGeom prst="rect">
                      <a:avLst/>
                    </a:prstGeom>
                    <a:noFill/>
                    <a:ln>
                      <a:noFill/>
                    </a:ln>
                  </pic:spPr>
                </pic:pic>
              </a:graphicData>
            </a:graphic>
          </wp:inline>
        </w:drawing>
      </w:r>
    </w:p>
    <w:p w:rsidR="009C0998" w:rsidRPr="00CD1F3C" w:rsidRDefault="009C0998" w:rsidP="009C0998">
      <w:pPr>
        <w:tabs>
          <w:tab w:val="left" w:pos="2609"/>
        </w:tabs>
        <w:spacing w:line="360" w:lineRule="auto"/>
        <w:rPr>
          <w:b/>
          <w:bCs/>
          <w:sz w:val="20"/>
          <w:szCs w:val="18"/>
        </w:rPr>
      </w:pPr>
      <w:r>
        <w:rPr>
          <w:rFonts w:hint="eastAsia"/>
          <w:b/>
          <w:bCs/>
          <w:sz w:val="20"/>
          <w:szCs w:val="18"/>
        </w:rPr>
        <w:lastRenderedPageBreak/>
        <w:t>远古时期</w:t>
      </w:r>
      <w:r w:rsidRPr="00CD1F3C">
        <w:rPr>
          <w:rFonts w:hint="eastAsia"/>
          <w:b/>
          <w:bCs/>
          <w:sz w:val="20"/>
          <w:szCs w:val="18"/>
        </w:rPr>
        <w:t>：</w:t>
      </w:r>
    </w:p>
    <w:p w:rsidR="009C0998" w:rsidRPr="00CD1F3C" w:rsidRDefault="009C0998" w:rsidP="009C0998">
      <w:pPr>
        <w:spacing w:line="360" w:lineRule="auto"/>
        <w:rPr>
          <w:sz w:val="20"/>
          <w:szCs w:val="18"/>
        </w:rPr>
      </w:pPr>
      <w:r w:rsidRPr="00CD1F3C">
        <w:rPr>
          <w:rFonts w:hint="eastAsia"/>
          <w:sz w:val="20"/>
          <w:szCs w:val="18"/>
        </w:rPr>
        <w:t>在古代近东的概念图景中并无“自然”或“科学”的位置</w:t>
      </w:r>
      <w:r w:rsidRPr="00CD1F3C">
        <w:rPr>
          <w:sz w:val="20"/>
          <w:szCs w:val="18"/>
        </w:rPr>
        <w:t>。两河流域的古代居民利用他们所掌握的关于各种天然化学物性质的知识来制造陶器、釉陶、玻璃、肥皂、金属、石灰泥，以及防水材料；出于占卜的需要，他们亦研究了动物的生理学、解剖学和行为学，并且为了研究占星术而对天体的运行作了大规模的观测</w:t>
      </w:r>
    </w:p>
    <w:p w:rsidR="009C0998" w:rsidRPr="00CD1F3C" w:rsidRDefault="009C0998" w:rsidP="009C0998">
      <w:pPr>
        <w:spacing w:line="360" w:lineRule="auto"/>
        <w:rPr>
          <w:b/>
          <w:bCs/>
          <w:sz w:val="20"/>
          <w:szCs w:val="18"/>
        </w:rPr>
      </w:pPr>
      <w:r w:rsidRPr="00CD1F3C">
        <w:rPr>
          <w:rFonts w:hint="eastAsia"/>
          <w:b/>
          <w:bCs/>
          <w:sz w:val="20"/>
          <w:szCs w:val="18"/>
        </w:rPr>
        <w:t>古典时代：</w:t>
      </w:r>
    </w:p>
    <w:p w:rsidR="009C0998" w:rsidRPr="00CD1F3C" w:rsidRDefault="009C0998" w:rsidP="009C0998">
      <w:pPr>
        <w:spacing w:line="360" w:lineRule="auto"/>
        <w:rPr>
          <w:sz w:val="20"/>
          <w:szCs w:val="18"/>
        </w:rPr>
      </w:pPr>
      <w:r w:rsidRPr="00CD1F3C">
        <w:rPr>
          <w:sz w:val="20"/>
          <w:szCs w:val="18"/>
        </w:rPr>
        <w:t>在古典时代的世界中并无真正对应于现代科学家的角色。一些受到过良好教育、通常属于上流阶层、而且几乎全为男性的人，会对自然界进行各式各样的探究，只要他们能抽出时间的话在前苏格拉底哲学家们发明或发现</w:t>
      </w:r>
      <w:r w:rsidRPr="00CD1F3C">
        <w:rPr>
          <w:sz w:val="20"/>
          <w:szCs w:val="18"/>
        </w:rPr>
        <w:t>“</w:t>
      </w:r>
      <w:r w:rsidRPr="00CD1F3C">
        <w:rPr>
          <w:sz w:val="20"/>
          <w:szCs w:val="18"/>
        </w:rPr>
        <w:t>自然与比如说描述一个部落对某个特定的神祇的崇拜</w:t>
      </w:r>
      <w:r w:rsidRPr="00CD1F3C">
        <w:rPr>
          <w:sz w:val="20"/>
          <w:szCs w:val="18"/>
        </w:rPr>
        <w:t>“</w:t>
      </w:r>
      <w:r w:rsidRPr="00CD1F3C">
        <w:rPr>
          <w:sz w:val="20"/>
          <w:szCs w:val="18"/>
        </w:rPr>
        <w:t>方式</w:t>
      </w:r>
      <w:r w:rsidRPr="00CD1F3C">
        <w:rPr>
          <w:sz w:val="20"/>
          <w:szCs w:val="18"/>
        </w:rPr>
        <w:t>”</w:t>
      </w:r>
      <w:r w:rsidRPr="00CD1F3C">
        <w:rPr>
          <w:sz w:val="20"/>
          <w:szCs w:val="18"/>
        </w:rPr>
        <w:t>时所用的词，会不加区分。正因如此，前苏格拉底哲学家被视作第一批严格意义上的哲学家，也是第一批清楚的将</w:t>
      </w:r>
      <w:r w:rsidRPr="00CD1F3C">
        <w:rPr>
          <w:sz w:val="20"/>
          <w:szCs w:val="18"/>
        </w:rPr>
        <w:t>“</w:t>
      </w:r>
      <w:r w:rsidRPr="00CD1F3C">
        <w:rPr>
          <w:sz w:val="20"/>
          <w:szCs w:val="18"/>
        </w:rPr>
        <w:t>自然</w:t>
      </w:r>
      <w:r w:rsidRPr="00CD1F3C">
        <w:rPr>
          <w:sz w:val="20"/>
          <w:szCs w:val="18"/>
        </w:rPr>
        <w:t>”</w:t>
      </w:r>
      <w:r w:rsidRPr="00CD1F3C">
        <w:rPr>
          <w:sz w:val="20"/>
          <w:szCs w:val="18"/>
        </w:rPr>
        <w:t>与</w:t>
      </w:r>
      <w:r w:rsidRPr="00CD1F3C">
        <w:rPr>
          <w:sz w:val="20"/>
          <w:szCs w:val="18"/>
        </w:rPr>
        <w:t>“</w:t>
      </w:r>
      <w:r w:rsidRPr="00CD1F3C">
        <w:rPr>
          <w:sz w:val="20"/>
          <w:szCs w:val="18"/>
        </w:rPr>
        <w:t>习俗</w:t>
      </w:r>
      <w:r w:rsidRPr="00CD1F3C">
        <w:rPr>
          <w:sz w:val="20"/>
          <w:szCs w:val="18"/>
        </w:rPr>
        <w:t>”</w:t>
      </w:r>
      <w:r w:rsidRPr="00CD1F3C">
        <w:rPr>
          <w:sz w:val="20"/>
          <w:szCs w:val="18"/>
        </w:rPr>
        <w:t>区分开的人。自然哲学，即自然科学的前身，也就因此而被定义为有关自然的知识，其真确性放在每一个社区都能成立。而对这样的知识的专门化的寻求则被称为哲学，是为最早的哲学</w:t>
      </w:r>
      <w:r w:rsidRPr="00CD1F3C">
        <w:rPr>
          <w:sz w:val="20"/>
          <w:szCs w:val="18"/>
        </w:rPr>
        <w:t>-</w:t>
      </w:r>
      <w:r w:rsidRPr="00CD1F3C">
        <w:rPr>
          <w:sz w:val="20"/>
          <w:szCs w:val="18"/>
        </w:rPr>
        <w:t>物理学家的领域。他们多为沉思者或理论家，对天文学特别有兴趣。与之相反，试图用关于自然的知识去模拟自然则被古典时代的科学家们视为更适合较低阶层的工匠们的旨趣。</w:t>
      </w:r>
    </w:p>
    <w:p w:rsidR="009C0998" w:rsidRPr="00CD1F3C" w:rsidRDefault="009C0998" w:rsidP="009C0998">
      <w:pPr>
        <w:spacing w:line="360" w:lineRule="auto"/>
        <w:rPr>
          <w:b/>
          <w:bCs/>
          <w:sz w:val="20"/>
          <w:szCs w:val="18"/>
        </w:rPr>
      </w:pPr>
      <w:r w:rsidRPr="00CD1F3C">
        <w:rPr>
          <w:rFonts w:hint="eastAsia"/>
          <w:b/>
          <w:bCs/>
          <w:sz w:val="20"/>
          <w:szCs w:val="18"/>
        </w:rPr>
        <w:t>中世纪：</w:t>
      </w:r>
    </w:p>
    <w:p w:rsidR="009C0998" w:rsidRPr="00CD1F3C" w:rsidRDefault="009C0998" w:rsidP="009C0998">
      <w:pPr>
        <w:spacing w:line="360" w:lineRule="auto"/>
        <w:rPr>
          <w:sz w:val="20"/>
          <w:szCs w:val="18"/>
        </w:rPr>
      </w:pPr>
      <w:r w:rsidRPr="00CD1F3C">
        <w:rPr>
          <w:rFonts w:hint="eastAsia"/>
          <w:sz w:val="20"/>
          <w:szCs w:val="18"/>
        </w:rPr>
        <w:t>西罗马帝国因蛮族入侵而覆灭，导致欧洲西部的知识界在</w:t>
      </w:r>
      <w:r w:rsidRPr="00CD1F3C">
        <w:rPr>
          <w:sz w:val="20"/>
          <w:szCs w:val="18"/>
        </w:rPr>
        <w:t>5</w:t>
      </w:r>
      <w:r w:rsidRPr="00CD1F3C">
        <w:rPr>
          <w:sz w:val="20"/>
          <w:szCs w:val="18"/>
        </w:rPr>
        <w:t>世纪时出现了衰退。与此相反，东罗马帝国抵挡住了蛮族的进攻，保存且改进了古典时代的学问。</w:t>
      </w:r>
      <w:r w:rsidRPr="00CD1F3C">
        <w:rPr>
          <w:sz w:val="20"/>
          <w:szCs w:val="18"/>
        </w:rPr>
        <w:t>6</w:t>
      </w:r>
      <w:r w:rsidRPr="00CD1F3C">
        <w:rPr>
          <w:sz w:val="20"/>
          <w:szCs w:val="18"/>
        </w:rPr>
        <w:t>世纪的拜占庭学者约翰</w:t>
      </w:r>
      <w:r w:rsidRPr="00CD1F3C">
        <w:rPr>
          <w:sz w:val="20"/>
          <w:szCs w:val="18"/>
        </w:rPr>
        <w:t>·</w:t>
      </w:r>
      <w:r w:rsidRPr="00CD1F3C">
        <w:rPr>
          <w:sz w:val="20"/>
          <w:szCs w:val="18"/>
        </w:rPr>
        <w:t>菲约波诺斯是第一位质疑亚里士多德在物理学方面的说教并注意到了其缺陷的学者。约翰</w:t>
      </w:r>
      <w:r w:rsidRPr="00CD1F3C">
        <w:rPr>
          <w:sz w:val="20"/>
          <w:szCs w:val="18"/>
        </w:rPr>
        <w:t>·</w:t>
      </w:r>
      <w:r w:rsidRPr="00CD1F3C">
        <w:rPr>
          <w:sz w:val="20"/>
          <w:szCs w:val="18"/>
        </w:rPr>
        <w:t>菲约波诺斯对亚里士多德物理学原理的批评成为中世纪学者的灵感来源，并启发了一千年后科学革命时代的伽利略，后者在其著作中举例说明亚里士多德物理学的缺陷时广泛援引了菲约波诺斯。</w:t>
      </w:r>
      <w:r w:rsidRPr="00CD1F3C">
        <w:rPr>
          <w:rFonts w:hint="eastAsia"/>
          <w:sz w:val="20"/>
          <w:szCs w:val="18"/>
        </w:rPr>
        <w:t>《梦溪笔谈》采用百科全书形式，集文数百篇，作者沈括</w:t>
      </w:r>
      <w:r w:rsidRPr="00CD1F3C">
        <w:rPr>
          <w:sz w:val="20"/>
          <w:szCs w:val="18"/>
        </w:rPr>
        <w:t>是宋代科学家、政治家、艺术家及博学之士</w:t>
      </w:r>
      <w:r w:rsidRPr="00CD1F3C">
        <w:rPr>
          <w:rFonts w:hint="eastAsia"/>
          <w:sz w:val="20"/>
          <w:szCs w:val="18"/>
        </w:rPr>
        <w:t>对中国古代科学有很大的推动</w:t>
      </w:r>
      <w:r w:rsidRPr="00CD1F3C">
        <w:rPr>
          <w:sz w:val="20"/>
          <w:szCs w:val="18"/>
        </w:rPr>
        <w:t>。</w:t>
      </w:r>
    </w:p>
    <w:p w:rsidR="009C0998" w:rsidRPr="00CD1F3C" w:rsidRDefault="009C0998" w:rsidP="009C0998">
      <w:pPr>
        <w:spacing w:line="360" w:lineRule="auto"/>
        <w:rPr>
          <w:b/>
          <w:bCs/>
          <w:sz w:val="20"/>
          <w:szCs w:val="18"/>
        </w:rPr>
      </w:pPr>
      <w:r w:rsidRPr="00CD1F3C">
        <w:rPr>
          <w:rFonts w:hint="eastAsia"/>
          <w:b/>
          <w:bCs/>
          <w:sz w:val="20"/>
          <w:szCs w:val="18"/>
        </w:rPr>
        <w:t>文艺复兴：</w:t>
      </w:r>
    </w:p>
    <w:p w:rsidR="009C0998" w:rsidRDefault="009C0998" w:rsidP="009C0998">
      <w:pPr>
        <w:spacing w:line="360" w:lineRule="auto"/>
        <w:rPr>
          <w:sz w:val="20"/>
          <w:szCs w:val="18"/>
        </w:rPr>
      </w:pPr>
      <w:r w:rsidRPr="00CD1F3C">
        <w:rPr>
          <w:rFonts w:hint="eastAsia"/>
          <w:sz w:val="20"/>
          <w:szCs w:val="18"/>
        </w:rPr>
        <w:t>海什木否证了托勒密的视觉理论，</w:t>
      </w:r>
      <w:r w:rsidRPr="00CD1F3C">
        <w:rPr>
          <w:sz w:val="20"/>
          <w:szCs w:val="18"/>
        </w:rPr>
        <w:t>但却没有对亚里士多德的形而上学作任何相应修改。与科学革命同步的一个过程是亚里士多德形而上学中的要素如伦理、目的论以及形式因果论等渐渐失去市场。学者们渐渐意识到宇宙本身很可能既无目的也无伦理需求。从一种注入了目标、伦理以及精神的物理学，发展为这些要素在其中无足轻重的另一种物理学，这个进程历经数个世纪。而天主教会出台的旨在取缔亚里士多德著作的巴黎大学</w:t>
      </w:r>
      <w:r w:rsidRPr="00CD1F3C">
        <w:rPr>
          <w:sz w:val="20"/>
          <w:szCs w:val="18"/>
        </w:rPr>
        <w:t>1277</w:t>
      </w:r>
      <w:r w:rsidRPr="00CD1F3C">
        <w:rPr>
          <w:sz w:val="20"/>
          <w:szCs w:val="18"/>
        </w:rPr>
        <w:t>年禁单则促进了该进程。禁单一出，理论上便有可能讨论真空及真空中的运动，而这直接导致了动力学的出现。</w:t>
      </w:r>
      <w:r w:rsidRPr="00CD1F3C">
        <w:rPr>
          <w:rFonts w:hint="eastAsia"/>
          <w:sz w:val="20"/>
          <w:szCs w:val="18"/>
        </w:rPr>
        <w:t>光学上的新发展从两个方面对于开启文艺复兴时代起到一定的作用，一是挑战了被长期信奉的形而上学观念，另一方面是贡献了诸如暗箱和望远镜等技术上的改良和发展。在如今所称的文艺复兴开始以前，罗吉尔·培根、威特罗和</w:t>
      </w:r>
      <w:r w:rsidRPr="00CD1F3C">
        <w:rPr>
          <w:sz w:val="20"/>
          <w:szCs w:val="18"/>
        </w:rPr>
        <w:t xml:space="preserve"> </w:t>
      </w:r>
      <w:r w:rsidRPr="00CD1F3C">
        <w:rPr>
          <w:sz w:val="20"/>
          <w:szCs w:val="18"/>
        </w:rPr>
        <w:t>若望</w:t>
      </w:r>
      <w:r w:rsidRPr="00CD1F3C">
        <w:rPr>
          <w:sz w:val="20"/>
          <w:szCs w:val="18"/>
        </w:rPr>
        <w:t>·</w:t>
      </w:r>
      <w:r w:rsidRPr="00CD1F3C">
        <w:rPr>
          <w:sz w:val="20"/>
          <w:szCs w:val="18"/>
        </w:rPr>
        <w:t>伯克汉姆</w:t>
      </w:r>
      <w:r w:rsidRPr="00CD1F3C">
        <w:rPr>
          <w:sz w:val="20"/>
          <w:szCs w:val="18"/>
        </w:rPr>
        <w:t xml:space="preserve"> </w:t>
      </w:r>
      <w:r w:rsidRPr="00CD1F3C">
        <w:rPr>
          <w:sz w:val="20"/>
          <w:szCs w:val="18"/>
        </w:rPr>
        <w:t>以一个始于感觉和知觉，最后达于对亚里士多德所说的殊相与共相之统觉的因果链为基础，各自建构起一种经院式本体论。文艺复兴时期的艺术家们运用并研究了一种后来称为透视主义的视觉模</w:t>
      </w:r>
      <w:r w:rsidRPr="00CD1F3C">
        <w:rPr>
          <w:sz w:val="20"/>
          <w:szCs w:val="18"/>
        </w:rPr>
        <w:lastRenderedPageBreak/>
        <w:t>型。这种理论只用到亚里士多德四因中的三个：形式因、质料因和目的因</w:t>
      </w:r>
      <w:r w:rsidRPr="00CD1F3C">
        <w:rPr>
          <w:rFonts w:hint="eastAsia"/>
          <w:sz w:val="20"/>
          <w:szCs w:val="18"/>
        </w:rPr>
        <w:t>。</w:t>
      </w:r>
    </w:p>
    <w:p w:rsidR="009C0998" w:rsidRDefault="009C0998" w:rsidP="009C0998">
      <w:pPr>
        <w:spacing w:line="360" w:lineRule="auto"/>
        <w:rPr>
          <w:b/>
          <w:bCs/>
          <w:sz w:val="20"/>
          <w:szCs w:val="18"/>
        </w:rPr>
      </w:pPr>
      <w:r>
        <w:rPr>
          <w:rFonts w:hint="eastAsia"/>
          <w:b/>
          <w:bCs/>
          <w:sz w:val="20"/>
          <w:szCs w:val="18"/>
        </w:rPr>
        <w:t>思想</w:t>
      </w:r>
      <w:r w:rsidRPr="00EC4069">
        <w:rPr>
          <w:rFonts w:hint="eastAsia"/>
          <w:b/>
          <w:bCs/>
          <w:sz w:val="20"/>
          <w:szCs w:val="18"/>
        </w:rPr>
        <w:t>启蒙时代：</w:t>
      </w:r>
    </w:p>
    <w:p w:rsidR="009C0998" w:rsidRDefault="009C0998" w:rsidP="009C0998">
      <w:pPr>
        <w:spacing w:line="360" w:lineRule="auto"/>
        <w:rPr>
          <w:sz w:val="20"/>
          <w:szCs w:val="18"/>
        </w:rPr>
      </w:pPr>
      <w:r w:rsidRPr="00EC4069">
        <w:rPr>
          <w:rFonts w:hint="eastAsia"/>
          <w:sz w:val="20"/>
          <w:szCs w:val="18"/>
        </w:rPr>
        <w:t>作为启蒙时代的先导，艾萨克·牛顿和戈特弗里德·莱布尼茨成功建立了一种如今称为经典力学的新型物理学，这门学问可以被实验验证，可以用数学解释。在这一时期，科学所被宣示的目的转变为产生财富和发明，以从物质主义的取向上来改善人类的生活，也就是拥有更多吃的、穿的、以及其它用品。用培根的话来说，“科学真正的、合法的目标，是馈赠给人类生活以新的发明和财富”。他不鼓励科学家追求无形的哲学或精神理念，认为这些除了带来“如一缕轻烟般的或庄严或愉悦的沉思”之外，对人的幸福没什么助益。</w:t>
      </w:r>
    </w:p>
    <w:p w:rsidR="009C0998" w:rsidRPr="00EC4069" w:rsidRDefault="009C0998" w:rsidP="009C0998">
      <w:pPr>
        <w:spacing w:line="360" w:lineRule="auto"/>
        <w:rPr>
          <w:b/>
          <w:bCs/>
          <w:sz w:val="20"/>
          <w:szCs w:val="18"/>
        </w:rPr>
      </w:pPr>
      <w:r w:rsidRPr="00EC4069">
        <w:rPr>
          <w:b/>
          <w:bCs/>
          <w:sz w:val="20"/>
          <w:szCs w:val="18"/>
        </w:rPr>
        <w:t>19</w:t>
      </w:r>
      <w:r w:rsidRPr="00EC4069">
        <w:rPr>
          <w:b/>
          <w:bCs/>
          <w:sz w:val="20"/>
          <w:szCs w:val="18"/>
        </w:rPr>
        <w:t>世纪</w:t>
      </w:r>
      <w:r w:rsidRPr="00EC4069">
        <w:rPr>
          <w:rFonts w:hint="eastAsia"/>
          <w:b/>
          <w:bCs/>
          <w:sz w:val="20"/>
          <w:szCs w:val="18"/>
        </w:rPr>
        <w:t>：</w:t>
      </w:r>
    </w:p>
    <w:p w:rsidR="009C0998" w:rsidRDefault="009C0998" w:rsidP="009C0998">
      <w:pPr>
        <w:spacing w:line="360" w:lineRule="auto"/>
        <w:rPr>
          <w:sz w:val="20"/>
          <w:szCs w:val="18"/>
        </w:rPr>
      </w:pPr>
      <w:r w:rsidRPr="00EC4069">
        <w:rPr>
          <w:rFonts w:hint="eastAsia"/>
          <w:sz w:val="20"/>
          <w:szCs w:val="18"/>
        </w:rPr>
        <w:t>十九世纪是科学史上一个特别重要的时期，在这个时代，当代科学的许多标志性特征开始凸显，如：物理科学与生命科学的改造，精密仪器的频繁使用，诸如“生物学家”、“物理学家”、“科学家”等名词开始浮现；随着“自然哲学”、“自然史”等古老的标签渐趋过时，研究自然的人员专业性增强，业余博物学者减少；科学家在社会生活的多个方面取得文化上的权威，许多国家的经济扩张及工业化，科普写作的繁荣，以及科学期刊的出现。约翰·道尔顿提出了现代原子理论</w:t>
      </w:r>
      <w:r>
        <w:rPr>
          <w:rFonts w:hint="eastAsia"/>
          <w:sz w:val="20"/>
          <w:szCs w:val="18"/>
        </w:rPr>
        <w:t>；</w:t>
      </w:r>
      <w:r w:rsidRPr="00EC4069">
        <w:rPr>
          <w:rFonts w:hint="eastAsia"/>
          <w:sz w:val="20"/>
          <w:szCs w:val="18"/>
        </w:rPr>
        <w:t>查尔斯·达尔文发表《物种起源》，使进化论成为生物复杂性的流行解释。他的自然选择理论对物种如何起源给出了一个自然的解释，不过这个理论获得广泛接受还要等到一个世纪之后。能量守恒、动量守恒和质量守恒这三大定律似乎表明宇宙高度稳定，资源不太会减损。电磁学亦于</w:t>
      </w:r>
      <w:r w:rsidRPr="00EC4069">
        <w:rPr>
          <w:sz w:val="20"/>
          <w:szCs w:val="18"/>
        </w:rPr>
        <w:t>19</w:t>
      </w:r>
      <w:r w:rsidRPr="00EC4069">
        <w:rPr>
          <w:sz w:val="20"/>
          <w:szCs w:val="18"/>
        </w:rPr>
        <w:t>世纪创立，而这一理论又提出了在牛顿力学框架内不易回答的新问题。</w:t>
      </w:r>
    </w:p>
    <w:p w:rsidR="009C0998" w:rsidRDefault="009C0998" w:rsidP="009C0998">
      <w:pPr>
        <w:spacing w:line="360" w:lineRule="auto"/>
        <w:rPr>
          <w:b/>
          <w:bCs/>
          <w:sz w:val="20"/>
          <w:szCs w:val="18"/>
        </w:rPr>
      </w:pPr>
      <w:r w:rsidRPr="00EC4069">
        <w:rPr>
          <w:b/>
          <w:bCs/>
          <w:sz w:val="20"/>
          <w:szCs w:val="18"/>
        </w:rPr>
        <w:t>20</w:t>
      </w:r>
      <w:r w:rsidRPr="00EC4069">
        <w:rPr>
          <w:b/>
          <w:bCs/>
          <w:sz w:val="20"/>
          <w:szCs w:val="18"/>
        </w:rPr>
        <w:t>世纪</w:t>
      </w:r>
      <w:r>
        <w:rPr>
          <w:rFonts w:hint="eastAsia"/>
          <w:b/>
          <w:bCs/>
          <w:sz w:val="20"/>
          <w:szCs w:val="18"/>
        </w:rPr>
        <w:t>：</w:t>
      </w:r>
    </w:p>
    <w:p w:rsidR="009C0998" w:rsidRPr="00EC4069" w:rsidRDefault="009C0998" w:rsidP="009C0998">
      <w:pPr>
        <w:spacing w:line="360" w:lineRule="auto"/>
        <w:rPr>
          <w:sz w:val="20"/>
          <w:szCs w:val="18"/>
        </w:rPr>
      </w:pPr>
      <w:r w:rsidRPr="00EC4069">
        <w:rPr>
          <w:rFonts w:hint="eastAsia"/>
          <w:sz w:val="20"/>
          <w:szCs w:val="18"/>
        </w:rPr>
        <w:t>爱因斯坦的相对论，以及量子力学的创立，使得经典力学为一种新物理学所取代，其中包含分别用以描述自然界中不同类型事物的两部分理论。</w:t>
      </w:r>
      <w:r w:rsidRPr="00EC4069">
        <w:rPr>
          <w:sz w:val="20"/>
          <w:szCs w:val="18"/>
        </w:rPr>
        <w:t>20</w:t>
      </w:r>
      <w:r w:rsidRPr="00EC4069">
        <w:rPr>
          <w:sz w:val="20"/>
          <w:szCs w:val="18"/>
        </w:rPr>
        <w:t>世纪上半叶，抗细菌药及人造肥料的发展使得全球人口增长成为可能。同一时期，原子结构及原子核被发现，而引至</w:t>
      </w:r>
      <w:r w:rsidRPr="00EC4069">
        <w:rPr>
          <w:sz w:val="20"/>
          <w:szCs w:val="18"/>
        </w:rPr>
        <w:t>“</w:t>
      </w:r>
      <w:r w:rsidRPr="00EC4069">
        <w:rPr>
          <w:sz w:val="20"/>
          <w:szCs w:val="18"/>
        </w:rPr>
        <w:t>原子能</w:t>
      </w:r>
      <w:r w:rsidRPr="00EC4069">
        <w:rPr>
          <w:sz w:val="20"/>
          <w:szCs w:val="18"/>
        </w:rPr>
        <w:t>”</w:t>
      </w:r>
      <w:r w:rsidRPr="00EC4069">
        <w:rPr>
          <w:sz w:val="20"/>
          <w:szCs w:val="18"/>
        </w:rPr>
        <w:t>（核能）之释放。此外，</w:t>
      </w:r>
      <w:r w:rsidRPr="00EC4069">
        <w:rPr>
          <w:sz w:val="20"/>
          <w:szCs w:val="18"/>
        </w:rPr>
        <w:t>20</w:t>
      </w:r>
      <w:r w:rsidRPr="00EC4069">
        <w:rPr>
          <w:sz w:val="20"/>
          <w:szCs w:val="18"/>
        </w:rPr>
        <w:t>世纪的战争刺激了技术革新，其大规模应用引发了运输（汽车与航空器）革命，以及洲际弹道导弹的研发、太空竞赛、核军备竞赛。</w:t>
      </w:r>
      <w:r w:rsidRPr="00EC4069">
        <w:rPr>
          <w:sz w:val="20"/>
          <w:szCs w:val="18"/>
        </w:rPr>
        <w:t>DNA</w:t>
      </w:r>
      <w:r w:rsidRPr="00EC4069">
        <w:rPr>
          <w:sz w:val="20"/>
          <w:szCs w:val="18"/>
        </w:rPr>
        <w:t>的分子结构于</w:t>
      </w:r>
      <w:r w:rsidRPr="00EC4069">
        <w:rPr>
          <w:sz w:val="20"/>
          <w:szCs w:val="18"/>
        </w:rPr>
        <w:t>1953</w:t>
      </w:r>
      <w:r w:rsidRPr="00EC4069">
        <w:rPr>
          <w:sz w:val="20"/>
          <w:szCs w:val="18"/>
        </w:rPr>
        <w:t>年确定。</w:t>
      </w:r>
      <w:r w:rsidRPr="00EC4069">
        <w:rPr>
          <w:sz w:val="20"/>
          <w:szCs w:val="18"/>
        </w:rPr>
        <w:t>1964</w:t>
      </w:r>
      <w:r w:rsidRPr="00EC4069">
        <w:rPr>
          <w:sz w:val="20"/>
          <w:szCs w:val="18"/>
        </w:rPr>
        <w:t>年发现宇宙微波背景辐射，这使得稳恒态理论被摒弃，而由乔治</w:t>
      </w:r>
      <w:r w:rsidRPr="00EC4069">
        <w:rPr>
          <w:sz w:val="20"/>
          <w:szCs w:val="18"/>
        </w:rPr>
        <w:t>·</w:t>
      </w:r>
      <w:r w:rsidRPr="00EC4069">
        <w:rPr>
          <w:sz w:val="20"/>
          <w:szCs w:val="18"/>
        </w:rPr>
        <w:t>勒梅特所创立的大爆炸宇宙学成为主流理论。</w:t>
      </w:r>
      <w:r w:rsidRPr="00EC4069">
        <w:rPr>
          <w:sz w:val="20"/>
          <w:szCs w:val="18"/>
        </w:rPr>
        <w:t>20</w:t>
      </w:r>
      <w:r w:rsidRPr="00EC4069">
        <w:rPr>
          <w:sz w:val="20"/>
          <w:szCs w:val="18"/>
        </w:rPr>
        <w:t>世纪下半叶发展起来的航天技术让人们第一次能够在太空其它物体上或其附近作天文观测，其中包括载人登月。通过空间望远镜，人们取得无数天文学及宇宙学发现。</w:t>
      </w:r>
      <w:r w:rsidRPr="00EC4069">
        <w:rPr>
          <w:sz w:val="20"/>
          <w:szCs w:val="18"/>
        </w:rPr>
        <w:t>20</w:t>
      </w:r>
      <w:r w:rsidRPr="00EC4069">
        <w:rPr>
          <w:sz w:val="20"/>
          <w:szCs w:val="18"/>
        </w:rPr>
        <w:t>世纪的最后</w:t>
      </w:r>
      <w:r w:rsidRPr="00EC4069">
        <w:rPr>
          <w:sz w:val="20"/>
          <w:szCs w:val="18"/>
        </w:rPr>
        <w:t>25</w:t>
      </w:r>
      <w:r w:rsidRPr="00EC4069">
        <w:rPr>
          <w:sz w:val="20"/>
          <w:szCs w:val="18"/>
        </w:rPr>
        <w:t>年中，集成电路的广泛应用，结合通讯卫星，引发了信息技术革命，以及全球互联网和移动计算（包括智能手机）的兴起。出于对漫长而又错综复杂的因果链和巨量数据作大规模系统化处理的需要，诸如系统论以及计算机辅助科学建模等学科开始兴起，而它们又部分的基于亚里士多德的范式</w:t>
      </w:r>
      <w:r>
        <w:rPr>
          <w:rFonts w:hint="eastAsia"/>
          <w:sz w:val="20"/>
          <w:szCs w:val="18"/>
        </w:rPr>
        <w:t>。</w:t>
      </w:r>
      <w:r w:rsidRPr="00EC4069">
        <w:rPr>
          <w:rFonts w:hint="eastAsia"/>
          <w:sz w:val="20"/>
          <w:szCs w:val="18"/>
        </w:rPr>
        <w:t>在这个时期，环境危害问题，如臭氧层空洞、环境的酸化（包括土壤酸化、淡水酸化及海洋酸化）、水体富营养化以及气候变化等等，开始引起公众关注，环境科学与技术自此发端。</w:t>
      </w:r>
    </w:p>
    <w:p w:rsidR="009C0998" w:rsidRDefault="009C0998" w:rsidP="009C0998">
      <w:pPr>
        <w:spacing w:line="360" w:lineRule="auto"/>
        <w:rPr>
          <w:b/>
          <w:bCs/>
          <w:sz w:val="20"/>
          <w:szCs w:val="18"/>
        </w:rPr>
      </w:pPr>
      <w:r w:rsidRPr="00EC4069">
        <w:rPr>
          <w:b/>
          <w:bCs/>
          <w:sz w:val="20"/>
          <w:szCs w:val="18"/>
        </w:rPr>
        <w:lastRenderedPageBreak/>
        <w:t>21</w:t>
      </w:r>
      <w:r w:rsidRPr="00EC4069">
        <w:rPr>
          <w:b/>
          <w:bCs/>
          <w:sz w:val="20"/>
          <w:szCs w:val="18"/>
        </w:rPr>
        <w:t>世纪</w:t>
      </w:r>
      <w:r>
        <w:rPr>
          <w:rFonts w:hint="eastAsia"/>
          <w:b/>
          <w:bCs/>
          <w:sz w:val="20"/>
          <w:szCs w:val="18"/>
        </w:rPr>
        <w:t>：</w:t>
      </w:r>
    </w:p>
    <w:p w:rsidR="009C0998" w:rsidRDefault="009C0998" w:rsidP="009C0998">
      <w:pPr>
        <w:spacing w:line="360" w:lineRule="auto"/>
        <w:rPr>
          <w:sz w:val="20"/>
          <w:szCs w:val="18"/>
        </w:rPr>
      </w:pPr>
      <w:r w:rsidRPr="00301B48">
        <w:rPr>
          <w:rFonts w:hint="eastAsia"/>
          <w:sz w:val="20"/>
          <w:szCs w:val="18"/>
        </w:rPr>
        <w:t>人类基因组计划于</w:t>
      </w:r>
      <w:r w:rsidRPr="00301B48">
        <w:rPr>
          <w:sz w:val="20"/>
          <w:szCs w:val="18"/>
        </w:rPr>
        <w:t>2003</w:t>
      </w:r>
      <w:r w:rsidRPr="00301B48">
        <w:rPr>
          <w:sz w:val="20"/>
          <w:szCs w:val="18"/>
        </w:rPr>
        <w:t>年完成，测定了组成人类</w:t>
      </w:r>
      <w:r w:rsidRPr="00301B48">
        <w:rPr>
          <w:sz w:val="20"/>
          <w:szCs w:val="18"/>
        </w:rPr>
        <w:t>DNA</w:t>
      </w:r>
      <w:r w:rsidRPr="00301B48">
        <w:rPr>
          <w:sz w:val="20"/>
          <w:szCs w:val="18"/>
        </w:rPr>
        <w:t>的核苷酸碱基对的顺序，并确认了人类基因组中的所有基因，绘制了其图谱。诱导性多能干细胞于</w:t>
      </w:r>
      <w:r w:rsidRPr="00301B48">
        <w:rPr>
          <w:sz w:val="20"/>
          <w:szCs w:val="18"/>
        </w:rPr>
        <w:t>2006</w:t>
      </w:r>
      <w:r w:rsidRPr="00301B48">
        <w:rPr>
          <w:sz w:val="20"/>
          <w:szCs w:val="18"/>
        </w:rPr>
        <w:t>年取得突破，这项技术能让成年体细胞转化为干细胞，后者可以再转化为人体内任意其它类型的细胞。这对于再生医学有巨大的潜在重要性。</w:t>
      </w:r>
      <w:r w:rsidRPr="00301B48">
        <w:rPr>
          <w:rFonts w:hint="eastAsia"/>
          <w:sz w:val="20"/>
          <w:szCs w:val="18"/>
        </w:rPr>
        <w:t>大型强子对撞机</w:t>
      </w:r>
      <w:r w:rsidRPr="00301B48">
        <w:rPr>
          <w:sz w:val="20"/>
          <w:szCs w:val="18"/>
        </w:rPr>
        <w:t>(LHC)</w:t>
      </w:r>
      <w:r w:rsidRPr="00301B48">
        <w:rPr>
          <w:sz w:val="20"/>
          <w:szCs w:val="18"/>
        </w:rPr>
        <w:t>紧凑</w:t>
      </w:r>
      <w:r w:rsidRPr="00301B48">
        <w:rPr>
          <w:sz w:val="20"/>
          <w:szCs w:val="18"/>
        </w:rPr>
        <w:t>μ</w:t>
      </w:r>
      <w:r w:rsidRPr="00301B48">
        <w:rPr>
          <w:sz w:val="20"/>
          <w:szCs w:val="18"/>
        </w:rPr>
        <w:t>子线圈</w:t>
      </w:r>
      <w:r w:rsidRPr="00301B48">
        <w:rPr>
          <w:sz w:val="20"/>
          <w:szCs w:val="18"/>
        </w:rPr>
        <w:t>(CMS)</w:t>
      </w:r>
      <w:r w:rsidRPr="00301B48">
        <w:rPr>
          <w:sz w:val="20"/>
          <w:szCs w:val="18"/>
        </w:rPr>
        <w:t>探测器中的一个模拟事件，展示希格斯玻色子出现的可能迹象。</w:t>
      </w:r>
      <w:r w:rsidRPr="00301B48">
        <w:rPr>
          <w:rFonts w:hint="eastAsia"/>
          <w:sz w:val="20"/>
          <w:szCs w:val="18"/>
        </w:rPr>
        <w:t>随着希格斯玻色子于</w:t>
      </w:r>
      <w:r w:rsidRPr="00301B48">
        <w:rPr>
          <w:sz w:val="20"/>
          <w:szCs w:val="18"/>
        </w:rPr>
        <w:t>2012</w:t>
      </w:r>
      <w:r w:rsidRPr="00301B48">
        <w:rPr>
          <w:sz w:val="20"/>
          <w:szCs w:val="18"/>
        </w:rPr>
        <w:t>年被发现，粒子物理标准模型所预言的最后一种基本粒子也找到了。</w:t>
      </w:r>
      <w:r w:rsidRPr="00301B48">
        <w:rPr>
          <w:sz w:val="20"/>
          <w:szCs w:val="18"/>
        </w:rPr>
        <w:t>2015</w:t>
      </w:r>
      <w:r w:rsidRPr="00301B48">
        <w:rPr>
          <w:sz w:val="20"/>
          <w:szCs w:val="18"/>
        </w:rPr>
        <w:t>年，由广义相对论在一个世纪前所预言的引力波被首次直接观测</w:t>
      </w:r>
      <w:r>
        <w:rPr>
          <w:rFonts w:hint="eastAsia"/>
          <w:sz w:val="20"/>
          <w:szCs w:val="18"/>
        </w:rPr>
        <w:t>到。</w:t>
      </w:r>
      <w:r w:rsidRPr="00301B48">
        <w:rPr>
          <w:sz w:val="20"/>
          <w:szCs w:val="18"/>
        </w:rPr>
        <w:t>2015</w:t>
      </w:r>
      <w:r w:rsidRPr="00301B48">
        <w:rPr>
          <w:sz w:val="20"/>
          <w:szCs w:val="18"/>
        </w:rPr>
        <w:t>年诺贝尔生理学或医学奖获得者屠呦呦，因其在寄生虫疾病方面的研究获奖。她发现的全新抗疟疾药物青蒿素，世界卫生组织推荐将基于青蒿素的复合疗法作为一线抗疟治疗方案。</w:t>
      </w:r>
    </w:p>
    <w:p w:rsidR="009C0998" w:rsidRPr="00301B48" w:rsidRDefault="009C0998" w:rsidP="009C0998">
      <w:pPr>
        <w:spacing w:line="360" w:lineRule="auto"/>
        <w:ind w:firstLineChars="4100" w:firstLine="8200"/>
        <w:rPr>
          <w:rFonts w:hint="eastAsia"/>
          <w:sz w:val="20"/>
          <w:szCs w:val="18"/>
        </w:rPr>
      </w:pPr>
      <w:r>
        <w:rPr>
          <w:rFonts w:hint="eastAsia"/>
          <w:sz w:val="20"/>
          <w:szCs w:val="18"/>
        </w:rPr>
        <w:t>信息摘抄自网络</w:t>
      </w:r>
    </w:p>
    <w:p w:rsidR="009C0998" w:rsidRPr="009C0998" w:rsidRDefault="009C0998" w:rsidP="005646B9">
      <w:pPr>
        <w:spacing w:line="360" w:lineRule="auto"/>
        <w:rPr>
          <w:rFonts w:hint="eastAsia"/>
        </w:rPr>
      </w:pPr>
    </w:p>
    <w:p w:rsidR="0048551A" w:rsidRDefault="0048551A" w:rsidP="005646B9">
      <w:pPr>
        <w:spacing w:line="360" w:lineRule="auto"/>
      </w:pPr>
      <w:r>
        <w:rPr>
          <w:rFonts w:hint="eastAsia"/>
        </w:rPr>
        <w:t>【</w:t>
      </w:r>
      <w:r>
        <w:rPr>
          <w:rFonts w:hint="eastAsia"/>
        </w:rPr>
        <w:t>2</w:t>
      </w:r>
      <w:r>
        <w:rPr>
          <w:rFonts w:hint="eastAsia"/>
        </w:rPr>
        <w:t>】</w:t>
      </w:r>
      <w:r w:rsidR="006857FE">
        <w:rPr>
          <w:rFonts w:hint="eastAsia"/>
        </w:rPr>
        <w:t>直接在这里</w:t>
      </w:r>
      <w:r w:rsidR="009C0681">
        <w:rPr>
          <w:rFonts w:hint="eastAsia"/>
        </w:rPr>
        <w:t>回答</w:t>
      </w:r>
      <w:r w:rsidR="006857FE">
        <w:rPr>
          <w:rFonts w:hint="eastAsia"/>
        </w:rPr>
        <w:t>：</w:t>
      </w:r>
    </w:p>
    <w:p w:rsidR="006857FE" w:rsidRDefault="006857FE" w:rsidP="005646B9">
      <w:pPr>
        <w:spacing w:line="360" w:lineRule="auto"/>
      </w:pPr>
    </w:p>
    <w:p w:rsidR="0048551A" w:rsidRDefault="0048551A" w:rsidP="005646B9">
      <w:pPr>
        <w:spacing w:line="360" w:lineRule="auto"/>
      </w:pPr>
      <w:r>
        <w:rPr>
          <w:rFonts w:hint="eastAsia"/>
        </w:rPr>
        <w:t>【</w:t>
      </w:r>
      <w:r>
        <w:rPr>
          <w:rFonts w:hint="eastAsia"/>
        </w:rPr>
        <w:t>3</w:t>
      </w:r>
      <w:r>
        <w:rPr>
          <w:rFonts w:hint="eastAsia"/>
        </w:rPr>
        <w:t>】</w:t>
      </w:r>
      <w:r w:rsidR="002C3968">
        <w:rPr>
          <w:rFonts w:hint="eastAsia"/>
        </w:rPr>
        <w:t>截图</w:t>
      </w:r>
    </w:p>
    <w:p w:rsidR="0014340B" w:rsidRDefault="0014340B" w:rsidP="005646B9">
      <w:pPr>
        <w:spacing w:line="360" w:lineRule="auto"/>
      </w:pPr>
    </w:p>
    <w:p w:rsidR="00D61DD2" w:rsidRDefault="00D61DD2" w:rsidP="005646B9">
      <w:pPr>
        <w:spacing w:line="360" w:lineRule="auto"/>
      </w:pPr>
      <w:r>
        <w:rPr>
          <w:rFonts w:hint="eastAsia"/>
        </w:rPr>
        <w:t>【</w:t>
      </w:r>
      <w:r>
        <w:rPr>
          <w:rFonts w:hint="eastAsia"/>
        </w:rPr>
        <w:t>4</w:t>
      </w:r>
      <w:r>
        <w:rPr>
          <w:rFonts w:hint="eastAsia"/>
        </w:rPr>
        <w:t>】</w:t>
      </w:r>
      <w:r w:rsidR="00082147">
        <w:rPr>
          <w:rFonts w:hint="eastAsia"/>
        </w:rPr>
        <w:t>截图</w:t>
      </w:r>
    </w:p>
    <w:p w:rsidR="006857FE" w:rsidRDefault="006857FE" w:rsidP="005646B9">
      <w:pPr>
        <w:spacing w:line="360" w:lineRule="auto"/>
      </w:pPr>
    </w:p>
    <w:p w:rsidR="003A4A8F" w:rsidRDefault="003A4A8F" w:rsidP="005646B9">
      <w:pPr>
        <w:spacing w:line="360" w:lineRule="auto"/>
      </w:pPr>
      <w:r>
        <w:rPr>
          <w:rFonts w:hint="eastAsia"/>
        </w:rPr>
        <w:t>【</w:t>
      </w:r>
      <w:r w:rsidR="000D6D29">
        <w:rPr>
          <w:rFonts w:hint="eastAsia"/>
        </w:rPr>
        <w:t>5</w:t>
      </w:r>
      <w:r>
        <w:rPr>
          <w:rFonts w:hint="eastAsia"/>
        </w:rPr>
        <w:t>】</w:t>
      </w:r>
      <w:r w:rsidR="006857FE">
        <w:rPr>
          <w:rFonts w:hint="eastAsia"/>
        </w:rPr>
        <w:t>直接在这里回答：</w:t>
      </w:r>
    </w:p>
    <w:p w:rsidR="006857FE" w:rsidRDefault="006857FE" w:rsidP="005646B9">
      <w:pPr>
        <w:spacing w:line="360" w:lineRule="auto"/>
      </w:pPr>
    </w:p>
    <w:p w:rsidR="003A4A8F" w:rsidRDefault="003A4A8F" w:rsidP="005646B9">
      <w:pPr>
        <w:spacing w:line="360" w:lineRule="auto"/>
      </w:pPr>
      <w:r>
        <w:rPr>
          <w:rFonts w:hint="eastAsia"/>
        </w:rPr>
        <w:t>【</w:t>
      </w:r>
      <w:r w:rsidR="002D7C03">
        <w:rPr>
          <w:rFonts w:hint="eastAsia"/>
        </w:rPr>
        <w:t>6</w:t>
      </w:r>
      <w:r>
        <w:rPr>
          <w:rFonts w:hint="eastAsia"/>
        </w:rPr>
        <w:t>】</w:t>
      </w:r>
      <w:r w:rsidR="00827850">
        <w:rPr>
          <w:rFonts w:hint="eastAsia"/>
        </w:rPr>
        <w:t>简要给出制作过程</w:t>
      </w:r>
      <w:r w:rsidR="005E2555">
        <w:rPr>
          <w:rFonts w:hint="eastAsia"/>
        </w:rPr>
        <w:t>说明、心得</w:t>
      </w:r>
      <w:r w:rsidR="00C61459">
        <w:rPr>
          <w:rFonts w:hint="eastAsia"/>
        </w:rPr>
        <w:t>体会。</w:t>
      </w:r>
    </w:p>
    <w:p w:rsidR="005E2555" w:rsidRDefault="005E2555" w:rsidP="005646B9">
      <w:pPr>
        <w:spacing w:line="360" w:lineRule="auto"/>
      </w:pPr>
    </w:p>
    <w:sectPr w:rsidR="005E2555" w:rsidSect="00142646">
      <w:headerReference w:type="default" r:id="rId10"/>
      <w:footerReference w:type="default" r:id="rId11"/>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64C2" w:rsidRDefault="008A64C2" w:rsidP="00EA7192">
      <w:r>
        <w:separator/>
      </w:r>
    </w:p>
  </w:endnote>
  <w:endnote w:type="continuationSeparator" w:id="0">
    <w:p w:rsidR="008A64C2" w:rsidRDefault="008A64C2" w:rsidP="00E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rsidTr="00AB1547">
      <w:trPr>
        <w:trHeight w:val="699"/>
      </w:trPr>
      <w:tc>
        <w:tcPr>
          <w:tcW w:w="8505" w:type="dxa"/>
          <w:vAlign w:val="center"/>
        </w:tcPr>
        <w:p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hint="eastAsia"/>
            </w:rPr>
            <w:t>地址：陕西省西安市长安区东祥路</w:t>
          </w:r>
          <w:r w:rsidRPr="00B656A4">
            <w:rPr>
              <w:rFonts w:ascii="微软雅黑" w:eastAsia="微软雅黑" w:hAnsi="微软雅黑"/>
            </w:rPr>
            <w:t xml:space="preserve">1号计算机学院  邮编:710129 </w:t>
          </w:r>
        </w:p>
        <w:p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rPr>
            <w:t>ADD: 1 Dongxiang Road, Chang'an District, Xi'an Shaanxi,710129, P.R.China.</w:t>
          </w:r>
        </w:p>
      </w:tc>
      <w:tc>
        <w:tcPr>
          <w:tcW w:w="1123" w:type="dxa"/>
          <w:vAlign w:val="center"/>
        </w:tcPr>
        <w:p w:rsidR="00EA7192" w:rsidRPr="003364C1" w:rsidRDefault="00EA7192" w:rsidP="00EA7192">
          <w:pPr>
            <w:pStyle w:val="a5"/>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00E12AB2" w:rsidRPr="00E12AB2">
            <w:rPr>
              <w:rFonts w:ascii="Consolas" w:eastAsia="微软雅黑" w:hAnsi="Consolas" w:cs="Consolas"/>
              <w:noProof/>
              <w:sz w:val="24"/>
              <w:szCs w:val="24"/>
              <w:lang w:val="zh-CN"/>
            </w:rPr>
            <w:t>4</w:t>
          </w:r>
          <w:r w:rsidRPr="003364C1">
            <w:rPr>
              <w:rFonts w:ascii="Consolas" w:eastAsia="微软雅黑" w:hAnsi="Consolas" w:cs="Consolas"/>
              <w:sz w:val="24"/>
              <w:szCs w:val="24"/>
            </w:rPr>
            <w:fldChar w:fldCharType="end"/>
          </w:r>
        </w:p>
      </w:tc>
    </w:tr>
  </w:tbl>
  <w:p w:rsidR="00EA7192" w:rsidRPr="00B656A4" w:rsidRDefault="00EA7192" w:rsidP="001131A6">
    <w:pPr>
      <w:pStyle w:val="a5"/>
      <w:spacing w:line="40" w:lineRule="exact"/>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64C2" w:rsidRDefault="008A64C2" w:rsidP="00EA7192">
      <w:r>
        <w:separator/>
      </w:r>
    </w:p>
  </w:footnote>
  <w:footnote w:type="continuationSeparator" w:id="0">
    <w:p w:rsidR="008A64C2" w:rsidRDefault="008A64C2" w:rsidP="00E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rsidTr="00EC5714">
      <w:tc>
        <w:tcPr>
          <w:tcW w:w="4820" w:type="dxa"/>
          <w:vMerge w:val="restart"/>
          <w:vAlign w:val="center"/>
        </w:tcPr>
        <w:p w:rsidR="001C5EE1" w:rsidRPr="00E93BED" w:rsidRDefault="004A6BC9" w:rsidP="001C5EE1">
          <w:pPr>
            <w:pStyle w:val="a3"/>
            <w:pBdr>
              <w:bottom w:val="none" w:sz="0" w:space="0" w:color="auto"/>
            </w:pBdr>
            <w:jc w:val="both"/>
            <w:rPr>
              <w:rFonts w:ascii="微软雅黑" w:eastAsia="微软雅黑" w:hAnsi="微软雅黑"/>
              <w:sz w:val="32"/>
              <w:szCs w:val="32"/>
            </w:rPr>
          </w:pPr>
          <w:r>
            <w:rPr>
              <w:rFonts w:ascii="微软雅黑" w:eastAsia="微软雅黑" w:hAnsi="微软雅黑"/>
              <w:sz w:val="32"/>
              <w:szCs w:val="32"/>
            </w:rPr>
            <w:t>作业纸</w:t>
          </w:r>
        </w:p>
        <w:p w:rsidR="004303B3" w:rsidRPr="00E93BED" w:rsidRDefault="00C91460" w:rsidP="00081A57">
          <w:pPr>
            <w:pStyle w:val="a3"/>
            <w:pBdr>
              <w:bottom w:val="none" w:sz="0" w:space="0" w:color="auto"/>
            </w:pBdr>
            <w:jc w:val="both"/>
            <w:rPr>
              <w:rFonts w:ascii="微软雅黑" w:eastAsia="微软雅黑" w:hAnsi="微软雅黑"/>
            </w:rPr>
          </w:pPr>
          <w:r w:rsidRPr="00C91460">
            <w:rPr>
              <w:rFonts w:ascii="微软雅黑" w:eastAsia="微软雅黑" w:hAnsi="微软雅黑" w:hint="eastAsia"/>
            </w:rPr>
            <w:t>大学生信息素养</w:t>
          </w:r>
        </w:p>
      </w:tc>
      <w:tc>
        <w:tcPr>
          <w:tcW w:w="2977" w:type="dxa"/>
          <w:vMerge w:val="restart"/>
          <w:vAlign w:val="center"/>
        </w:tcPr>
        <w:p w:rsidR="001C5EE1" w:rsidRPr="0015381F" w:rsidRDefault="001C5EE1" w:rsidP="002852AC">
          <w:pPr>
            <w:pStyle w:val="a3"/>
            <w:pBdr>
              <w:bottom w:val="none" w:sz="0" w:space="0" w:color="auto"/>
            </w:pBdr>
            <w:jc w:val="both"/>
            <w:rPr>
              <w:rFonts w:ascii="宋体" w:hAnsi="宋体"/>
            </w:rPr>
          </w:pPr>
        </w:p>
      </w:tc>
      <w:tc>
        <w:tcPr>
          <w:tcW w:w="1831" w:type="dxa"/>
          <w:vAlign w:val="center"/>
        </w:tcPr>
        <w:p w:rsidR="001C5EE1" w:rsidRPr="0015381F" w:rsidRDefault="00EC5714" w:rsidP="00EC5714">
          <w:pPr>
            <w:pStyle w:val="a3"/>
            <w:pBdr>
              <w:bottom w:val="none" w:sz="0" w:space="0" w:color="auto"/>
            </w:pBdr>
            <w:rPr>
              <w:rFonts w:ascii="宋体" w:hAnsi="宋体"/>
            </w:rPr>
          </w:pPr>
          <w:r>
            <w:rPr>
              <w:rFonts w:ascii="宋体" w:hAnsi="宋体"/>
              <w:noProof/>
            </w:rPr>
            <w:drawing>
              <wp:inline distT="0" distB="0" distL="0" distR="0">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rsidTr="00EC5714">
      <w:tc>
        <w:tcPr>
          <w:tcW w:w="4820" w:type="dxa"/>
          <w:vMerge/>
          <w:vAlign w:val="center"/>
        </w:tcPr>
        <w:p w:rsidR="001C5EE1" w:rsidRPr="004303B3" w:rsidRDefault="001C5EE1" w:rsidP="001C5EE1">
          <w:pPr>
            <w:pStyle w:val="a3"/>
            <w:pBdr>
              <w:bottom w:val="none" w:sz="0" w:space="0" w:color="auto"/>
            </w:pBdr>
            <w:jc w:val="both"/>
            <w:rPr>
              <w:rFonts w:ascii="微软雅黑" w:eastAsia="微软雅黑" w:hAnsi="微软雅黑"/>
              <w:noProof/>
              <w:sz w:val="32"/>
              <w:szCs w:val="32"/>
            </w:rPr>
          </w:pPr>
        </w:p>
      </w:tc>
      <w:tc>
        <w:tcPr>
          <w:tcW w:w="2977" w:type="dxa"/>
          <w:vMerge/>
          <w:vAlign w:val="center"/>
        </w:tcPr>
        <w:p w:rsidR="001C5EE1" w:rsidRDefault="001C5EE1" w:rsidP="002852AC">
          <w:pPr>
            <w:pStyle w:val="a3"/>
            <w:pBdr>
              <w:bottom w:val="none" w:sz="0" w:space="0" w:color="auto"/>
            </w:pBdr>
            <w:jc w:val="both"/>
            <w:rPr>
              <w:rFonts w:ascii="宋体" w:hAnsi="宋体"/>
              <w:noProof/>
            </w:rPr>
          </w:pPr>
        </w:p>
      </w:tc>
      <w:tc>
        <w:tcPr>
          <w:tcW w:w="1831" w:type="dxa"/>
          <w:vAlign w:val="center"/>
        </w:tcPr>
        <w:p w:rsidR="001C5EE1" w:rsidRPr="001C5EE1" w:rsidRDefault="00EC5714" w:rsidP="00EC5714">
          <w:pPr>
            <w:pStyle w:val="a3"/>
            <w:pBdr>
              <w:bottom w:val="none" w:sz="0" w:space="0" w:color="auto"/>
            </w:pBdr>
            <w:rPr>
              <w:rFonts w:ascii="Swiss 721 SWA" w:hAnsi="Swiss 721 SWA"/>
              <w:noProof/>
              <w:sz w:val="13"/>
              <w:szCs w:val="13"/>
            </w:rPr>
          </w:pPr>
          <w:r w:rsidRPr="00EC5714">
            <w:rPr>
              <w:rFonts w:ascii="Swiss 721 SWA" w:hAnsi="Swiss 721 SWA"/>
              <w:noProof/>
              <w:sz w:val="13"/>
              <w:szCs w:val="13"/>
            </w:rPr>
            <w:t>INFORMATION LITERACY</w:t>
          </w:r>
        </w:p>
      </w:tc>
    </w:tr>
  </w:tbl>
  <w:p w:rsidR="0015381F" w:rsidRPr="00AA3E36" w:rsidRDefault="0015381F" w:rsidP="0055074F">
    <w:pPr>
      <w:pStyle w:val="a3"/>
      <w:pBdr>
        <w:bottom w:val="none" w:sz="0" w:space="0" w:color="auto"/>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7D"/>
    <w:rsid w:val="00006299"/>
    <w:rsid w:val="0001151F"/>
    <w:rsid w:val="00014495"/>
    <w:rsid w:val="00033067"/>
    <w:rsid w:val="00045652"/>
    <w:rsid w:val="00065B9A"/>
    <w:rsid w:val="00081A57"/>
    <w:rsid w:val="00082147"/>
    <w:rsid w:val="000826A9"/>
    <w:rsid w:val="000829A9"/>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85C8A"/>
    <w:rsid w:val="00186E03"/>
    <w:rsid w:val="00187C61"/>
    <w:rsid w:val="001A4959"/>
    <w:rsid w:val="001B06D3"/>
    <w:rsid w:val="001B21E8"/>
    <w:rsid w:val="001C5EE1"/>
    <w:rsid w:val="001E5C6C"/>
    <w:rsid w:val="001F393C"/>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3EE5"/>
    <w:rsid w:val="004F2791"/>
    <w:rsid w:val="004F65B1"/>
    <w:rsid w:val="00516CAC"/>
    <w:rsid w:val="00530F6B"/>
    <w:rsid w:val="00536BEA"/>
    <w:rsid w:val="0055074F"/>
    <w:rsid w:val="005508DC"/>
    <w:rsid w:val="00552048"/>
    <w:rsid w:val="0055262A"/>
    <w:rsid w:val="0056116F"/>
    <w:rsid w:val="005646B9"/>
    <w:rsid w:val="00570DFD"/>
    <w:rsid w:val="0057145E"/>
    <w:rsid w:val="00577293"/>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A64C2"/>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0998"/>
    <w:rsid w:val="009C16EA"/>
    <w:rsid w:val="009D5B00"/>
    <w:rsid w:val="009E011F"/>
    <w:rsid w:val="009E7D72"/>
    <w:rsid w:val="009F3188"/>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7003"/>
    <w:rsid w:val="00FA24B4"/>
    <w:rsid w:val="00FA6CC2"/>
    <w:rsid w:val="00FA7990"/>
    <w:rsid w:val="00FB297F"/>
    <w:rsid w:val="00FC5782"/>
    <w:rsid w:val="00FD0492"/>
    <w:rsid w:val="00FD3746"/>
    <w:rsid w:val="00FD4A04"/>
    <w:rsid w:val="00FE19AF"/>
    <w:rsid w:val="00FE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430B1"/>
  <w15:chartTrackingRefBased/>
  <w15:docId w15:val="{E6DF8FA5-D793-4738-9BD3-A4BADDA2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BC9"/>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92"/>
    <w:rPr>
      <w:sz w:val="18"/>
      <w:szCs w:val="18"/>
    </w:rPr>
  </w:style>
  <w:style w:type="paragraph" w:styleId="a5">
    <w:name w:val="footer"/>
    <w:basedOn w:val="a"/>
    <w:link w:val="a6"/>
    <w:uiPriority w:val="99"/>
    <w:unhideWhenUsed/>
    <w:rsid w:val="00EA7192"/>
    <w:pPr>
      <w:tabs>
        <w:tab w:val="center" w:pos="4153"/>
        <w:tab w:val="right" w:pos="8306"/>
      </w:tabs>
      <w:snapToGrid w:val="0"/>
      <w:jc w:val="left"/>
    </w:pPr>
    <w:rPr>
      <w:sz w:val="18"/>
      <w:szCs w:val="18"/>
    </w:rPr>
  </w:style>
  <w:style w:type="character" w:customStyle="1" w:styleId="a6">
    <w:name w:val="页脚 字符"/>
    <w:basedOn w:val="a0"/>
    <w:link w:val="a5"/>
    <w:uiPriority w:val="99"/>
    <w:rsid w:val="00EA7192"/>
    <w:rPr>
      <w:sz w:val="18"/>
      <w:szCs w:val="18"/>
    </w:rPr>
  </w:style>
  <w:style w:type="table" w:styleId="a7">
    <w:name w:val="Table Grid"/>
    <w:aliases w:val="程序代码"/>
    <w:basedOn w:val="a1"/>
    <w:rsid w:val="00EA7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插图标题"/>
    <w:next w:val="a"/>
    <w:link w:val="Char"/>
    <w:rsid w:val="00827E61"/>
    <w:pPr>
      <w:jc w:val="center"/>
    </w:pPr>
    <w:rPr>
      <w:rFonts w:ascii="Times New Roman" w:eastAsia="宋体" w:hAnsi="Times New Roman" w:cs="Times New Roman"/>
      <w:sz w:val="16"/>
      <w:szCs w:val="21"/>
    </w:rPr>
  </w:style>
  <w:style w:type="character" w:customStyle="1" w:styleId="Char">
    <w:name w:val="插图标题 Char"/>
    <w:basedOn w:val="a0"/>
    <w:link w:val="a8"/>
    <w:rsid w:val="00827E61"/>
    <w:rPr>
      <w:rFonts w:ascii="Times New Roman" w:eastAsia="宋体" w:hAnsi="Times New Roman" w:cs="Times New Roman"/>
      <w:sz w:val="16"/>
      <w:szCs w:val="21"/>
    </w:rPr>
  </w:style>
  <w:style w:type="paragraph" w:customStyle="1" w:styleId="TEXT">
    <w:name w:val="TEXT"/>
    <w:basedOn w:val="a"/>
    <w:link w:val="TEXTChar"/>
    <w:rsid w:val="00827E61"/>
    <w:pPr>
      <w:spacing w:line="330" w:lineRule="atLeast"/>
    </w:pPr>
    <w:rPr>
      <w:rFonts w:ascii="Times New Roman" w:hAnsi="Times New Roman" w:cs="Times New Roman"/>
      <w:sz w:val="21"/>
      <w:szCs w:val="24"/>
    </w:rPr>
  </w:style>
  <w:style w:type="paragraph" w:customStyle="1" w:styleId="TEXT2">
    <w:name w:val="TEXT + 首行缩进:  2 字符"/>
    <w:basedOn w:val="a"/>
    <w:link w:val="TEXT2Char"/>
    <w:rsid w:val="00827E61"/>
    <w:pPr>
      <w:spacing w:line="330" w:lineRule="atLeast"/>
      <w:ind w:firstLineChars="200" w:firstLine="420"/>
    </w:pPr>
    <w:rPr>
      <w:rFonts w:ascii="Times New Roman" w:hAnsi="Times New Roman" w:cs="宋体"/>
      <w:sz w:val="21"/>
      <w:szCs w:val="20"/>
    </w:rPr>
  </w:style>
  <w:style w:type="character" w:customStyle="1" w:styleId="a9">
    <w:name w:val="语法加重"/>
    <w:basedOn w:val="a0"/>
    <w:rsid w:val="00827E61"/>
    <w:rPr>
      <w:b/>
    </w:rPr>
  </w:style>
  <w:style w:type="character" w:customStyle="1" w:styleId="TEXTChar">
    <w:name w:val="TEXT Char"/>
    <w:basedOn w:val="a0"/>
    <w:link w:val="TEXT"/>
    <w:rsid w:val="00827E61"/>
    <w:rPr>
      <w:rFonts w:ascii="Times New Roman" w:eastAsia="宋体" w:hAnsi="Times New Roman" w:cs="Times New Roman"/>
      <w:szCs w:val="24"/>
    </w:rPr>
  </w:style>
  <w:style w:type="character" w:customStyle="1" w:styleId="TEXT2Char">
    <w:name w:val="TEXT + 首行缩进:  2 字符 Char"/>
    <w:basedOn w:val="a0"/>
    <w:link w:val="TEXT2"/>
    <w:rsid w:val="00827E61"/>
    <w:rPr>
      <w:rFonts w:ascii="Times New Roman" w:eastAsia="宋体" w:hAnsi="Times New Roman" w:cs="宋体"/>
      <w:szCs w:val="20"/>
    </w:rPr>
  </w:style>
  <w:style w:type="paragraph" w:styleId="aa">
    <w:name w:val="Normal (Web)"/>
    <w:basedOn w:val="a"/>
    <w:uiPriority w:val="99"/>
    <w:unhideWhenUsed/>
    <w:rsid w:val="00827E61"/>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7DEA-E393-40F6-820F-81536640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702</Words>
  <Characters>4002</Characters>
  <Application>Microsoft Office Word</Application>
  <DocSecurity>0</DocSecurity>
  <Lines>33</Lines>
  <Paragraphs>9</Paragraphs>
  <ScaleCrop>false</ScaleCrop>
  <Company>npu</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jerryxf</dc:creator>
  <cp:keywords/>
  <dc:description/>
  <cp:lastModifiedBy>8618833355177</cp:lastModifiedBy>
  <cp:revision>3</cp:revision>
  <dcterms:created xsi:type="dcterms:W3CDTF">2023-05-13T01:06:00Z</dcterms:created>
  <dcterms:modified xsi:type="dcterms:W3CDTF">2023-05-13T01:11:00Z</dcterms:modified>
</cp:coreProperties>
</file>