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CD22" w14:textId="01CDA53E" w:rsidR="005E1122" w:rsidRPr="00AB1309" w:rsidRDefault="005E1122">
      <w:pPr>
        <w:rPr>
          <w:sz w:val="28"/>
          <w:szCs w:val="28"/>
          <w:lang w:val="en-US"/>
        </w:rPr>
      </w:pPr>
      <w:r w:rsidRPr="00AB1309">
        <w:rPr>
          <w:sz w:val="28"/>
          <w:szCs w:val="28"/>
          <w:lang w:val="en-US"/>
        </w:rPr>
        <w:t>Kendo UI Angular Over Angular material:</w:t>
      </w:r>
    </w:p>
    <w:p w14:paraId="4948E64F" w14:textId="5AEA148A" w:rsidR="00CD2699" w:rsidRDefault="00CD2699">
      <w:pPr>
        <w:rPr>
          <w:lang w:val="en-US"/>
        </w:rPr>
      </w:pPr>
      <w:r>
        <w:rPr>
          <w:lang w:val="en-US"/>
        </w:rPr>
        <w:t>Overview of some component in Kendo UI Angular:</w:t>
      </w:r>
    </w:p>
    <w:p w14:paraId="4043605A" w14:textId="79216849" w:rsidR="005E1122" w:rsidRDefault="005E1122" w:rsidP="005E1122">
      <w:pPr>
        <w:pStyle w:val="k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11AA9FC6" wp14:editId="4EE1AC92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452" w14:textId="5FE71CA9" w:rsidR="005E1122" w:rsidRDefault="005E1122" w:rsidP="005E1122">
      <w:pPr>
        <w:pStyle w:val="k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Pros:</w:t>
      </w:r>
    </w:p>
    <w:p w14:paraId="6D97D724" w14:textId="29CCA3C9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Very large set of UI components, including advanced data grid with filtering/search/grouping/stacked columns/sticky columns</w:t>
      </w:r>
    </w:p>
    <w:p w14:paraId="2AB4127D" w14:textId="268F3B6A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 xml:space="preserve">The components provide multiple features out of the box, that allow to easily achieve the desired </w:t>
      </w:r>
      <w:proofErr w:type="spellStart"/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>behavior</w:t>
      </w:r>
      <w:proofErr w:type="spellEnd"/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 xml:space="preserve"> of any web application. For </w:t>
      </w:r>
      <w:proofErr w:type="gramStart"/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>example</w:t>
      </w:r>
      <w:proofErr w:type="gramEnd"/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 xml:space="preserve"> the </w:t>
      </w:r>
      <w:proofErr w:type="spellStart"/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>DropDowns</w:t>
      </w:r>
      <w:proofErr w:type="spellEnd"/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 xml:space="preserve"> module provides four different types of a dropdown, each having its own specific functionality that can be useful for the implementation of a specific scenario</w:t>
      </w:r>
    </w:p>
    <w:p w14:paraId="7525799C" w14:textId="4EBBED31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Good performance for most of the components </w:t>
      </w:r>
    </w:p>
    <w:p w14:paraId="39B7477D" w14:textId="77777777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Themes, customizable CSS, ability to easily define your own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color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palette</w:t>
      </w:r>
    </w:p>
    <w:p w14:paraId="473E5CF4" w14:textId="77777777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Relatively clean UI</w:t>
      </w:r>
    </w:p>
    <w:p w14:paraId="3E80CE9D" w14:textId="77777777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Good components/API documentation with examples</w:t>
      </w:r>
    </w:p>
    <w:p w14:paraId="6E832BEF" w14:textId="2E30EDDD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Globalization/accessibility features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r w:rsidRPr="005E1122">
        <w:rPr>
          <w:rFonts w:ascii="Georgia" w:hAnsi="Georgia" w:cs="Segoe UI"/>
          <w:color w:val="292929"/>
          <w:spacing w:val="-1"/>
          <w:sz w:val="32"/>
          <w:szCs w:val="32"/>
        </w:rPr>
        <w:t>https://www.telerik.com/kendo-angular-ui/components/grid/globalization/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393953EE" w14:textId="77777777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Product roadmap</w:t>
      </w:r>
    </w:p>
    <w:p w14:paraId="67559EB6" w14:textId="77777777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Ability to reuse some frontend code if you’re upgrading from JS version</w:t>
      </w:r>
    </w:p>
    <w:p w14:paraId="5AB6905F" w14:textId="0D267188" w:rsidR="005E1122" w:rsidRDefault="005E1122" w:rsidP="005E1122">
      <w:pPr>
        <w:pStyle w:val="k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Advanced suppor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t</w:t>
      </w:r>
    </w:p>
    <w:p w14:paraId="66E7258B" w14:textId="065A2AAE" w:rsidR="005E1122" w:rsidRDefault="005E1122" w:rsidP="005E1122">
      <w:pPr>
        <w:pStyle w:val="kh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4C240504" wp14:editId="7274FD4D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F4E2" w14:textId="77777777" w:rsidR="005E1122" w:rsidRPr="005E1122" w:rsidRDefault="005E1122">
      <w:pPr>
        <w:rPr>
          <w:lang w:val="en-US"/>
        </w:rPr>
      </w:pPr>
    </w:p>
    <w:sectPr w:rsidR="005E1122" w:rsidRPr="005E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647"/>
    <w:multiLevelType w:val="multilevel"/>
    <w:tmpl w:val="55B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22"/>
    <w:rsid w:val="00132C47"/>
    <w:rsid w:val="005E1122"/>
    <w:rsid w:val="00AB1309"/>
    <w:rsid w:val="00CD2699"/>
    <w:rsid w:val="00DB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4497"/>
  <w15:chartTrackingRefBased/>
  <w15:docId w15:val="{BBD0EA8F-E206-4312-84FD-3E2914AB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h">
    <w:name w:val="kh"/>
    <w:basedOn w:val="Normal"/>
    <w:rsid w:val="005E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1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</dc:creator>
  <cp:keywords/>
  <dc:description/>
  <cp:lastModifiedBy>SANJIV</cp:lastModifiedBy>
  <cp:revision>5</cp:revision>
  <dcterms:created xsi:type="dcterms:W3CDTF">2021-04-20T20:19:00Z</dcterms:created>
  <dcterms:modified xsi:type="dcterms:W3CDTF">2021-04-21T08:11:00Z</dcterms:modified>
</cp:coreProperties>
</file>