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</w:t>
      </w:r>
      <w:bookmarkStart w:id="0" w:name="_GoBack"/>
      <w:bookmarkEnd w:id="0"/>
      <w:r w:rsidRPr="00B43092">
        <w:rPr>
          <w:rFonts w:hint="eastAsia"/>
          <w:b/>
          <w:sz w:val="24"/>
          <w:highlight w:val="cyan"/>
        </w:rPr>
        <w:t>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E243E">
        <w:rPr>
          <w:rFonts w:hint="eastAsia"/>
          <w:sz w:val="24"/>
        </w:rPr>
        <w:t>5</w:t>
      </w:r>
    </w:p>
    <w:p w:rsidR="00DD7D55" w:rsidRPr="00DD7D55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0</w:t>
      </w:r>
    </w:p>
    <w:p w:rsidR="00DD7D55" w:rsidRPr="003D5AD8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誤差関数</w:t>
      </w:r>
    </w:p>
    <w:p w:rsidR="00DD7D55" w:rsidRPr="00DD7D55" w:rsidRDefault="00DD7D55" w:rsidP="003D5AD8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交差エントロピー（</w:t>
      </w:r>
      <w:r w:rsidRPr="003D5AD8">
        <w:rPr>
          <w:sz w:val="28"/>
        </w:rPr>
        <w:t>CRS）</w:t>
      </w: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D7D55" w:rsidRPr="00DD7D55" w:rsidRDefault="00DD7D55" w:rsidP="00DD7D55">
      <w:pPr>
        <w:rPr>
          <w:sz w:val="28"/>
        </w:rPr>
        <w:sectPr w:rsidR="00DD7D55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816CD" w:rsidRPr="00C816CD" w:rsidRDefault="008E31D8" w:rsidP="00C816CD">
      <w:pPr>
        <w:pStyle w:val="a4"/>
        <w:rPr>
          <w:sz w:val="48"/>
        </w:rPr>
      </w:pPr>
      <w:r>
        <w:rPr>
          <w:rFonts w:hint="eastAsia"/>
          <w:sz w:val="48"/>
        </w:rPr>
        <w:lastRenderedPageBreak/>
        <w:t>シードの学習に対する影響</w:t>
      </w:r>
    </w:p>
    <w:p w:rsidR="00C816CD" w:rsidRPr="00C816CD" w:rsidRDefault="00C816CD" w:rsidP="00042E92">
      <w:pPr>
        <w:pStyle w:val="a3"/>
        <w:ind w:leftChars="0" w:left="420"/>
        <w:rPr>
          <w:sz w:val="24"/>
        </w:rPr>
      </w:pPr>
      <w:r w:rsidRPr="00C816CD">
        <w:rPr>
          <w:rFonts w:hint="eastAsia"/>
          <w:sz w:val="24"/>
        </w:rPr>
        <w:t>シードの違いによってモデルの学習に差が出るのかを調べる。</w:t>
      </w:r>
    </w:p>
    <w:p w:rsidR="00042E92" w:rsidRDefault="00042E92" w:rsidP="00042E9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>ey = 1: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73D753D5" wp14:editId="26B80A6A">
            <wp:extent cx="1165253" cy="776790"/>
            <wp:effectExtent l="0" t="0" r="3175" b="0"/>
            <wp:docPr id="103" name="図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19!40!52key1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402" cy="7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45E0B" wp14:editId="7448CE85">
            <wp:extent cx="1189598" cy="793019"/>
            <wp:effectExtent l="0" t="0" r="4445" b="0"/>
            <wp:docPr id="104" name="図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9!40!52key1_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781" cy="8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2827AE57" wp14:editId="15581A59">
            <wp:extent cx="1189598" cy="793019"/>
            <wp:effectExtent l="0" t="0" r="4445" b="0"/>
            <wp:docPr id="105" name="図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9!41!28key1_ac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16" cy="8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77A88" wp14:editId="0424A813">
            <wp:extent cx="1201737" cy="801111"/>
            <wp:effectExtent l="0" t="0" r="5080" b="0"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19!41!28key1_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929" cy="8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>ey = 2: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0D508D57" wp14:editId="664AEB11">
            <wp:extent cx="1124793" cy="749818"/>
            <wp:effectExtent l="0" t="0" r="5715" b="0"/>
            <wp:docPr id="107" name="図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19!50!32key3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975" cy="76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8C84F" wp14:editId="2E997670">
            <wp:extent cx="1177459" cy="784927"/>
            <wp:effectExtent l="0" t="0" r="3810" b="2540"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19!50!32key3_lo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73" cy="7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Default="00042E92" w:rsidP="00042E92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 wp14:anchorId="50616434" wp14:editId="434DFD9A">
            <wp:extent cx="1128905" cy="752559"/>
            <wp:effectExtent l="0" t="0" r="1905" b="0"/>
            <wp:docPr id="109" name="図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19!56!32key2_ac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408" cy="7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06C734" wp14:editId="7914C997">
            <wp:extent cx="1141044" cy="760651"/>
            <wp:effectExtent l="0" t="0" r="2540" b="1905"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19!56!32key2_lo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06" cy="7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92" w:rsidRPr="0035614B" w:rsidRDefault="00042E92" w:rsidP="00042E92">
      <w:pPr>
        <w:pStyle w:val="a3"/>
        <w:ind w:leftChars="0" w:left="420"/>
      </w:pPr>
    </w:p>
    <w:p w:rsidR="00042E92" w:rsidRDefault="00042E92" w:rsidP="00042E9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>ey = 3:</w:t>
      </w:r>
    </w:p>
    <w:p w:rsidR="00042E92" w:rsidRDefault="00042E92" w:rsidP="00042E92">
      <w:pPr>
        <w:pStyle w:val="a3"/>
        <w:ind w:leftChars="0" w:left="420"/>
      </w:pPr>
      <w:r>
        <w:rPr>
          <w:noProof/>
        </w:rPr>
        <w:drawing>
          <wp:inline distT="0" distB="0" distL="0" distR="0" wp14:anchorId="2D868C6F" wp14:editId="1DC64B6E">
            <wp:extent cx="1116701" cy="744424"/>
            <wp:effectExtent l="0" t="0" r="1270" b="5080"/>
            <wp:docPr id="111" name="図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9!58!28key3_ac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282" cy="7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86AEA" wp14:editId="043A7671">
            <wp:extent cx="1141044" cy="760651"/>
            <wp:effectExtent l="0" t="0" r="2540" b="1905"/>
            <wp:docPr id="112" name="図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19!58!28key3_los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219" cy="7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CD" w:rsidRPr="00042E92" w:rsidRDefault="00042E92" w:rsidP="00042E92">
      <w:pPr>
        <w:pStyle w:val="a3"/>
        <w:ind w:leftChars="0" w:left="420"/>
      </w:pPr>
      <w:r>
        <w:rPr>
          <w:rFonts w:hint="eastAsia"/>
          <w:noProof/>
        </w:rPr>
        <w:drawing>
          <wp:inline distT="0" distB="0" distL="0" distR="0" wp14:anchorId="51DE81F3" wp14:editId="602C2A42">
            <wp:extent cx="1081825" cy="721174"/>
            <wp:effectExtent l="0" t="0" r="0" b="3175"/>
            <wp:docPr id="113" name="図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19!59!20key3_ac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618" cy="7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5DFDCC" wp14:editId="45DE2A17">
            <wp:extent cx="1101208" cy="734096"/>
            <wp:effectExtent l="0" t="0" r="3810" b="2540"/>
            <wp:docPr id="114" name="図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19!59!20key3_lo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63" cy="7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80" w:rsidRPr="00892D80" w:rsidRDefault="00892D80" w:rsidP="00892D80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892D80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CPU times: user 10.7 s, sys: 6.47 s, total: 17.2 s</w:t>
      </w:r>
    </w:p>
    <w:p w:rsidR="00042E92" w:rsidRPr="00042E92" w:rsidRDefault="00892D80" w:rsidP="00042E92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892D80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Wall time: 17.9 s</w:t>
      </w:r>
      <w:r w:rsid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 xml:space="preserve"> (GPU 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使用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)</w:t>
      </w:r>
    </w:p>
    <w:p w:rsidR="00AC2E0C" w:rsidRPr="00042E92" w:rsidRDefault="00AC2E0C" w:rsidP="00042E92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CPU times: user 10min 33s, sys: 6.95 s, total: 10min 40s</w:t>
      </w:r>
    </w:p>
    <w:p w:rsidR="00042E92" w:rsidRDefault="00AC2E0C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 w:rsidRP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Wall time: 5min 33s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（</w:t>
      </w:r>
      <w:r w:rsidR="00042E92"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>GPU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 xml:space="preserve"> </w:t>
      </w:r>
      <w:r w:rsidR="00042E92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未使</w:t>
      </w:r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lastRenderedPageBreak/>
        <w:t>メモ</w:t>
      </w:r>
      <w:r w:rsidR="00047ABD">
        <w:rPr>
          <w:rFonts w:ascii="Courier New" w:eastAsia="ＭＳ Ｐゴシック" w:hAnsi="Courier New" w:cs="Courier New" w:hint="eastAsia"/>
          <w:color w:val="212121"/>
          <w:kern w:val="0"/>
          <w:szCs w:val="21"/>
          <w:shd w:val="clear" w:color="auto" w:fill="FFFFFF"/>
        </w:rPr>
        <w:t>：</w:t>
      </w:r>
    </w:p>
    <w:p w:rsidR="00047ABD" w:rsidRDefault="00047ABD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  <w:r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  <w:tab/>
      </w:r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</w:p>
    <w:p w:rsidR="003213AA" w:rsidRDefault="003213AA" w:rsidP="003213AA">
      <w:pPr>
        <w:widowControl/>
        <w:jc w:val="left"/>
        <w:rPr>
          <w:rFonts w:ascii="Courier New" w:eastAsia="ＭＳ Ｐゴシック" w:hAnsi="Courier New" w:cs="Courier New"/>
          <w:color w:val="212121"/>
          <w:kern w:val="0"/>
          <w:szCs w:val="21"/>
          <w:shd w:val="clear" w:color="auto" w:fill="FFFFFF"/>
        </w:rPr>
      </w:pPr>
    </w:p>
    <w:p w:rsidR="003213AA" w:rsidRPr="003213AA" w:rsidRDefault="003213AA" w:rsidP="003213AA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  <w:sectPr w:rsidR="003213AA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5614B" w:rsidRPr="0035614B" w:rsidRDefault="0035614B" w:rsidP="0035614B">
      <w:pPr>
        <w:sectPr w:rsidR="0035614B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C43BF6" w:rsidRDefault="00C43BF6" w:rsidP="00C43BF6">
      <w:pPr>
        <w:rPr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5CA" w:rsidRDefault="00FE65CA" w:rsidP="00AE243E">
      <w:r>
        <w:separator/>
      </w:r>
    </w:p>
  </w:endnote>
  <w:endnote w:type="continuationSeparator" w:id="0">
    <w:p w:rsidR="00FE65CA" w:rsidRDefault="00FE65CA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5CA" w:rsidRDefault="00FE65CA" w:rsidP="00AE243E">
      <w:r>
        <w:separator/>
      </w:r>
    </w:p>
  </w:footnote>
  <w:footnote w:type="continuationSeparator" w:id="0">
    <w:p w:rsidR="00FE65CA" w:rsidRDefault="00FE65CA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A291D"/>
    <w:rsid w:val="00134A5A"/>
    <w:rsid w:val="0014743F"/>
    <w:rsid w:val="00157C07"/>
    <w:rsid w:val="001801BD"/>
    <w:rsid w:val="001C1CB9"/>
    <w:rsid w:val="001D3A95"/>
    <w:rsid w:val="001F7888"/>
    <w:rsid w:val="00224CD8"/>
    <w:rsid w:val="00235DD2"/>
    <w:rsid w:val="002B0029"/>
    <w:rsid w:val="00301771"/>
    <w:rsid w:val="003172C6"/>
    <w:rsid w:val="003213AA"/>
    <w:rsid w:val="00354D95"/>
    <w:rsid w:val="0035614B"/>
    <w:rsid w:val="00377B88"/>
    <w:rsid w:val="003D5AD8"/>
    <w:rsid w:val="00447C92"/>
    <w:rsid w:val="00526FAB"/>
    <w:rsid w:val="00631E96"/>
    <w:rsid w:val="0065277A"/>
    <w:rsid w:val="006D55CD"/>
    <w:rsid w:val="00721CFD"/>
    <w:rsid w:val="007D7721"/>
    <w:rsid w:val="007F7FE3"/>
    <w:rsid w:val="00876E61"/>
    <w:rsid w:val="0088580A"/>
    <w:rsid w:val="00892D80"/>
    <w:rsid w:val="008B3503"/>
    <w:rsid w:val="008E31D8"/>
    <w:rsid w:val="009625DE"/>
    <w:rsid w:val="009F5DB2"/>
    <w:rsid w:val="00A36BAE"/>
    <w:rsid w:val="00A41E3F"/>
    <w:rsid w:val="00AB5DDE"/>
    <w:rsid w:val="00AC2E0C"/>
    <w:rsid w:val="00AE243E"/>
    <w:rsid w:val="00B066C5"/>
    <w:rsid w:val="00B27C2F"/>
    <w:rsid w:val="00B43092"/>
    <w:rsid w:val="00C43BF6"/>
    <w:rsid w:val="00C816CD"/>
    <w:rsid w:val="00C96B59"/>
    <w:rsid w:val="00D40A77"/>
    <w:rsid w:val="00D879C1"/>
    <w:rsid w:val="00DD7D55"/>
    <w:rsid w:val="00E40F83"/>
    <w:rsid w:val="00F90FB3"/>
    <w:rsid w:val="00F9260F"/>
    <w:rsid w:val="00FE65CA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99311F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DFB58B-CFD3-0A45-BD34-2952B49C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14</cp:revision>
  <dcterms:created xsi:type="dcterms:W3CDTF">2020-12-16T12:13:00Z</dcterms:created>
  <dcterms:modified xsi:type="dcterms:W3CDTF">2020-12-20T12:53:00Z</dcterms:modified>
</cp:coreProperties>
</file>