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color w:val="e69138"/>
        </w:rPr>
      </w:pPr>
      <w:bookmarkStart w:colFirst="0" w:colLast="0" w:name="_87e3wera96j8" w:id="0"/>
      <w:bookmarkEnd w:id="0"/>
      <w:r w:rsidDel="00000000" w:rsidR="00000000" w:rsidRPr="00000000">
        <w:rPr>
          <w:color w:val="e69138"/>
          <w:rtl w:val="0"/>
        </w:rPr>
        <w:t xml:space="preserve">Prototyypin </w:t>
      </w:r>
    </w:p>
    <w:p w:rsidR="00000000" w:rsidDel="00000000" w:rsidP="00000000" w:rsidRDefault="00000000" w:rsidRPr="00000000" w14:paraId="00000008">
      <w:pPr>
        <w:pStyle w:val="Title"/>
        <w:rPr>
          <w:color w:val="e69138"/>
        </w:rPr>
      </w:pPr>
      <w:bookmarkStart w:colFirst="0" w:colLast="0" w:name="_nkea4in5elth" w:id="1"/>
      <w:bookmarkEnd w:id="1"/>
      <w:r w:rsidDel="00000000" w:rsidR="00000000" w:rsidRPr="00000000">
        <w:rPr>
          <w:color w:val="e69138"/>
          <w:rtl w:val="0"/>
        </w:rPr>
        <w:t xml:space="preserve">suunnitteludokumentti</w:t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a3a3a"/>
          <w:sz w:val="28"/>
          <w:szCs w:val="28"/>
          <w:rtl w:val="0"/>
        </w:rPr>
        <w:t xml:space="preserve">Lassi Aaltonen, Jami Jokinen, Kasper Kouhia ja Tomi Mauno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axh51iexbqs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Johdanto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_baxh51iexbqs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hyperlink w:anchor="_m3iy1sla1ng4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Käyttöliittymä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_m3iy1sla1ng4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hyperlink w:anchor="_789bm4k23k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PDF tuloksen suunnittelu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_789bm4k23kfc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hyperlink w:anchor="_p4gonsp6rz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Kansiorakenne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_p4gonsp6rzpw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hyperlink w:anchor="_7cgx10id2fqv"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Suunnittelu</w:t>
            </w:r>
          </w:hyperlink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_7cgx10id2fqv \h 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</w:rPr>
          </w:pPr>
          <w:hyperlink w:anchor="_zf9r8oioha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Tietovarastot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_zf9r8oioha1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691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baxh51iexbqs" w:id="2"/>
      <w:bookmarkEnd w:id="2"/>
      <w:r w:rsidDel="00000000" w:rsidR="00000000" w:rsidRPr="00000000">
        <w:rPr>
          <w:rtl w:val="0"/>
        </w:rPr>
        <w:t xml:space="preserve">Johdanto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Tämä on suunnitteludokumentaatio aurinkopaneeli- ja säädatan tulostusohjelma projektista.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Projektin päämääränä on tuottaa määrittelyn mukainen prototyypistä rakentuva tuotantoversio ohjelma, jossa sekä alustavat, että tarvittaessa lisätyt toiminnot.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m3iy1sla1ng4" w:id="3"/>
      <w:bookmarkEnd w:id="3"/>
      <w:r w:rsidDel="00000000" w:rsidR="00000000" w:rsidRPr="00000000">
        <w:rPr>
          <w:rtl w:val="0"/>
        </w:rPr>
        <w:t xml:space="preserve">Käyttöliittymä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Prototyypissä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tulee olla käyttöliittymä, jonka toiminnallisuuksiin sisältyy:</w:t>
      </w:r>
    </w:p>
    <w:p w:rsidR="00000000" w:rsidDel="00000000" w:rsidP="00000000" w:rsidRDefault="00000000" w:rsidRPr="00000000" w14:paraId="0000001C">
      <w:pPr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Painike, jota painamalla avautuu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tiedostonhallintaikkuna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, jonka avulla käyttäjä voi valita haluamansa excel-tiedoston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Rule="auto"/>
        <w:ind w:left="1440" w:hanging="36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Lisäasetusvalikko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, jossa käyttäjän tulee pystyä: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Määrittää PDF-tiedoston koon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Valita tulostaako viikon sään PDF-tiedostoon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Muuttaa Climacell API-avainta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Muuttaa koordinaatistoa, josta säädataa haetaan</w:t>
      </w:r>
    </w:p>
    <w:p w:rsidR="00000000" w:rsidDel="00000000" w:rsidP="00000000" w:rsidRDefault="00000000" w:rsidRPr="00000000" w14:paraId="00000023">
      <w:pPr>
        <w:ind w:left="216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 xml:space="preserve">Käyttöliittymän mallisuunnitelmat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9113" cy="19573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113" cy="195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Lisäasetukset piilotettuna</w:t>
      </w:r>
    </w:p>
    <w:p w:rsidR="00000000" w:rsidDel="00000000" w:rsidP="00000000" w:rsidRDefault="00000000" w:rsidRPr="00000000" w14:paraId="00000029">
      <w:pPr>
        <w:jc w:val="center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0525" cy="19057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525" cy="190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3a3a3a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Lisäasetukset näkyvillä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rPr>
          <w:rFonts w:ascii="Trebuchet MS" w:cs="Trebuchet MS" w:eastAsia="Trebuchet MS" w:hAnsi="Trebuchet MS"/>
          <w:color w:val="b45f06"/>
          <w:sz w:val="36"/>
          <w:szCs w:val="36"/>
        </w:rPr>
      </w:pPr>
      <w:bookmarkStart w:colFirst="0" w:colLast="0" w:name="_789bm4k23kfc" w:id="4"/>
      <w:bookmarkEnd w:id="4"/>
      <w:r w:rsidDel="00000000" w:rsidR="00000000" w:rsidRPr="00000000">
        <w:rPr>
          <w:rtl w:val="0"/>
        </w:rPr>
        <w:t xml:space="preserve">PDF tuloksen suunnittelu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Ohjelman tulee hakea valitsemasta Excel-tiedostosta (XLSX) aurinkopaneelien energian tuotos dataa. Jokaisessa Excel-tiedostossa on edellisen viikon energian tuotokset.</w:t>
      </w:r>
    </w:p>
    <w:p w:rsidR="00000000" w:rsidDel="00000000" w:rsidP="00000000" w:rsidRDefault="00000000" w:rsidRPr="00000000" w14:paraId="00000031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Ohjelman tulee myös hakea säädataa aurinkopaneelien tuotoksia vastaavilta päiviltä.</w:t>
      </w:r>
    </w:p>
    <w:p w:rsidR="00000000" w:rsidDel="00000000" w:rsidP="00000000" w:rsidRDefault="00000000" w:rsidRPr="00000000" w14:paraId="00000033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Molemmatkin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datat tulee tulostaa PDF-tiedostoon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kaavio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ja taulukko muodoissa. PDF-tiedoston sisältö tulee olla helposti tulostettavissa.</w:t>
      </w:r>
    </w:p>
    <w:p w:rsidR="00000000" w:rsidDel="00000000" w:rsidP="00000000" w:rsidRDefault="00000000" w:rsidRPr="00000000" w14:paraId="00000035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</w:rPr>
        <w:drawing>
          <wp:inline distB="114300" distT="114300" distL="114300" distR="114300">
            <wp:extent cx="2695891" cy="41619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891" cy="416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Mallisuunnitelma valmiista sivusta.</w:t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rPr>
          <w:rFonts w:ascii="Trebuchet MS" w:cs="Trebuchet MS" w:eastAsia="Trebuchet MS" w:hAnsi="Trebuchet MS"/>
          <w:color w:val="b45f06"/>
          <w:sz w:val="36"/>
          <w:szCs w:val="36"/>
        </w:rPr>
      </w:pPr>
      <w:bookmarkStart w:colFirst="0" w:colLast="0" w:name="_p4gonsp6rzpw" w:id="5"/>
      <w:bookmarkEnd w:id="5"/>
      <w:r w:rsidDel="00000000" w:rsidR="00000000" w:rsidRPr="00000000">
        <w:rPr>
          <w:rtl w:val="0"/>
        </w:rPr>
        <w:t xml:space="preserve">Kansiorakenne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9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tblGridChange w:id="0">
          <w:tblGrid>
            <w:gridCol w:w="7590"/>
          </w:tblGrid>
        </w:tblGridChange>
      </w:tblGrid>
      <w:tr>
        <w:trPr>
          <w:trHeight w:val="2380" w:hRule="atLeast"/>
        </w:trPr>
        <w:tc>
          <w:tcPr>
            <w:tcBorders>
              <w:top w:color="3a3a3a" w:space="0" w:sz="8" w:val="single"/>
              <w:left w:color="3a3a3a" w:space="0" w:sz="8" w:val="single"/>
              <w:bottom w:color="3a3a3a" w:space="0" w:sz="8" w:val="single"/>
              <w:right w:color="3a3a3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200" w:line="240" w:lineRule="auto"/>
              <w:ind w:left="0" w:firstLine="0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2"/>
                <w:sz w:val="24"/>
                <w:szCs w:val="24"/>
                <w:rtl w:val="0"/>
              </w:rPr>
              <w:t xml:space="preserve">  aurinkovoima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202122"/>
                <w:sz w:val="24"/>
                <w:szCs w:val="24"/>
                <w:rtl w:val="0"/>
              </w:rPr>
              <w:t xml:space="preserve">  ↳ hooks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202122"/>
                <w:sz w:val="24"/>
                <w:szCs w:val="24"/>
                <w:rtl w:val="0"/>
              </w:rPr>
              <w:t xml:space="preserve">    ↳ hook-cssselect2.py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202122"/>
                <w:sz w:val="24"/>
                <w:szCs w:val="24"/>
                <w:rtl w:val="0"/>
              </w:rPr>
              <w:t xml:space="preserve">  ↳ images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202122"/>
                <w:sz w:val="24"/>
                <w:szCs w:val="24"/>
                <w:rtl w:val="0"/>
              </w:rPr>
              <w:t xml:space="preserve">  ↳ aurinkovoima.py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200" w:line="240" w:lineRule="auto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2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2"/>
                <w:sz w:val="24"/>
                <w:szCs w:val="24"/>
                <w:rtl w:val="0"/>
              </w:rPr>
              <w:t xml:space="preserve">aurinkovoima_ex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202122"/>
                <w:sz w:val="24"/>
                <w:szCs w:val="24"/>
                <w:rtl w:val="0"/>
              </w:rPr>
              <w:t xml:space="preserve">  ↳ hooks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202122"/>
                <w:sz w:val="24"/>
                <w:szCs w:val="24"/>
                <w:rtl w:val="0"/>
              </w:rPr>
              <w:t xml:space="preserve">    ↳ hook-cssselect2.py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202122"/>
                <w:sz w:val="24"/>
                <w:szCs w:val="24"/>
                <w:rtl w:val="0"/>
              </w:rPr>
              <w:t xml:space="preserve">  ↳ images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>
                <w:rFonts w:ascii="Courier New" w:cs="Courier New" w:eastAsia="Courier New" w:hAnsi="Courier New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202122"/>
                <w:sz w:val="24"/>
                <w:szCs w:val="24"/>
                <w:rtl w:val="0"/>
              </w:rPr>
              <w:t xml:space="preserve">  ↳ aurinkovoima_ex.py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Trebuchet MS" w:cs="Trebuchet MS" w:eastAsia="Trebuchet MS" w:hAnsi="Trebuchet MS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7cgx10id2fqv" w:id="6"/>
      <w:bookmarkEnd w:id="6"/>
      <w:r w:rsidDel="00000000" w:rsidR="00000000" w:rsidRPr="00000000">
        <w:rPr>
          <w:rtl w:val="0"/>
        </w:rPr>
        <w:t xml:space="preserve">Suunnittelu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Prototyyppinä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tulee toimimaan Python ohjelma, joka suorittaa määrittelyn mukaiset toiminnot.</w:t>
      </w:r>
    </w:p>
    <w:p w:rsidR="00000000" w:rsidDel="00000000" w:rsidP="00000000" w:rsidRDefault="00000000" w:rsidRPr="00000000" w14:paraId="0000004A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Ohjelman tulee lukea valittu Excel-tiedosto, ja hakea, sekä muotoilla siitä dataa. Data muotoillaan kaavioiksi, jotka asetetaan paikoilleen uuteen PDF-tiedostoon.</w:t>
      </w:r>
    </w:p>
    <w:p w:rsidR="00000000" w:rsidDel="00000000" w:rsidP="00000000" w:rsidRDefault="00000000" w:rsidRPr="00000000" w14:paraId="0000004C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Haetaan säädataa Excel-tiedostosta haetuista päivistä. Tulee kyseinen säädata muuttaa taulukkomuotoon esitettäväksi PDF-tiedostossa.</w:t>
      </w:r>
    </w:p>
    <w:p w:rsidR="00000000" w:rsidDel="00000000" w:rsidP="00000000" w:rsidRDefault="00000000" w:rsidRPr="00000000" w14:paraId="0000004D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Tuotantoversiossa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tulee ohjelmassa olla käyttöliittymä, ja ohjelman muodon olla EXE (.exe-pääte).</w:t>
      </w:r>
    </w:p>
    <w:p w:rsidR="00000000" w:rsidDel="00000000" w:rsidP="00000000" w:rsidRDefault="00000000" w:rsidRPr="00000000" w14:paraId="0000004F">
      <w:pPr>
        <w:ind w:left="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rPr>
          <w:rFonts w:ascii="Trebuchet MS" w:cs="Trebuchet MS" w:eastAsia="Trebuchet MS" w:hAnsi="Trebuchet MS"/>
          <w:color w:val="b45f06"/>
          <w:sz w:val="36"/>
          <w:szCs w:val="36"/>
        </w:rPr>
      </w:pPr>
      <w:bookmarkStart w:colFirst="0" w:colLast="0" w:name="_zf9r8oioha1" w:id="7"/>
      <w:bookmarkEnd w:id="7"/>
      <w:r w:rsidDel="00000000" w:rsidR="00000000" w:rsidRPr="00000000">
        <w:rPr>
          <w:rtl w:val="0"/>
        </w:rPr>
        <w:t xml:space="preserve">Tietovarastot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Toisena tietovarastona toimii asiakkaalta tuleva excel-tiedosto, joka sisältää edelliseltä viikolta tullutta sähkönkulutus dataa.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Esimerkki excel-tiedostosta</w:t>
      </w:r>
    </w:p>
    <w:p w:rsidR="00000000" w:rsidDel="00000000" w:rsidP="00000000" w:rsidRDefault="00000000" w:rsidRPr="00000000" w14:paraId="00000056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Säädata haetaan ClimaCell-sivuston tietokannasta, käyttäen käyttäjän asettamaa API-avainta.</w:t>
      </w:r>
    </w:p>
    <w:p w:rsidR="00000000" w:rsidDel="00000000" w:rsidP="00000000" w:rsidRDefault="00000000" w:rsidRPr="00000000" w14:paraId="00000058">
      <w:pPr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Excel-datan käyttämistä varten tarvitaan python-kirjastoa, joka ensin hakee datan, ja muuttaa sen luettavaan muotoon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6834" w:w="11909" w:orient="portrait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jc w:val="center"/>
      <w:rPr>
        <w:rFonts w:ascii="Montserrat" w:cs="Montserrat" w:eastAsia="Montserrat" w:hAnsi="Montserrat"/>
        <w:color w:val="66666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666666"/>
        <w:rtl w:val="0"/>
      </w:rPr>
      <w:t xml:space="preserve">Sivu </w:t>
    </w:r>
    <w:r w:rsidDel="00000000" w:rsidR="00000000" w:rsidRPr="00000000">
      <w:rPr>
        <w:rFonts w:ascii="Montserrat" w:cs="Montserrat" w:eastAsia="Montserrat" w:hAnsi="Montserrat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rFonts w:ascii="Trebuchet MS" w:cs="Trebuchet MS" w:eastAsia="Trebuchet MS" w:hAnsi="Trebuchet MS"/>
        <w:b w:val="1"/>
        <w:color w:val="666666"/>
        <w:sz w:val="28"/>
        <w:szCs w:val="28"/>
      </w:rPr>
    </w:pPr>
    <w:r w:rsidDel="00000000" w:rsidR="00000000" w:rsidRPr="00000000">
      <w:rPr>
        <w:rFonts w:ascii="Trebuchet MS" w:cs="Trebuchet MS" w:eastAsia="Trebuchet MS" w:hAnsi="Trebuchet MS"/>
        <w:b w:val="1"/>
        <w:color w:val="666666"/>
        <w:sz w:val="28"/>
        <w:szCs w:val="28"/>
        <w:rtl w:val="0"/>
      </w:rPr>
      <w:t xml:space="preserve">Prototyypin dokumentti</w:t>
    </w:r>
  </w:p>
  <w:p w:rsidR="00000000" w:rsidDel="00000000" w:rsidP="00000000" w:rsidRDefault="00000000" w:rsidRPr="00000000" w14:paraId="0000005B">
    <w:pPr>
      <w:ind w:left="0" w:firstLine="0"/>
      <w:rPr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Lassi Aaltonen, Jami Jokinen, Kasper Kouhia ja Tomi Mauno</w:t>
    </w:r>
  </w:p>
  <w:p w:rsidR="00000000" w:rsidDel="00000000" w:rsidP="00000000" w:rsidRDefault="00000000" w:rsidRPr="00000000" w14:paraId="0000005C">
    <w:pPr>
      <w:ind w:left="0" w:firstLine="0"/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ind w:left="0" w:firstLine="0"/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rebuchet MS" w:cs="Trebuchet MS" w:eastAsia="Trebuchet MS" w:hAnsi="Trebuchet MS"/>
      <w:color w:val="b45f0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rebuchet MS" w:cs="Trebuchet MS" w:eastAsia="Trebuchet MS" w:hAnsi="Trebuchet MS"/>
      <w:color w:val="b45f0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