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A02A" w14:textId="40C9E6A9" w:rsidR="00A97329" w:rsidRDefault="00A97329">
      <w:pPr>
        <w:rPr>
          <w:sz w:val="72"/>
          <w:szCs w:val="72"/>
          <w:lang w:val="pl-PL"/>
        </w:rPr>
      </w:pPr>
      <w:r w:rsidRPr="00A97329">
        <w:rPr>
          <w:sz w:val="72"/>
          <w:szCs w:val="72"/>
          <w:lang w:val="pl-PL"/>
        </w:rPr>
        <w:t>Przykłady dzialania biblioteki SAS SWAT dla Python</w:t>
      </w:r>
    </w:p>
    <w:p w14:paraId="1CA2C161" w14:textId="1E950BE7" w:rsidR="00A97329" w:rsidRPr="00A97329" w:rsidRDefault="00A97329">
      <w:pPr>
        <w:rPr>
          <w:i/>
          <w:iCs/>
          <w:sz w:val="24"/>
          <w:szCs w:val="24"/>
          <w:lang w:val="pl-PL"/>
        </w:rPr>
      </w:pPr>
      <w:r w:rsidRPr="00A97329">
        <w:rPr>
          <w:i/>
          <w:iCs/>
          <w:sz w:val="24"/>
          <w:szCs w:val="24"/>
          <w:lang w:val="pl-PL"/>
        </w:rPr>
        <w:t xml:space="preserve">Opracowano przez Mykyta Yehorov s19313 </w:t>
      </w:r>
    </w:p>
    <w:p w14:paraId="0C2066DE" w14:textId="15F93958" w:rsidR="0016592C" w:rsidRDefault="00347470">
      <w:pPr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Połączenie</w:t>
      </w:r>
    </w:p>
    <w:p w14:paraId="1E7D7F9B" w14:textId="24F4BFE0" w:rsidR="00347470" w:rsidRDefault="00347470">
      <w:pPr>
        <w:rPr>
          <w:sz w:val="24"/>
          <w:szCs w:val="24"/>
          <w:lang w:val="pl-PL"/>
        </w:rPr>
      </w:pPr>
      <w:r w:rsidRPr="00347470">
        <w:rPr>
          <w:sz w:val="24"/>
          <w:szCs w:val="24"/>
          <w:lang w:val="pl-PL"/>
        </w:rPr>
        <w:t>Aby umożliwić programowi Python współpracę z SAS Cloud Analytic Services, musi</w:t>
      </w:r>
      <w:r>
        <w:rPr>
          <w:sz w:val="24"/>
          <w:szCs w:val="24"/>
          <w:lang w:val="pl-PL"/>
        </w:rPr>
        <w:t>my</w:t>
      </w:r>
      <w:r w:rsidRPr="00347470">
        <w:rPr>
          <w:sz w:val="24"/>
          <w:szCs w:val="24"/>
          <w:lang w:val="pl-PL"/>
        </w:rPr>
        <w:t xml:space="preserve"> nawiązać połączenie z serwerem</w:t>
      </w:r>
      <w:r>
        <w:rPr>
          <w:sz w:val="24"/>
          <w:szCs w:val="24"/>
          <w:lang w:val="pl-PL"/>
        </w:rPr>
        <w:t>.</w:t>
      </w:r>
    </w:p>
    <w:p w14:paraId="5C71B26A" w14:textId="0CA9D714" w:rsidR="00347470" w:rsidRDefault="0034747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Robimy to w trzy kroki</w:t>
      </w:r>
    </w:p>
    <w:p w14:paraId="2F25B939" w14:textId="6EBC1CF6" w:rsidR="00347470" w:rsidRPr="00347470" w:rsidRDefault="00347470" w:rsidP="0034747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ru-RU"/>
        </w:rPr>
      </w:pPr>
      <w:r w:rsidRPr="00347470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ru-RU"/>
        </w:rPr>
        <w:t>1.</w:t>
      </w:r>
      <w:r w:rsidRPr="00347470">
        <w:t xml:space="preserve"> </w:t>
      </w:r>
      <w:r w:rsidRPr="00347470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ru-RU"/>
        </w:rPr>
        <w:t>Połączenie binarne</w:t>
      </w:r>
    </w:p>
    <w:p w14:paraId="321A81E4" w14:textId="2406ACF3" w:rsidR="00347470" w:rsidRPr="00347470" w:rsidRDefault="00347470" w:rsidP="00347470">
      <w:pPr>
        <w:spacing w:after="0" w:line="240" w:lineRule="auto"/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</w:pPr>
      <w:proofErr w:type="spellStart"/>
      <w:r w:rsidRPr="00347470">
        <w:rPr>
          <w:rFonts w:ascii="Consolas" w:eastAsia="Times New Roman" w:hAnsi="Consolas" w:cs="Times New Roman"/>
          <w:color w:val="0000FF"/>
          <w:sz w:val="23"/>
          <w:szCs w:val="23"/>
          <w:lang w:eastAsia="ru-RU"/>
        </w:rPr>
        <w:t>import</w:t>
      </w:r>
      <w:proofErr w:type="spellEnd"/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>swat</w:t>
      </w:r>
      <w:proofErr w:type="spellEnd"/>
    </w:p>
    <w:p w14:paraId="6AACE14C" w14:textId="74B4A882" w:rsidR="00347470" w:rsidRDefault="00347470" w:rsidP="00347470">
      <w:pPr>
        <w:rPr>
          <w:rFonts w:ascii="Consolas" w:eastAsia="Times New Roman" w:hAnsi="Consolas" w:cs="Times New Roman"/>
          <w:color w:val="686868"/>
          <w:sz w:val="23"/>
          <w:szCs w:val="23"/>
          <w:lang w:eastAsia="ru-RU"/>
        </w:rPr>
      </w:pPr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 xml:space="preserve">s </w:t>
      </w:r>
      <w:r w:rsidRPr="00347470">
        <w:rPr>
          <w:rFonts w:ascii="Consolas" w:eastAsia="Times New Roman" w:hAnsi="Consolas" w:cs="Times New Roman"/>
          <w:color w:val="A67F59"/>
          <w:sz w:val="23"/>
          <w:szCs w:val="23"/>
          <w:lang w:eastAsia="ru-RU"/>
        </w:rPr>
        <w:t>=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>swat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lang w:eastAsia="ru-RU"/>
        </w:rPr>
        <w:t>.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>CAS</w:t>
      </w:r>
      <w:proofErr w:type="spellEnd"/>
      <w:r w:rsidRPr="00347470">
        <w:rPr>
          <w:rFonts w:ascii="Consolas" w:eastAsia="Times New Roman" w:hAnsi="Consolas" w:cs="Times New Roman"/>
          <w:color w:val="686868"/>
          <w:sz w:val="23"/>
          <w:szCs w:val="23"/>
          <w:lang w:eastAsia="ru-RU"/>
        </w:rPr>
        <w:t>(</w:t>
      </w:r>
      <w:proofErr w:type="gramEnd"/>
      <w:r w:rsidRPr="00347470">
        <w:rPr>
          <w:rFonts w:ascii="Consolas" w:eastAsia="Times New Roman" w:hAnsi="Consolas" w:cs="Times New Roman"/>
          <w:color w:val="800080"/>
          <w:sz w:val="23"/>
          <w:szCs w:val="23"/>
          <w:lang w:eastAsia="ru-RU"/>
        </w:rPr>
        <w:t>"</w:t>
      </w:r>
      <w:r w:rsidRPr="00347470">
        <w:rPr>
          <w:rFonts w:ascii="Consolas" w:eastAsia="Times New Roman" w:hAnsi="Consolas" w:cs="Times New Roman"/>
          <w:i/>
          <w:iCs/>
          <w:color w:val="800080"/>
          <w:sz w:val="23"/>
          <w:szCs w:val="23"/>
          <w:lang w:eastAsia="ru-RU"/>
        </w:rPr>
        <w:t>cloud.example.com</w:t>
      </w:r>
      <w:r w:rsidRPr="00347470">
        <w:rPr>
          <w:rFonts w:ascii="Consolas" w:eastAsia="Times New Roman" w:hAnsi="Consolas" w:cs="Times New Roman"/>
          <w:color w:val="800080"/>
          <w:sz w:val="23"/>
          <w:szCs w:val="23"/>
          <w:lang w:eastAsia="ru-RU"/>
        </w:rPr>
        <w:t>"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lang w:eastAsia="ru-RU"/>
        </w:rPr>
        <w:t>,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shd w:val="clear" w:color="auto" w:fill="FFFFFF"/>
          <w:lang w:eastAsia="ru-RU"/>
        </w:rPr>
        <w:t xml:space="preserve"> </w:t>
      </w:r>
      <w:r w:rsidRPr="00347470">
        <w:rPr>
          <w:rFonts w:ascii="Consolas" w:eastAsia="Times New Roman" w:hAnsi="Consolas" w:cs="Times New Roman"/>
          <w:i/>
          <w:iCs/>
          <w:color w:val="08726D"/>
          <w:sz w:val="23"/>
          <w:szCs w:val="23"/>
          <w:lang w:eastAsia="ru-RU"/>
        </w:rPr>
        <w:t>5570</w:t>
      </w:r>
      <w:r w:rsidRPr="00347470">
        <w:rPr>
          <w:rFonts w:ascii="Consolas" w:eastAsia="Times New Roman" w:hAnsi="Consolas" w:cs="Times New Roman"/>
          <w:color w:val="686868"/>
          <w:sz w:val="23"/>
          <w:szCs w:val="23"/>
          <w:lang w:eastAsia="ru-RU"/>
        </w:rPr>
        <w:t>)</w:t>
      </w:r>
    </w:p>
    <w:p w14:paraId="51B18155" w14:textId="37BB35AB" w:rsidR="00347470" w:rsidRPr="00347470" w:rsidRDefault="00347470" w:rsidP="00347470">
      <w:pPr>
        <w:rPr>
          <w:color w:val="000000" w:themeColor="text1"/>
          <w:sz w:val="24"/>
          <w:szCs w:val="24"/>
          <w:lang w:val="pl-PL"/>
        </w:rPr>
      </w:pPr>
      <w:r w:rsidRPr="00347470">
        <w:rPr>
          <w:rFonts w:ascii="Consolas" w:eastAsia="Times New Roman" w:hAnsi="Consolas" w:cs="Times New Roman"/>
          <w:color w:val="000000" w:themeColor="text1"/>
          <w:sz w:val="23"/>
          <w:szCs w:val="23"/>
          <w:lang w:val="pl-PL" w:eastAsia="ru-RU"/>
        </w:rPr>
        <w:t>SWAT to nazwa pakietu używanego do łączenia się z serwerem. Pakiet zawiera klasy i metody, które są udokumentowane w innych częściach tego dokumentu oraz w dokumentacji pakietu.</w:t>
      </w:r>
    </w:p>
    <w:p w14:paraId="08E6D3FB" w14:textId="52D2CA0C" w:rsidR="00347470" w:rsidRDefault="00347470">
      <w:pPr>
        <w:rPr>
          <w:color w:val="000000" w:themeColor="text1"/>
          <w:sz w:val="24"/>
          <w:szCs w:val="24"/>
          <w:lang w:val="pl-PL"/>
        </w:rPr>
      </w:pPr>
      <w:r w:rsidRPr="00347470">
        <w:rPr>
          <w:color w:val="000000" w:themeColor="text1"/>
          <w:sz w:val="24"/>
          <w:szCs w:val="24"/>
          <w:lang w:val="pl-PL"/>
        </w:rPr>
        <w:t>2</w:t>
      </w:r>
      <w:r>
        <w:rPr>
          <w:color w:val="000000" w:themeColor="text1"/>
          <w:sz w:val="24"/>
          <w:szCs w:val="24"/>
          <w:lang w:val="pl-PL"/>
        </w:rPr>
        <w:t>.</w:t>
      </w:r>
      <w:r w:rsidRPr="00347470">
        <w:t xml:space="preserve"> </w:t>
      </w:r>
      <w:r w:rsidRPr="00347470">
        <w:rPr>
          <w:color w:val="000000" w:themeColor="text1"/>
          <w:sz w:val="24"/>
          <w:szCs w:val="24"/>
          <w:lang w:val="pl-PL"/>
        </w:rPr>
        <w:t>Połączenie z serwerem HTTP</w:t>
      </w:r>
    </w:p>
    <w:p w14:paraId="7B9E0CD7" w14:textId="38F9DEDF" w:rsidR="00347470" w:rsidRDefault="00347470">
      <w:pPr>
        <w:rPr>
          <w:rStyle w:val="token"/>
          <w:rFonts w:ascii="Consolas" w:hAnsi="Consolas"/>
          <w:color w:val="686868"/>
          <w:sz w:val="23"/>
          <w:szCs w:val="23"/>
        </w:rPr>
      </w:pP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 xml:space="preserve">s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 xml:space="preserve"> swat</w:t>
      </w:r>
      <w:r>
        <w:rPr>
          <w:rStyle w:val="token"/>
          <w:rFonts w:ascii="Consolas" w:hAnsi="Consolas"/>
          <w:color w:val="686868"/>
          <w:sz w:val="23"/>
          <w:szCs w:val="23"/>
        </w:rPr>
        <w:t>.</w:t>
      </w: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>CAS</w:t>
      </w:r>
      <w:r>
        <w:rPr>
          <w:rStyle w:val="token"/>
          <w:rFonts w:ascii="Consolas" w:hAnsi="Consolas"/>
          <w:color w:val="686868"/>
          <w:sz w:val="23"/>
          <w:szCs w:val="23"/>
        </w:rPr>
        <w:t>(</w:t>
      </w:r>
      <w:r>
        <w:rPr>
          <w:rStyle w:val="token"/>
          <w:rFonts w:ascii="Consolas" w:hAnsi="Consolas"/>
          <w:color w:val="800080"/>
          <w:sz w:val="23"/>
          <w:szCs w:val="23"/>
        </w:rPr>
        <w:t>"https://</w:t>
      </w:r>
      <w:r>
        <w:rPr>
          <w:rStyle w:val="a3"/>
          <w:rFonts w:ascii="Consolas" w:hAnsi="Consolas"/>
          <w:color w:val="800080"/>
          <w:sz w:val="23"/>
          <w:szCs w:val="23"/>
        </w:rPr>
        <w:t>webserver.example.com</w:t>
      </w:r>
      <w:r>
        <w:rPr>
          <w:rStyle w:val="token"/>
          <w:rFonts w:ascii="Consolas" w:hAnsi="Consolas"/>
          <w:color w:val="800080"/>
          <w:sz w:val="23"/>
          <w:szCs w:val="23"/>
        </w:rPr>
        <w:t>/</w:t>
      </w:r>
      <w:r>
        <w:rPr>
          <w:rStyle w:val="a3"/>
          <w:rFonts w:ascii="Consolas" w:hAnsi="Consolas"/>
          <w:color w:val="800080"/>
          <w:sz w:val="23"/>
          <w:szCs w:val="23"/>
        </w:rPr>
        <w:t>cas-shared-default-http</w:t>
      </w:r>
      <w:r>
        <w:rPr>
          <w:rStyle w:val="token"/>
          <w:rFonts w:ascii="Consolas" w:hAnsi="Consolas"/>
          <w:color w:val="800080"/>
          <w:sz w:val="23"/>
          <w:szCs w:val="23"/>
        </w:rPr>
        <w:t>/"</w:t>
      </w:r>
      <w:r>
        <w:rPr>
          <w:rStyle w:val="token"/>
          <w:rFonts w:ascii="Consolas" w:hAnsi="Consolas"/>
          <w:color w:val="686868"/>
          <w:sz w:val="23"/>
          <w:szCs w:val="23"/>
        </w:rPr>
        <w:t>)</w:t>
      </w:r>
    </w:p>
    <w:p w14:paraId="64E7E335" w14:textId="0F773B07" w:rsidR="00347470" w:rsidRDefault="00347470">
      <w:pPr>
        <w:rPr>
          <w:rStyle w:val="token"/>
          <w:rFonts w:ascii="Consolas" w:hAnsi="Consolas"/>
          <w:color w:val="000000" w:themeColor="text1"/>
          <w:sz w:val="23"/>
          <w:szCs w:val="23"/>
          <w:lang w:val="pl-PL"/>
        </w:rPr>
      </w:pPr>
      <w:r w:rsidRPr="00347470">
        <w:rPr>
          <w:rStyle w:val="token"/>
          <w:rFonts w:ascii="Consolas" w:hAnsi="Consolas"/>
          <w:color w:val="000000" w:themeColor="text1"/>
          <w:sz w:val="23"/>
          <w:szCs w:val="23"/>
          <w:lang w:val="pl-PL"/>
        </w:rPr>
        <w:t>3.</w:t>
      </w:r>
      <w:r w:rsidRPr="00347470">
        <w:rPr>
          <w:color w:val="000000" w:themeColor="text1"/>
        </w:rPr>
        <w:t xml:space="preserve"> </w:t>
      </w:r>
      <w:r w:rsidRPr="00347470">
        <w:rPr>
          <w:rStyle w:val="token"/>
          <w:rFonts w:ascii="Consolas" w:hAnsi="Consolas"/>
          <w:color w:val="000000" w:themeColor="text1"/>
          <w:sz w:val="23"/>
          <w:szCs w:val="23"/>
          <w:lang w:val="pl-PL"/>
        </w:rPr>
        <w:t>Połączenie bezpośrednio z CAS</w:t>
      </w:r>
    </w:p>
    <w:p w14:paraId="6C202859" w14:textId="05D92607" w:rsidR="00347470" w:rsidRDefault="00347470">
      <w:pPr>
        <w:rPr>
          <w:rStyle w:val="token"/>
          <w:rFonts w:ascii="Consolas" w:hAnsi="Consolas"/>
          <w:color w:val="686868"/>
          <w:sz w:val="23"/>
          <w:szCs w:val="23"/>
        </w:rPr>
      </w:pP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 xml:space="preserve">s </w:t>
      </w:r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686868"/>
          <w:sz w:val="23"/>
          <w:szCs w:val="23"/>
          <w:shd w:val="clear" w:color="auto" w:fill="FFFFFF"/>
        </w:rPr>
        <w:t>swat</w:t>
      </w:r>
      <w:r>
        <w:rPr>
          <w:rStyle w:val="token"/>
          <w:rFonts w:ascii="Consolas" w:hAnsi="Consolas"/>
          <w:color w:val="686868"/>
          <w:sz w:val="23"/>
          <w:szCs w:val="23"/>
        </w:rPr>
        <w:t>.</w:t>
      </w: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>CAS</w:t>
      </w:r>
      <w:proofErr w:type="spellEnd"/>
      <w:r>
        <w:rPr>
          <w:rStyle w:val="token"/>
          <w:rFonts w:ascii="Consolas" w:hAnsi="Consolas"/>
          <w:color w:val="686868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00080"/>
          <w:sz w:val="23"/>
          <w:szCs w:val="23"/>
        </w:rPr>
        <w:t>"http://</w:t>
      </w:r>
      <w:r>
        <w:rPr>
          <w:rStyle w:val="a3"/>
          <w:rFonts w:ascii="Consolas" w:hAnsi="Consolas"/>
          <w:color w:val="800080"/>
          <w:sz w:val="23"/>
          <w:szCs w:val="23"/>
        </w:rPr>
        <w:t>cloud.example.com</w:t>
      </w:r>
      <w:r>
        <w:rPr>
          <w:rStyle w:val="token"/>
          <w:rFonts w:ascii="Consolas" w:hAnsi="Consolas"/>
          <w:color w:val="800080"/>
          <w:sz w:val="23"/>
          <w:szCs w:val="23"/>
        </w:rPr>
        <w:t>:</w:t>
      </w:r>
      <w:r>
        <w:rPr>
          <w:rStyle w:val="a3"/>
          <w:rFonts w:ascii="Consolas" w:hAnsi="Consolas"/>
          <w:color w:val="800080"/>
          <w:sz w:val="23"/>
          <w:szCs w:val="23"/>
        </w:rPr>
        <w:t>8777</w:t>
      </w:r>
      <w:r>
        <w:rPr>
          <w:rStyle w:val="token"/>
          <w:rFonts w:ascii="Consolas" w:hAnsi="Consolas"/>
          <w:color w:val="800080"/>
          <w:sz w:val="23"/>
          <w:szCs w:val="23"/>
        </w:rPr>
        <w:t>"</w:t>
      </w:r>
      <w:r>
        <w:rPr>
          <w:rStyle w:val="token"/>
          <w:rFonts w:ascii="Consolas" w:hAnsi="Consolas"/>
          <w:color w:val="686868"/>
          <w:sz w:val="23"/>
          <w:szCs w:val="23"/>
        </w:rPr>
        <w:t>,</w:t>
      </w:r>
      <w:r>
        <w:rPr>
          <w:rFonts w:ascii="Consolas" w:hAnsi="Consolas"/>
          <w:color w:val="68686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86868"/>
          <w:sz w:val="23"/>
          <w:szCs w:val="23"/>
          <w:shd w:val="clear" w:color="auto" w:fill="FFFFFF"/>
        </w:rPr>
        <w:t>protocol</w:t>
      </w:r>
      <w:proofErr w:type="spellEnd"/>
      <w:r>
        <w:rPr>
          <w:rStyle w:val="token"/>
          <w:rFonts w:ascii="Consolas" w:hAnsi="Consolas"/>
          <w:color w:val="A67F59"/>
          <w:sz w:val="23"/>
          <w:szCs w:val="23"/>
        </w:rPr>
        <w:t>=</w:t>
      </w:r>
      <w:r>
        <w:rPr>
          <w:rStyle w:val="token"/>
          <w:rFonts w:ascii="Consolas" w:hAnsi="Consolas"/>
          <w:color w:val="800080"/>
          <w:sz w:val="23"/>
          <w:szCs w:val="23"/>
        </w:rPr>
        <w:t>'</w:t>
      </w:r>
      <w:proofErr w:type="spellStart"/>
      <w:r>
        <w:rPr>
          <w:rStyle w:val="a3"/>
          <w:rFonts w:ascii="Consolas" w:hAnsi="Consolas"/>
          <w:color w:val="800080"/>
          <w:sz w:val="23"/>
          <w:szCs w:val="23"/>
        </w:rPr>
        <w:t>http</w:t>
      </w:r>
      <w:proofErr w:type="spellEnd"/>
      <w:r>
        <w:rPr>
          <w:rStyle w:val="token"/>
          <w:rFonts w:ascii="Consolas" w:hAnsi="Consolas"/>
          <w:color w:val="800080"/>
          <w:sz w:val="23"/>
          <w:szCs w:val="23"/>
        </w:rPr>
        <w:t>'</w:t>
      </w:r>
      <w:r>
        <w:rPr>
          <w:rStyle w:val="token"/>
          <w:rFonts w:ascii="Consolas" w:hAnsi="Consolas"/>
          <w:color w:val="686868"/>
          <w:sz w:val="23"/>
          <w:szCs w:val="23"/>
        </w:rPr>
        <w:t>)</w:t>
      </w:r>
    </w:p>
    <w:p w14:paraId="67E3A3DF" w14:textId="77777777" w:rsidR="00B15E06" w:rsidRDefault="00B15E06" w:rsidP="00B15E06">
      <w:pPr>
        <w:spacing w:after="120" w:line="240" w:lineRule="auto"/>
        <w:outlineLvl w:val="2"/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</w:pPr>
    </w:p>
    <w:p w14:paraId="3BFE3330" w14:textId="22B3D448" w:rsidR="00B15E06" w:rsidRPr="00A97329" w:rsidRDefault="00B15E06" w:rsidP="00B15E06">
      <w:pPr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A97329"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  <w:t>Load</w:t>
      </w:r>
      <w:proofErr w:type="spellEnd"/>
      <w:r w:rsidRPr="00A97329"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  <w:t xml:space="preserve"> CAS </w:t>
      </w:r>
      <w:proofErr w:type="spellStart"/>
      <w:r w:rsidRPr="00A97329"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  <w:t>Action</w:t>
      </w:r>
      <w:proofErr w:type="spellEnd"/>
      <w:r w:rsidRPr="00A97329"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97329">
        <w:rPr>
          <w:rFonts w:ascii="Arial" w:eastAsia="Times New Roman" w:hAnsi="Arial" w:cs="Times New Roman"/>
          <w:b/>
          <w:bCs/>
          <w:color w:val="000000"/>
          <w:sz w:val="32"/>
          <w:szCs w:val="32"/>
          <w:lang w:eastAsia="ru-RU"/>
        </w:rPr>
        <w:t>Sets</w:t>
      </w:r>
      <w:proofErr w:type="spellEnd"/>
    </w:p>
    <w:p w14:paraId="44B65A52" w14:textId="77777777" w:rsidR="00B15E06" w:rsidRPr="00B15E06" w:rsidRDefault="00B15E06" w:rsidP="00B15E06">
      <w:pPr>
        <w:spacing w:after="120" w:line="240" w:lineRule="auto"/>
        <w:outlineLvl w:val="2"/>
        <w:rPr>
          <w:rFonts w:ascii="Arial" w:eastAsia="Times New Roman" w:hAnsi="Arial" w:cs="Times New Roman"/>
          <w:color w:val="000000"/>
          <w:sz w:val="24"/>
          <w:szCs w:val="24"/>
          <w:lang w:eastAsia="ru-RU"/>
        </w:rPr>
      </w:pPr>
    </w:p>
    <w:p w14:paraId="223D5891" w14:textId="6CC08776" w:rsidR="00B15E06" w:rsidRDefault="00B15E06">
      <w:pPr>
        <w:rPr>
          <w:rStyle w:val="token"/>
          <w:rFonts w:cstheme="minorHAnsi"/>
          <w:color w:val="000000" w:themeColor="text1"/>
          <w:sz w:val="24"/>
          <w:szCs w:val="24"/>
          <w:lang w:val="pl-PL"/>
        </w:rPr>
      </w:pP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Procedury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analityczne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w SAS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Viya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są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znane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jako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działania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CAS i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są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zorganizowane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w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zestawy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działań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CAS.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Te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zestawy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akcji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CAS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reprezentują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modułową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funkcjonalność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np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Przetwarzanie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danych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modele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budynków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) i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muszą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zostać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załadowane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po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połączeniu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się</w:t>
      </w:r>
      <w:proofErr w:type="spellEnd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 xml:space="preserve"> z SAS </w:t>
      </w:r>
      <w:proofErr w:type="spellStart"/>
      <w:r w:rsidRPr="00B15E06">
        <w:rPr>
          <w:rStyle w:val="token"/>
          <w:rFonts w:cstheme="minorHAnsi"/>
          <w:color w:val="000000" w:themeColor="text1"/>
          <w:sz w:val="24"/>
          <w:szCs w:val="24"/>
        </w:rPr>
        <w:t>Viya</w:t>
      </w:r>
      <w:proofErr w:type="spellEnd"/>
      <w:r>
        <w:rPr>
          <w:rStyle w:val="token"/>
          <w:rFonts w:cstheme="minorHAnsi"/>
          <w:color w:val="000000" w:themeColor="text1"/>
          <w:sz w:val="24"/>
          <w:szCs w:val="24"/>
          <w:lang w:val="pl-PL"/>
        </w:rPr>
        <w:t>.</w:t>
      </w:r>
    </w:p>
    <w:p w14:paraId="72D4ED55" w14:textId="7B006EAA" w:rsidR="00B15E06" w:rsidRDefault="00B15E06" w:rsidP="00B15E06">
      <w:pPr>
        <w:pStyle w:val="HTML"/>
        <w:wordWrap w:val="0"/>
        <w:spacing w:after="240"/>
        <w:rPr>
          <w:rStyle w:val="p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loadactionset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action_set_name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2D5531E" w14:textId="1AF9E729" w:rsidR="00B15E06" w:rsidRPr="00B15E06" w:rsidRDefault="00B15E06" w:rsidP="00B15E06">
      <w:pPr>
        <w:rPr>
          <w:rFonts w:eastAsia="Times New Roman" w:cs="Times New Roman"/>
          <w:color w:val="333333"/>
          <w:sz w:val="24"/>
          <w:szCs w:val="24"/>
          <w:lang w:val="pl-PL" w:eastAsia="ru-RU"/>
        </w:rPr>
      </w:pPr>
      <w:proofErr w:type="spellStart"/>
      <w:r>
        <w:rPr>
          <w:rStyle w:val="p"/>
          <w:rFonts w:ascii="Consolas" w:hAnsi="Consolas"/>
          <w:sz w:val="21"/>
          <w:szCs w:val="21"/>
          <w:lang w:val="de-DE"/>
        </w:rPr>
        <w:t>Pryzkladz</w:t>
      </w:r>
      <w:proofErr w:type="spellEnd"/>
      <w:r>
        <w:rPr>
          <w:rStyle w:val="p"/>
          <w:rFonts w:ascii="Consolas" w:hAnsi="Consolas"/>
          <w:sz w:val="21"/>
          <w:szCs w:val="21"/>
          <w:lang w:val="en-US"/>
        </w:rPr>
        <w:t xml:space="preserve"> </w:t>
      </w:r>
      <w:proofErr w:type="gramStart"/>
      <w:r>
        <w:rPr>
          <w:rStyle w:val="p"/>
          <w:rFonts w:ascii="Consolas" w:hAnsi="Consolas"/>
          <w:sz w:val="21"/>
          <w:szCs w:val="21"/>
          <w:lang w:val="en-US"/>
        </w:rPr>
        <w:t>set</w:t>
      </w:r>
      <w:r>
        <w:rPr>
          <w:rStyle w:val="p"/>
          <w:rFonts w:ascii="Consolas" w:hAnsi="Consolas"/>
          <w:sz w:val="21"/>
          <w:szCs w:val="21"/>
          <w:lang w:val="pl-PL"/>
        </w:rPr>
        <w:t>ów :</w:t>
      </w:r>
      <w:proofErr w:type="gramEnd"/>
      <w:r>
        <w:rPr>
          <w:rStyle w:val="p"/>
          <w:rFonts w:ascii="Consolas" w:hAnsi="Consolas"/>
          <w:sz w:val="21"/>
          <w:szCs w:val="21"/>
          <w:lang w:val="pl-PL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aggregation</w:t>
      </w:r>
      <w:proofErr w:type="spellEnd"/>
      <w:r>
        <w:rPr>
          <w:color w:val="333333"/>
          <w:sz w:val="21"/>
          <w:szCs w:val="21"/>
          <w:shd w:val="clear" w:color="auto" w:fill="FFFFFF"/>
          <w:lang w:val="pl-PL"/>
        </w:rPr>
        <w:t>,</w:t>
      </w:r>
      <w:r w:rsidRPr="00B15E0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cardinality</w:t>
      </w:r>
      <w:proofErr w:type="spellEnd"/>
      <w:r>
        <w:rPr>
          <w:color w:val="333333"/>
          <w:sz w:val="21"/>
          <w:szCs w:val="21"/>
          <w:shd w:val="clear" w:color="auto" w:fill="FFFFFF"/>
          <w:lang w:val="pl-PL"/>
        </w:rPr>
        <w:t>,</w:t>
      </w:r>
      <w:r w:rsidRPr="00B15E0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dataStep</w:t>
      </w:r>
      <w:proofErr w:type="spellEnd"/>
      <w:r>
        <w:rPr>
          <w:color w:val="333333"/>
          <w:sz w:val="21"/>
          <w:szCs w:val="21"/>
          <w:shd w:val="clear" w:color="auto" w:fill="FFFFFF"/>
          <w:lang w:val="pl-PL"/>
        </w:rPr>
        <w:t>,</w:t>
      </w:r>
      <w:r w:rsidRPr="00B15E06">
        <w:rPr>
          <w:rFonts w:ascii="Helvetica" w:hAnsi="Helvetica"/>
          <w:color w:val="333333"/>
        </w:rPr>
        <w:t xml:space="preserve"> </w:t>
      </w:r>
      <w:proofErr w:type="spellStart"/>
      <w:r w:rsidRPr="00B15E06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mixed</w:t>
      </w:r>
      <w:proofErr w:type="spellEnd"/>
      <w:r>
        <w:rPr>
          <w:rFonts w:eastAsia="Times New Roman" w:cs="Times New Roman"/>
          <w:color w:val="333333"/>
          <w:sz w:val="24"/>
          <w:szCs w:val="24"/>
          <w:lang w:val="pl-PL" w:eastAsia="ru-RU"/>
        </w:rPr>
        <w:t xml:space="preserve"> itd.</w:t>
      </w:r>
    </w:p>
    <w:p w14:paraId="6886B4D6" w14:textId="2C8A10AF" w:rsidR="00B15E06" w:rsidRPr="00B15E06" w:rsidRDefault="00B15E06" w:rsidP="00B15E06">
      <w:pPr>
        <w:pStyle w:val="HTML"/>
        <w:wordWrap w:val="0"/>
        <w:spacing w:after="240"/>
        <w:rPr>
          <w:rStyle w:val="p"/>
          <w:rFonts w:asciiTheme="minorHAnsi" w:hAnsiTheme="minorHAnsi"/>
          <w:sz w:val="21"/>
          <w:szCs w:val="21"/>
          <w:lang w:val="pl-PL"/>
        </w:rPr>
      </w:pPr>
    </w:p>
    <w:p w14:paraId="55FDB019" w14:textId="0CD6F5FA" w:rsidR="00347470" w:rsidRPr="00A97329" w:rsidRDefault="00347470">
      <w:pPr>
        <w:rPr>
          <w:rStyle w:val="token"/>
          <w:rFonts w:ascii="Consolas" w:hAnsi="Consolas"/>
          <w:b/>
          <w:bCs/>
          <w:color w:val="000000" w:themeColor="text1"/>
          <w:sz w:val="32"/>
          <w:szCs w:val="32"/>
          <w:lang w:val="pl-PL"/>
        </w:rPr>
      </w:pPr>
      <w:r w:rsidRPr="00A97329">
        <w:rPr>
          <w:rStyle w:val="token"/>
          <w:rFonts w:ascii="Consolas" w:hAnsi="Consolas"/>
          <w:b/>
          <w:bCs/>
          <w:color w:val="000000" w:themeColor="text1"/>
          <w:sz w:val="32"/>
          <w:szCs w:val="32"/>
          <w:lang w:val="pl-PL"/>
        </w:rPr>
        <w:t>Python</w:t>
      </w:r>
    </w:p>
    <w:p w14:paraId="2DA73BB5" w14:textId="6558F5F5" w:rsidR="00347470" w:rsidRDefault="00347470">
      <w:pPr>
        <w:rPr>
          <w:color w:val="000000" w:themeColor="text1"/>
          <w:sz w:val="24"/>
          <w:szCs w:val="24"/>
          <w:lang w:val="pl-PL"/>
        </w:rPr>
      </w:pPr>
      <w:r w:rsidRPr="00347470">
        <w:rPr>
          <w:b/>
          <w:bCs/>
          <w:color w:val="000000" w:themeColor="text1"/>
          <w:sz w:val="24"/>
          <w:szCs w:val="24"/>
          <w:lang w:val="pl-PL"/>
        </w:rPr>
        <w:t>pandas, matplotlib</w:t>
      </w:r>
      <w:r w:rsidRPr="00347470">
        <w:rPr>
          <w:color w:val="000000" w:themeColor="text1"/>
          <w:sz w:val="24"/>
          <w:szCs w:val="24"/>
          <w:lang w:val="pl-PL"/>
        </w:rPr>
        <w:t xml:space="preserve"> - są to pakiety Pythona do manipulacji danymi i tworzenia wykresów.</w:t>
      </w:r>
    </w:p>
    <w:p w14:paraId="6DD14F35" w14:textId="77777777" w:rsidR="00B15E06" w:rsidRPr="00B15E06" w:rsidRDefault="00B15E06" w:rsidP="00B15E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spellStart"/>
      <w:r w:rsidRPr="00B15E06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import</w:t>
      </w:r>
      <w:proofErr w:type="spellEnd"/>
      <w:r w:rsidRPr="00B15E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B15E06">
        <w:rPr>
          <w:rFonts w:ascii="Consolas" w:eastAsia="Times New Roman" w:hAnsi="Consolas" w:cs="Courier New"/>
          <w:sz w:val="21"/>
          <w:szCs w:val="21"/>
          <w:lang w:eastAsia="ru-RU"/>
        </w:rPr>
        <w:t>pandas</w:t>
      </w:r>
      <w:proofErr w:type="spellEnd"/>
      <w:r w:rsidRPr="00B15E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B15E06">
        <w:rPr>
          <w:rFonts w:ascii="Consolas" w:eastAsia="Times New Roman" w:hAnsi="Consolas" w:cs="Courier New"/>
          <w:color w:val="007B00"/>
          <w:sz w:val="21"/>
          <w:szCs w:val="21"/>
          <w:lang w:eastAsia="ru-RU"/>
        </w:rPr>
        <w:t>as</w:t>
      </w:r>
      <w:proofErr w:type="spellEnd"/>
      <w:r w:rsidRPr="00B15E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bookmarkStart w:id="0" w:name="kln-3"/>
      <w:bookmarkEnd w:id="0"/>
      <w:proofErr w:type="spellStart"/>
      <w:r w:rsidRPr="00B15E06">
        <w:rPr>
          <w:rFonts w:ascii="Consolas" w:eastAsia="Times New Roman" w:hAnsi="Consolas" w:cs="Courier New"/>
          <w:sz w:val="21"/>
          <w:szCs w:val="21"/>
          <w:lang w:eastAsia="ru-RU"/>
        </w:rPr>
        <w:t>pd</w:t>
      </w:r>
      <w:proofErr w:type="spellEnd"/>
    </w:p>
    <w:p w14:paraId="20E0A733" w14:textId="27993B2F" w:rsidR="00B15E06" w:rsidRDefault="00B15E06">
      <w:pPr>
        <w:rPr>
          <w:color w:val="000000" w:themeColor="text1"/>
          <w:sz w:val="24"/>
          <w:szCs w:val="24"/>
          <w:lang w:val="pl-PL"/>
        </w:rPr>
      </w:pPr>
    </w:p>
    <w:p w14:paraId="20989395" w14:textId="77777777" w:rsidR="00B15E06" w:rsidRDefault="00B15E06" w:rsidP="00B15E06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matplotlib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n"/>
          <w:rFonts w:ascii="Consolas" w:hAnsi="Consolas"/>
          <w:color w:val="007B00"/>
          <w:sz w:val="21"/>
          <w:szCs w:val="21"/>
        </w:rPr>
        <w:t>import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pyplot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as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bookmarkStart w:id="1" w:name="kln-11"/>
      <w:bookmarkEnd w:id="1"/>
      <w:proofErr w:type="spellStart"/>
      <w:r>
        <w:rPr>
          <w:rStyle w:val="n"/>
          <w:rFonts w:ascii="Consolas" w:hAnsi="Consolas"/>
          <w:sz w:val="21"/>
          <w:szCs w:val="21"/>
        </w:rPr>
        <w:t>plt</w:t>
      </w:r>
      <w:proofErr w:type="spellEnd"/>
    </w:p>
    <w:p w14:paraId="18627B92" w14:textId="77777777" w:rsidR="00B15E06" w:rsidRDefault="00B15E06" w:rsidP="00B15E06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o"/>
          <w:rFonts w:ascii="Consolas" w:hAnsi="Consolas"/>
          <w:color w:val="055BE0"/>
          <w:sz w:val="21"/>
          <w:szCs w:val="21"/>
        </w:rPr>
        <w:t>%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matplotlib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inline</w:t>
      </w:r>
      <w:proofErr w:type="spellEnd"/>
    </w:p>
    <w:p w14:paraId="46C28314" w14:textId="23129A6C" w:rsidR="00B15E06" w:rsidRPr="00A97329" w:rsidRDefault="00B15E06">
      <w:pPr>
        <w:rPr>
          <w:b/>
          <w:bCs/>
          <w:color w:val="000000" w:themeColor="text1"/>
          <w:sz w:val="32"/>
          <w:szCs w:val="32"/>
          <w:lang w:val="pl-PL"/>
        </w:rPr>
      </w:pPr>
      <w:r w:rsidRPr="00A97329">
        <w:rPr>
          <w:b/>
          <w:bCs/>
          <w:color w:val="000000" w:themeColor="text1"/>
          <w:sz w:val="32"/>
          <w:szCs w:val="32"/>
          <w:lang w:val="pl-PL"/>
        </w:rPr>
        <w:lastRenderedPageBreak/>
        <w:t>Actions Sets</w:t>
      </w:r>
    </w:p>
    <w:p w14:paraId="1BBAF71B" w14:textId="3F9D1F7D" w:rsidR="00B15E06" w:rsidRDefault="00B15E06">
      <w:pPr>
        <w:rPr>
          <w:color w:val="000000" w:themeColor="text1"/>
          <w:sz w:val="24"/>
          <w:szCs w:val="24"/>
          <w:lang w:val="pl-PL"/>
        </w:rPr>
      </w:pPr>
      <w:r w:rsidRPr="00B15E06">
        <w:rPr>
          <w:color w:val="000000" w:themeColor="text1"/>
          <w:sz w:val="24"/>
          <w:szCs w:val="24"/>
          <w:lang w:val="pl-PL"/>
        </w:rPr>
        <w:t>Każda akcja CAS wymaga obiektu połączenia (w tym przypadku `` s '') z przodu, a następnie następuje według określonej kolejności - zestaw akcji, akcja, parametr, opcja:</w:t>
      </w:r>
    </w:p>
    <w:p w14:paraId="1575A550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connectionObject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actionSetName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gramStart"/>
      <w:r>
        <w:rPr>
          <w:rStyle w:val="n"/>
          <w:rFonts w:ascii="Consolas" w:hAnsi="Consolas"/>
          <w:sz w:val="21"/>
          <w:szCs w:val="21"/>
        </w:rPr>
        <w:t>actionSet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</w:p>
    <w:p w14:paraId="5D53BA0A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parameter1</w:t>
      </w:r>
      <w:proofErr w:type="gramStart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{</w:t>
      </w:r>
      <w:proofErr w:type="gramEnd"/>
    </w:p>
    <w:p w14:paraId="7014F283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option1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6EA88678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option2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523BA599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},</w:t>
      </w:r>
    </w:p>
    <w:p w14:paraId="554CD019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hAnsi="Consolas"/>
          <w:sz w:val="21"/>
          <w:szCs w:val="21"/>
        </w:rPr>
        <w:t>parameter2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</w:p>
    <w:p w14:paraId="7ED83009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09CDDA47" w14:textId="3EBB0151" w:rsidR="00B15E06" w:rsidRPr="00B15E06" w:rsidRDefault="00B15E06">
      <w:pPr>
        <w:rPr>
          <w:color w:val="000000" w:themeColor="text1"/>
          <w:sz w:val="24"/>
          <w:szCs w:val="24"/>
          <w:lang w:val="pl-PL"/>
        </w:rPr>
      </w:pPr>
      <w:r w:rsidRPr="00B15E06">
        <w:rPr>
          <w:color w:val="000000" w:themeColor="text1"/>
          <w:sz w:val="24"/>
          <w:szCs w:val="24"/>
          <w:lang w:val="pl-PL"/>
        </w:rPr>
        <w:t>Na przykład czynnością trenującą model drzewa decyzyjnego jest:</w:t>
      </w:r>
    </w:p>
    <w:p w14:paraId="6CDFD154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decisionTree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dtreeTrain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</w:p>
    <w:p w14:paraId="616E7DA6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table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input_data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</w:p>
    <w:p w14:paraId="66D72624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66DF0EF0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inputs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input_variables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164D018E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nominals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nominal_variables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23415B6F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DecisionTreeModelOutput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</w:p>
    <w:p w14:paraId="1D5D89AB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DecisionTreeModelCode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28771E85" w14:textId="77777777" w:rsidR="00B15E06" w:rsidRDefault="00B15E06" w:rsidP="00B15E06">
      <w:pPr>
        <w:pStyle w:val="HTML"/>
        <w:wordWrap w:val="0"/>
        <w:spacing w:after="24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5B3F520D" w14:textId="225FFE9C" w:rsidR="00B15E06" w:rsidRDefault="00B15E06">
      <w:pPr>
        <w:rPr>
          <w:color w:val="000000" w:themeColor="text1"/>
          <w:sz w:val="24"/>
          <w:szCs w:val="24"/>
          <w:lang w:val="pl-PL"/>
        </w:rPr>
      </w:pPr>
    </w:p>
    <w:p w14:paraId="57B768C2" w14:textId="2606FA37" w:rsidR="00B15E06" w:rsidRPr="00A97329" w:rsidRDefault="00B15E06">
      <w:pPr>
        <w:rPr>
          <w:b/>
          <w:bCs/>
          <w:color w:val="000000" w:themeColor="text1"/>
          <w:sz w:val="32"/>
          <w:szCs w:val="32"/>
          <w:lang w:val="pl-PL"/>
        </w:rPr>
      </w:pPr>
      <w:r w:rsidRPr="00A97329">
        <w:rPr>
          <w:b/>
          <w:bCs/>
          <w:color w:val="000000" w:themeColor="text1"/>
          <w:sz w:val="32"/>
          <w:szCs w:val="32"/>
          <w:lang w:val="pl-PL"/>
        </w:rPr>
        <w:t>Dostęp do danych w SAS Viya</w:t>
      </w:r>
    </w:p>
    <w:p w14:paraId="74B9D9DB" w14:textId="77777777" w:rsidR="00B15E06" w:rsidRDefault="00B15E06">
      <w:pPr>
        <w:rPr>
          <w:color w:val="000000" w:themeColor="text1"/>
          <w:sz w:val="24"/>
          <w:szCs w:val="24"/>
          <w:lang w:val="pl-PL"/>
        </w:rPr>
      </w:pPr>
    </w:p>
    <w:p w14:paraId="12550B64" w14:textId="7A22498C" w:rsidR="00B15E06" w:rsidRDefault="00B15E06">
      <w:pPr>
        <w:rPr>
          <w:color w:val="000000" w:themeColor="text1"/>
          <w:sz w:val="24"/>
          <w:szCs w:val="24"/>
          <w:lang w:val="pl-PL"/>
        </w:rPr>
      </w:pPr>
      <w:r w:rsidRPr="00B15E06">
        <w:rPr>
          <w:color w:val="000000" w:themeColor="text1"/>
          <w:sz w:val="24"/>
          <w:szCs w:val="24"/>
          <w:lang w:val="pl-PL"/>
        </w:rPr>
        <w:t>Wszystkie dane w SAS Viya znajdują się w pamięci, aby wydajniej przeprowadzać analizy. Oznacza to, że po połączeniu musisz załadować zestaw danych, którego chcesz użyć, do pamięci SAS Viya. Gdy dane znajdują się w pamięci w SAS Viya, są przedstawiane jako tabela CAS.</w:t>
      </w:r>
    </w:p>
    <w:p w14:paraId="27C40B93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table_name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"looking_glass_v4"</w:t>
      </w:r>
    </w:p>
    <w:p w14:paraId="26FCC44C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A034C6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" w:name="kln-30"/>
      <w:bookmarkEnd w:id="2"/>
      <w:proofErr w:type="spellStart"/>
      <w:r>
        <w:rPr>
          <w:rStyle w:val="n"/>
          <w:rFonts w:ascii="Consolas" w:hAnsi="Consolas"/>
          <w:sz w:val="21"/>
          <w:szCs w:val="21"/>
        </w:rPr>
        <w:t>castbl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load</w:t>
      </w:r>
      <w:proofErr w:type="gramEnd"/>
      <w:r>
        <w:rPr>
          <w:rStyle w:val="n"/>
          <w:rFonts w:ascii="Consolas" w:hAnsi="Consolas"/>
          <w:sz w:val="21"/>
          <w:szCs w:val="21"/>
        </w:rPr>
        <w:t>_path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7B981A5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bookmarkStart w:id="3" w:name="kln-31"/>
      <w:bookmarkEnd w:id="3"/>
      <w:r>
        <w:rPr>
          <w:rStyle w:val="n"/>
          <w:rFonts w:ascii="Consolas" w:hAnsi="Consolas"/>
          <w:sz w:val="21"/>
          <w:szCs w:val="21"/>
        </w:rPr>
        <w:t>table_name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'.sas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7bdat'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537312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4" w:name="kln-32"/>
      <w:bookmarkEnd w:id="4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sz w:val="21"/>
          <w:szCs w:val="21"/>
        </w:rPr>
        <w:t>table_name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16686C2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554C7A2C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5" w:name="kln-34"/>
      <w:bookmarkEnd w:id="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castbl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106C7460" w14:textId="2BB94BBC" w:rsidR="001476E1" w:rsidRDefault="001476E1">
      <w:pPr>
        <w:rPr>
          <w:color w:val="000000" w:themeColor="text1"/>
          <w:sz w:val="24"/>
          <w:szCs w:val="24"/>
          <w:lang w:val="pl-PL"/>
        </w:rPr>
      </w:pPr>
    </w:p>
    <w:p w14:paraId="0B741050" w14:textId="77777777" w:rsidR="00A97329" w:rsidRDefault="00A97329">
      <w:pPr>
        <w:rPr>
          <w:color w:val="000000" w:themeColor="text1"/>
          <w:sz w:val="48"/>
          <w:szCs w:val="48"/>
          <w:lang w:val="pl-PL"/>
        </w:rPr>
      </w:pPr>
    </w:p>
    <w:p w14:paraId="7E9B425C" w14:textId="4A2513C4" w:rsidR="001476E1" w:rsidRPr="00411CEB" w:rsidRDefault="001476E1" w:rsidP="00A97329">
      <w:pPr>
        <w:rPr>
          <w:color w:val="000000" w:themeColor="text1"/>
          <w:sz w:val="48"/>
          <w:szCs w:val="48"/>
          <w:lang w:val="pl-PL"/>
        </w:rPr>
      </w:pPr>
      <w:r w:rsidRPr="00411CEB">
        <w:rPr>
          <w:color w:val="000000" w:themeColor="text1"/>
          <w:sz w:val="48"/>
          <w:szCs w:val="48"/>
          <w:lang w:val="pl-PL"/>
        </w:rPr>
        <w:lastRenderedPageBreak/>
        <w:t>Modeli</w:t>
      </w:r>
    </w:p>
    <w:p w14:paraId="46CB2CC9" w14:textId="4A363DFA" w:rsidR="001476E1" w:rsidRPr="00A97329" w:rsidRDefault="001476E1" w:rsidP="00A97329">
      <w:pPr>
        <w:pStyle w:val="a4"/>
        <w:numPr>
          <w:ilvl w:val="0"/>
          <w:numId w:val="2"/>
        </w:numPr>
        <w:rPr>
          <w:b/>
          <w:bCs/>
          <w:color w:val="000000" w:themeColor="text1"/>
          <w:sz w:val="36"/>
          <w:szCs w:val="36"/>
          <w:lang w:val="pl-PL"/>
        </w:rPr>
      </w:pPr>
      <w:r w:rsidRPr="00A97329">
        <w:rPr>
          <w:b/>
          <w:bCs/>
          <w:color w:val="000000" w:themeColor="text1"/>
          <w:sz w:val="36"/>
          <w:szCs w:val="36"/>
          <w:lang w:val="pl-PL"/>
        </w:rPr>
        <w:t>Algorytm drzewa decyzyjnego dła pociąga</w:t>
      </w:r>
    </w:p>
    <w:p w14:paraId="5BE1E82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table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6" w:name="kln-104"/>
      <w:bookmarkEnd w:id="6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table_name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where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partind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 = 1'</w:t>
      </w:r>
      <w:r>
        <w:rPr>
          <w:rStyle w:val="p"/>
          <w:rFonts w:ascii="Consolas" w:hAnsi="Consolas"/>
          <w:sz w:val="21"/>
          <w:szCs w:val="21"/>
        </w:rPr>
        <w:t>),</w:t>
      </w:r>
    </w:p>
    <w:p w14:paraId="04954CD6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7" w:name="kln-105"/>
      <w:bookmarkEnd w:id="7"/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6EB16796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inputs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8" w:name="kln-106"/>
      <w:bookmarkEnd w:id="8"/>
      <w:proofErr w:type="spellStart"/>
      <w:r>
        <w:rPr>
          <w:rStyle w:val="n"/>
          <w:rFonts w:ascii="Consolas" w:hAnsi="Consolas"/>
          <w:sz w:val="21"/>
          <w:szCs w:val="21"/>
        </w:rPr>
        <w:t>total_inputs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26DFC806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nominals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9" w:name="kln-107"/>
      <w:bookmarkEnd w:id="9"/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Encode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target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as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a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category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,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since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this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is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a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binary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classifcation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problem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>,</w:t>
      </w:r>
    </w:p>
    <w:p w14:paraId="7209629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10" w:name="kln-108"/>
      <w:bookmarkEnd w:id="10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DT_model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),</w:t>
      </w:r>
    </w:p>
    <w:p w14:paraId="6D1962CC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11" w:name="kln-109"/>
      <w:bookmarkEnd w:id="11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DT_model_code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)),</w:t>
      </w:r>
    </w:p>
    <w:p w14:paraId="01F021D3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encodeName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2" w:name="kln-110"/>
      <w:bookmarkEnd w:id="12"/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</w:p>
    <w:p w14:paraId="744E5CE9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01178B08" w14:textId="7F3D72DE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CASTable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DT_model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30B99CAD" w14:textId="736C9AFE" w:rsidR="001476E1" w:rsidRDefault="001476E1">
      <w:pPr>
        <w:rPr>
          <w:color w:val="000000" w:themeColor="text1"/>
          <w:sz w:val="24"/>
          <w:szCs w:val="24"/>
          <w:lang w:val="pl-PL"/>
        </w:rPr>
      </w:pPr>
    </w:p>
    <w:p w14:paraId="288300AE" w14:textId="5C587D01" w:rsidR="001476E1" w:rsidRDefault="001476E1">
      <w:pPr>
        <w:rPr>
          <w:color w:val="000000" w:themeColor="text1"/>
          <w:sz w:val="24"/>
          <w:szCs w:val="24"/>
          <w:lang w:val="pl-PL"/>
        </w:rPr>
      </w:pPr>
      <w:r w:rsidRPr="001476E1">
        <w:rPr>
          <w:color w:val="000000" w:themeColor="text1"/>
          <w:sz w:val="24"/>
          <w:szCs w:val="24"/>
          <w:lang w:val="pl-PL"/>
        </w:rPr>
        <w:t>Po wytrenowaniu modelu drzewa decyzyjnego możemy teraz ocenić go w naszym zbiorze walidacyjnym, aby to zrobić, odwołujemy się do tabeli CAS zawierającej nasz model „DT_model”, który utworzyliśmy w akcji uczącej:</w:t>
      </w:r>
    </w:p>
    <w:p w14:paraId="49C089A5" w14:textId="7A6D6990" w:rsidR="001476E1" w:rsidRDefault="001476E1">
      <w:pPr>
        <w:rPr>
          <w:color w:val="000000" w:themeColor="text1"/>
          <w:sz w:val="24"/>
          <w:szCs w:val="24"/>
          <w:lang w:val="pl-PL"/>
        </w:rPr>
      </w:pPr>
    </w:p>
    <w:p w14:paraId="256C97D2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score_model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decisionTree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dtreeScore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</w:p>
    <w:p w14:paraId="52092C4E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encodeName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13" w:name="kln-114"/>
      <w:bookmarkEnd w:id="13"/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44F57E1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table</w:t>
      </w:r>
      <w:proofErr w:type="spellEnd"/>
      <w:r>
        <w:rPr>
          <w:rFonts w:ascii="Consolas" w:hAnsi="Consolas"/>
          <w:sz w:val="21"/>
          <w:szCs w:val="21"/>
        </w:rPr>
        <w:t xml:space="preserve"> 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14" w:name="kln-115"/>
      <w:bookmarkEnd w:id="14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table_name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where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partind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_=0'</w:t>
      </w:r>
      <w:r>
        <w:rPr>
          <w:rStyle w:val="p"/>
          <w:rFonts w:ascii="Consolas" w:hAnsi="Consolas"/>
          <w:sz w:val="21"/>
          <w:szCs w:val="21"/>
        </w:rPr>
        <w:t>),</w:t>
      </w:r>
    </w:p>
    <w:p w14:paraId="18F2CBFD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modelTable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DT_model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5887304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copyVars</w:t>
      </w:r>
      <w:proofErr w:type="spellEnd"/>
      <w:r>
        <w:rPr>
          <w:rFonts w:ascii="Consolas" w:hAnsi="Consolas"/>
          <w:sz w:val="21"/>
          <w:szCs w:val="21"/>
        </w:rPr>
        <w:t xml:space="preserve">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bookmarkStart w:id="15" w:name="kln-117"/>
      <w:bookmarkEnd w:id="15"/>
      <w:proofErr w:type="spellStart"/>
      <w:r>
        <w:rPr>
          <w:rStyle w:val="n"/>
          <w:rFonts w:ascii="Consolas" w:hAnsi="Consolas"/>
          <w:sz w:val="21"/>
          <w:szCs w:val="21"/>
        </w:rPr>
        <w:t>target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partind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_'</w:t>
      </w:r>
      <w:r>
        <w:rPr>
          <w:rStyle w:val="p"/>
          <w:rFonts w:ascii="Consolas" w:hAnsi="Consolas"/>
          <w:sz w:val="21"/>
          <w:szCs w:val="21"/>
        </w:rPr>
        <w:t>],</w:t>
      </w:r>
    </w:p>
    <w:p w14:paraId="4EB12C94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16" w:name="kln-118"/>
      <w:bookmarkEnd w:id="16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scored_DT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E08189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17A3FEC6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7" w:name="kln-120"/>
      <w:bookmarkEnd w:id="17"/>
      <w:proofErr w:type="spellStart"/>
      <w:r>
        <w:rPr>
          <w:rStyle w:val="n"/>
          <w:rFonts w:ascii="Consolas" w:hAnsi="Consolas"/>
          <w:sz w:val="21"/>
          <w:szCs w:val="21"/>
        </w:rPr>
        <w:t>score_model</w:t>
      </w:r>
      <w:proofErr w:type="spellEnd"/>
    </w:p>
    <w:p w14:paraId="5277A55C" w14:textId="1140FB47" w:rsidR="001476E1" w:rsidRDefault="001476E1">
      <w:pPr>
        <w:rPr>
          <w:color w:val="000000" w:themeColor="text1"/>
          <w:sz w:val="24"/>
          <w:szCs w:val="24"/>
          <w:lang w:val="pl-PL"/>
        </w:rPr>
      </w:pPr>
    </w:p>
    <w:p w14:paraId="04F47B2F" w14:textId="51969D26" w:rsidR="001476E1" w:rsidRPr="00A97329" w:rsidRDefault="00A97329" w:rsidP="00A97329">
      <w:pPr>
        <w:rPr>
          <w:b/>
          <w:bCs/>
          <w:color w:val="000000" w:themeColor="text1"/>
          <w:sz w:val="36"/>
          <w:szCs w:val="36"/>
          <w:lang w:val="pl-PL"/>
        </w:rPr>
      </w:pPr>
      <w:r>
        <w:rPr>
          <w:b/>
          <w:bCs/>
          <w:color w:val="000000" w:themeColor="text1"/>
          <w:sz w:val="36"/>
          <w:szCs w:val="36"/>
          <w:lang w:val="pl-PL"/>
        </w:rPr>
        <w:t xml:space="preserve">    </w:t>
      </w:r>
      <w:r w:rsidR="002E1346" w:rsidRPr="00A97329">
        <w:rPr>
          <w:b/>
          <w:bCs/>
          <w:color w:val="000000" w:themeColor="text1"/>
          <w:sz w:val="36"/>
          <w:szCs w:val="36"/>
        </w:rPr>
        <w:t>2.</w:t>
      </w:r>
      <w:r w:rsidR="001476E1" w:rsidRPr="00A97329">
        <w:rPr>
          <w:b/>
          <w:bCs/>
          <w:color w:val="000000" w:themeColor="text1"/>
          <w:sz w:val="36"/>
          <w:szCs w:val="36"/>
          <w:lang w:val="pl-PL"/>
        </w:rPr>
        <w:t>Oceńianie na zestawie testowym</w:t>
      </w:r>
    </w:p>
    <w:p w14:paraId="2A2FF39E" w14:textId="77777777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 w:rsidRPr="001476E1">
        <w:rPr>
          <w:color w:val="000000" w:themeColor="text1"/>
          <w:sz w:val="24"/>
          <w:szCs w:val="24"/>
          <w:lang w:val="pl-PL"/>
        </w:rPr>
        <w:t>Teraz, gdy model został wytrenowany, możemy ocenić go na zbiorze testowym i utworzyć nasze zgłoszenie. Pierwszym krokiem jest ocena naszego modelu na zestawie danych do oceny - który znajduje się w ACADCOMP Caslib.</w:t>
      </w:r>
    </w:p>
    <w:p w14:paraId="32ABF749" w14:textId="77777777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 w:rsidRPr="001476E1">
        <w:rPr>
          <w:color w:val="000000" w:themeColor="text1"/>
          <w:sz w:val="24"/>
          <w:szCs w:val="24"/>
          <w:lang w:val="pl-PL"/>
        </w:rPr>
        <w:t>Jak podano w sekcji Dane konkursu Kaggle https://www.kaggle.com/c/sasviyaforlearners2020/data, tworzenie pliku CSV zgłoszenia składa się z dwóch części:</w:t>
      </w:r>
    </w:p>
    <w:p w14:paraId="0293A6AB" w14:textId="72475F2C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1.</w:t>
      </w:r>
      <w:r w:rsidRPr="001476E1">
        <w:rPr>
          <w:color w:val="000000" w:themeColor="text1"/>
          <w:sz w:val="24"/>
          <w:szCs w:val="24"/>
          <w:lang w:val="pl-PL"/>
        </w:rPr>
        <w:t>Generowanie kolumny prognoz</w:t>
      </w:r>
    </w:p>
    <w:p w14:paraId="756D8D83" w14:textId="24EC1DD3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2.</w:t>
      </w:r>
      <w:r w:rsidRPr="001476E1">
        <w:rPr>
          <w:color w:val="000000" w:themeColor="text1"/>
          <w:sz w:val="24"/>
          <w:szCs w:val="24"/>
          <w:lang w:val="pl-PL"/>
        </w:rPr>
        <w:t>Dołączanie kolumny prognozy do pliku CSV zawierającego identyfikatory klientów zestawu testowego (submissionsId.csv)</w:t>
      </w:r>
    </w:p>
    <w:p w14:paraId="06DADEEB" w14:textId="77777777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 w:rsidRPr="001476E1">
        <w:rPr>
          <w:color w:val="000000" w:themeColor="text1"/>
          <w:sz w:val="24"/>
          <w:szCs w:val="24"/>
          <w:lang w:val="pl-PL"/>
        </w:rPr>
        <w:t>Dzieje się tak, ponieważ Kaggle wymaga, aby wszystkie zgłoszenia zawierające prognozy były sortowane według określonej kolejności identyfikatora klienta.</w:t>
      </w:r>
    </w:p>
    <w:p w14:paraId="15A69F63" w14:textId="77777777" w:rsidR="001476E1" w:rsidRPr="001476E1" w:rsidRDefault="001476E1" w:rsidP="001476E1">
      <w:pPr>
        <w:rPr>
          <w:color w:val="000000" w:themeColor="text1"/>
          <w:sz w:val="24"/>
          <w:szCs w:val="24"/>
          <w:lang w:val="pl-PL"/>
        </w:rPr>
      </w:pPr>
    </w:p>
    <w:p w14:paraId="7238EDB5" w14:textId="470F514E" w:rsidR="001476E1" w:rsidRDefault="001476E1" w:rsidP="001476E1">
      <w:pPr>
        <w:rPr>
          <w:color w:val="000000" w:themeColor="text1"/>
          <w:sz w:val="24"/>
          <w:szCs w:val="24"/>
          <w:lang w:val="pl-PL"/>
        </w:rPr>
      </w:pPr>
      <w:r w:rsidRPr="001476E1">
        <w:rPr>
          <w:color w:val="000000" w:themeColor="text1"/>
          <w:sz w:val="24"/>
          <w:szCs w:val="24"/>
          <w:lang w:val="pl-PL"/>
        </w:rPr>
        <w:t xml:space="preserve">W pozostałej części tego notesu omówiono sposób generowania kolumny prognozy. Aby rozpocząć proces oceniania w celu wygenerowania kolumny predykcji, ładujemy zestaw testów </w:t>
      </w:r>
      <w:r w:rsidRPr="001476E1">
        <w:rPr>
          <w:color w:val="000000" w:themeColor="text1"/>
          <w:sz w:val="24"/>
          <w:szCs w:val="24"/>
          <w:lang w:val="pl-PL"/>
        </w:rPr>
        <w:lastRenderedPageBreak/>
        <w:t>do pamięci, a następnie oceniamy model. Będziemy musieli imputować nasze dane testowe, ponieważ model drzewa decyzyjnego oczekuje przypisanej kolumny i użyjemy akcji dtScore, aby następnie ocenić model</w:t>
      </w:r>
    </w:p>
    <w:p w14:paraId="66EDD8A7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8" w:name="kln-122"/>
      <w:bookmarkEnd w:id="18"/>
      <w:proofErr w:type="spellStart"/>
      <w:r>
        <w:rPr>
          <w:rStyle w:val="n"/>
          <w:rFonts w:ascii="Consolas" w:hAnsi="Consolas"/>
          <w:sz w:val="21"/>
          <w:szCs w:val="21"/>
        </w:rPr>
        <w:t>castbls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load</w:t>
      </w:r>
      <w:proofErr w:type="gramEnd"/>
      <w:r>
        <w:rPr>
          <w:rStyle w:val="n"/>
          <w:rFonts w:ascii="Consolas" w:hAnsi="Consolas"/>
          <w:sz w:val="21"/>
          <w:szCs w:val="21"/>
        </w:rPr>
        <w:t>_path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14:paraId="4D9D5B81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r>
        <w:rPr>
          <w:rStyle w:val="s1"/>
          <w:rFonts w:ascii="Consolas" w:hAnsi="Consolas"/>
          <w:color w:val="BB2323"/>
          <w:sz w:val="21"/>
          <w:szCs w:val="21"/>
        </w:rPr>
        <w:t>'KAGGLETEST_LOOKING_GLASS_1_V</w:t>
      </w:r>
      <w:proofErr w:type="gramStart"/>
      <w:r>
        <w:rPr>
          <w:rStyle w:val="s1"/>
          <w:rFonts w:ascii="Consolas" w:hAnsi="Consolas"/>
          <w:color w:val="BB2323"/>
          <w:sz w:val="21"/>
          <w:szCs w:val="21"/>
        </w:rPr>
        <w:t>3.sas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7bdat'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8CC3FBA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sz w:val="21"/>
          <w:szCs w:val="21"/>
        </w:rPr>
        <w:t>caslib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'ACADCOMP'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EB59092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19" w:name="kln-125"/>
      <w:bookmarkEnd w:id="19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testset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56780E40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66E2531E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" w:name="kln-129"/>
      <w:bookmarkEnd w:id="2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dataPreprocess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impute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</w:p>
    <w:p w14:paraId="139B92F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table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21" w:name="kln-130"/>
      <w:bookmarkEnd w:id="21"/>
      <w:proofErr w:type="spellStart"/>
      <w:r>
        <w:rPr>
          <w:rStyle w:val="n"/>
          <w:rFonts w:ascii="Consolas" w:hAnsi="Consolas"/>
          <w:sz w:val="21"/>
          <w:szCs w:val="21"/>
        </w:rPr>
        <w:t>castbls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52630618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outVarsNamePrefix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'IMP'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3BEDAF2B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methodContinuous</w:t>
      </w:r>
      <w:proofErr w:type="spellEnd"/>
      <w:r>
        <w:rPr>
          <w:rFonts w:ascii="Consolas" w:hAnsi="Consolas"/>
          <w:sz w:val="21"/>
          <w:szCs w:val="21"/>
        </w:rPr>
        <w:t xml:space="preserve">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'MEDIAN'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2865E667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inputs</w:t>
      </w:r>
      <w:proofErr w:type="spellEnd"/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'bill_data_usg_m02'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6844D8D4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copyAllVars</w:t>
      </w:r>
      <w:proofErr w:type="spellEnd"/>
      <w:r>
        <w:rPr>
          <w:rFonts w:ascii="Consolas" w:hAnsi="Consolas"/>
          <w:sz w:val="21"/>
          <w:szCs w:val="21"/>
        </w:rPr>
        <w:t xml:space="preserve">  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22" w:name="kln-134"/>
      <w:bookmarkEnd w:id="22"/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343F2DE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23" w:name="kln-135"/>
      <w:bookmarkEnd w:id="23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caslib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'DLUS34'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testset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76D1F96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7059942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746E1216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4" w:name="kln-139"/>
      <w:bookmarkEnd w:id="24"/>
      <w:proofErr w:type="spellStart"/>
      <w:r>
        <w:rPr>
          <w:rStyle w:val="n"/>
          <w:rFonts w:ascii="Consolas" w:hAnsi="Consolas"/>
          <w:sz w:val="21"/>
          <w:szCs w:val="21"/>
        </w:rPr>
        <w:t>eval_model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decisionTree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dtreeScore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</w:p>
    <w:p w14:paraId="3DB8BAB2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encodeName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25" w:name="kln-140"/>
      <w:bookmarkEnd w:id="25"/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72DF1D4C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table</w:t>
      </w:r>
      <w:proofErr w:type="spellEnd"/>
      <w:r>
        <w:rPr>
          <w:rFonts w:ascii="Consolas" w:hAnsi="Consolas"/>
          <w:sz w:val="21"/>
          <w:szCs w:val="21"/>
        </w:rPr>
        <w:t xml:space="preserve"> 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testset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473D641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modelTable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DT_model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1AEF8050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copyVars</w:t>
      </w:r>
      <w:proofErr w:type="spellEnd"/>
      <w:r>
        <w:rPr>
          <w:rFonts w:ascii="Consolas" w:hAnsi="Consolas"/>
          <w:sz w:val="21"/>
          <w:szCs w:val="21"/>
        </w:rPr>
        <w:t xml:space="preserve">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Customer_ID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],</w:t>
      </w:r>
    </w:p>
    <w:p w14:paraId="711A4AE9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/>
          <w:sz w:val="21"/>
          <w:szCs w:val="21"/>
        </w:rPr>
        <w:t>casOut</w:t>
      </w:r>
      <w:proofErr w:type="spellEnd"/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bookmarkStart w:id="26" w:name="kln-144"/>
      <w:bookmarkEnd w:id="26"/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name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eval_DT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replace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8B8C249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p"/>
          <w:rFonts w:ascii="Consolas" w:hAnsi="Consolas"/>
          <w:sz w:val="21"/>
          <w:szCs w:val="21"/>
        </w:rPr>
        <w:t>)</w:t>
      </w:r>
    </w:p>
    <w:p w14:paraId="030224E5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7" w:name="kln-146"/>
      <w:bookmarkEnd w:id="27"/>
      <w:proofErr w:type="spellStart"/>
      <w:r>
        <w:rPr>
          <w:rStyle w:val="n"/>
          <w:rFonts w:ascii="Consolas" w:hAnsi="Consolas"/>
          <w:sz w:val="21"/>
          <w:szCs w:val="21"/>
        </w:rPr>
        <w:t>eval_model</w:t>
      </w:r>
      <w:proofErr w:type="spellEnd"/>
    </w:p>
    <w:p w14:paraId="31AF0A48" w14:textId="7D3D45D2" w:rsidR="001476E1" w:rsidRDefault="00411CEB" w:rsidP="001476E1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Output i print jako CAS Table  </w:t>
      </w:r>
    </w:p>
    <w:p w14:paraId="4337E2E9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keepcolumns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I_upsell_xsell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</w:p>
    <w:p w14:paraId="5208D8F0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877564A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8" w:name="kln-149"/>
      <w:bookmarkEnd w:id="28"/>
      <w:proofErr w:type="spellStart"/>
      <w:r>
        <w:rPr>
          <w:rStyle w:val="n"/>
          <w:rFonts w:ascii="Consolas" w:hAnsi="Consolas"/>
          <w:sz w:val="21"/>
          <w:szCs w:val="21"/>
        </w:rPr>
        <w:t>evaluation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CASTable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'_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eval_DT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loc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[:,</w:t>
      </w:r>
      <w:proofErr w:type="spellStart"/>
      <w:r>
        <w:rPr>
          <w:rStyle w:val="n"/>
          <w:rFonts w:ascii="Consolas" w:hAnsi="Consolas"/>
          <w:sz w:val="21"/>
          <w:szCs w:val="21"/>
        </w:rPr>
        <w:t>keepcolumns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7BBFE71C" w14:textId="2B1D8BC0" w:rsidR="001476E1" w:rsidRDefault="001476E1" w:rsidP="001476E1">
      <w:pPr>
        <w:pStyle w:val="HTML"/>
        <w:shd w:val="clear" w:color="auto" w:fill="F7F7F7"/>
        <w:wordWrap w:val="0"/>
        <w:rPr>
          <w:rStyle w:val="p"/>
          <w:rFonts w:ascii="Consolas" w:hAnsi="Consolas"/>
          <w:sz w:val="21"/>
          <w:szCs w:val="21"/>
        </w:rPr>
      </w:pPr>
      <w:bookmarkStart w:id="29" w:name="kln-150"/>
      <w:bookmarkEnd w:id="2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evaluation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27870ABC" w14:textId="77777777" w:rsidR="001476E1" w:rsidRP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18D447CE" w14:textId="346FE203" w:rsidR="001476E1" w:rsidRDefault="00411CEB" w:rsidP="001476E1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Poprzedne dzialanie daje możliwość </w:t>
      </w:r>
      <w:r w:rsidR="001476E1">
        <w:rPr>
          <w:color w:val="000000" w:themeColor="text1"/>
          <w:sz w:val="24"/>
          <w:szCs w:val="24"/>
          <w:lang w:val="pl-PL"/>
        </w:rPr>
        <w:t>Output jako CSV</w:t>
      </w:r>
    </w:p>
    <w:p w14:paraId="09CB94F1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swat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options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cas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max_rows_fetched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60000</w:t>
      </w:r>
    </w:p>
    <w:p w14:paraId="621D89EF" w14:textId="77777777" w:rsidR="001476E1" w:rsidRDefault="001476E1" w:rsidP="001476E1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0" w:name="kln-153"/>
      <w:bookmarkEnd w:id="30"/>
      <w:proofErr w:type="spellStart"/>
      <w:r>
        <w:rPr>
          <w:rStyle w:val="n"/>
          <w:rFonts w:ascii="Consolas" w:hAnsi="Consolas"/>
          <w:sz w:val="21"/>
          <w:szCs w:val="21"/>
        </w:rPr>
        <w:t>evaluation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</w:t>
      </w:r>
      <w:proofErr w:type="gramStart"/>
      <w:r>
        <w:rPr>
          <w:rStyle w:val="n"/>
          <w:rFonts w:ascii="Consolas" w:hAnsi="Consolas"/>
          <w:sz w:val="21"/>
          <w:szCs w:val="21"/>
        </w:rPr>
        <w:t>csv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'predictionColumn_Python.csv'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index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float_format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si"/>
          <w:rFonts w:ascii="Consolas" w:hAnsi="Consolas"/>
          <w:b/>
          <w:bCs/>
          <w:color w:val="BB6688"/>
          <w:sz w:val="21"/>
          <w:szCs w:val="21"/>
        </w:rPr>
        <w:t>%.12g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5E1F6ED" w14:textId="690CC89F" w:rsidR="001476E1" w:rsidRDefault="001476E1" w:rsidP="001476E1">
      <w:pPr>
        <w:rPr>
          <w:color w:val="000000" w:themeColor="text1"/>
          <w:sz w:val="24"/>
          <w:szCs w:val="24"/>
          <w:lang w:val="pl-PL"/>
        </w:rPr>
      </w:pPr>
    </w:p>
    <w:p w14:paraId="49C0A3FF" w14:textId="6F4F5A46" w:rsidR="00411CEB" w:rsidRPr="002E1346" w:rsidRDefault="00411CEB" w:rsidP="001476E1">
      <w:pPr>
        <w:rPr>
          <w:color w:val="000000" w:themeColor="text1"/>
          <w:sz w:val="32"/>
          <w:szCs w:val="32"/>
          <w:lang w:val="pl-PL"/>
        </w:rPr>
      </w:pPr>
      <w:r w:rsidRPr="002E1346">
        <w:rPr>
          <w:color w:val="000000" w:themeColor="text1"/>
          <w:sz w:val="32"/>
          <w:szCs w:val="32"/>
          <w:lang w:val="pl-PL"/>
        </w:rPr>
        <w:t>Pliki kodu wyniku modelu wyjściowego</w:t>
      </w:r>
    </w:p>
    <w:p w14:paraId="5C03DA5B" w14:textId="77777777" w:rsidR="002E1346" w:rsidRDefault="002E1346" w:rsidP="00411CEB">
      <w:pPr>
        <w:rPr>
          <w:color w:val="000000" w:themeColor="text1"/>
          <w:sz w:val="24"/>
          <w:szCs w:val="24"/>
          <w:lang w:val="pl-PL"/>
        </w:rPr>
      </w:pPr>
    </w:p>
    <w:p w14:paraId="27806125" w14:textId="73DF63C8" w:rsidR="00411CEB" w:rsidRP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 w:rsidRPr="00411CEB">
        <w:rPr>
          <w:color w:val="000000" w:themeColor="text1"/>
          <w:sz w:val="24"/>
          <w:szCs w:val="24"/>
          <w:lang w:val="pl-PL"/>
        </w:rPr>
        <w:t>Oprócz przesłania pliku CSV, aby móc odtworzyć wyniki, wymagane jest przesłanie plików wyników modelu.</w:t>
      </w:r>
    </w:p>
    <w:p w14:paraId="54366C76" w14:textId="77777777" w:rsidR="00411CEB" w:rsidRP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 w:rsidRPr="00411CEB">
        <w:rPr>
          <w:color w:val="000000" w:themeColor="text1"/>
          <w:sz w:val="24"/>
          <w:szCs w:val="24"/>
          <w:lang w:val="pl-PL"/>
        </w:rPr>
        <w:t>Wyszkolone modele SAS Viya są reprezentowane przez:</w:t>
      </w:r>
    </w:p>
    <w:p w14:paraId="5CACEA86" w14:textId="77777777" w:rsidR="00411CEB" w:rsidRP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 w:rsidRPr="00411CEB">
        <w:rPr>
          <w:color w:val="000000" w:themeColor="text1"/>
          <w:sz w:val="24"/>
          <w:szCs w:val="24"/>
          <w:lang w:val="pl-PL"/>
        </w:rPr>
        <w:t>Kod wyniku SAS (modele statystyczne - np. Regresja liniowa, regresja logistyczna, drzewo decyzyjne)</w:t>
      </w:r>
    </w:p>
    <w:p w14:paraId="70AE0233" w14:textId="77777777" w:rsidR="00411CEB" w:rsidRP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 w:rsidRPr="00411CEB">
        <w:rPr>
          <w:color w:val="000000" w:themeColor="text1"/>
          <w:sz w:val="24"/>
          <w:szCs w:val="24"/>
          <w:lang w:val="pl-PL"/>
        </w:rPr>
        <w:t>Kod wyniku SAS i ASTORE (modele ML - np. Losowy las, wzmocnienie gradientu, sieć neuronowa)</w:t>
      </w:r>
    </w:p>
    <w:p w14:paraId="515A85B2" w14:textId="0F597E24" w:rsid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 w:rsidRPr="00411CEB">
        <w:rPr>
          <w:color w:val="000000" w:themeColor="text1"/>
          <w:sz w:val="24"/>
          <w:szCs w:val="24"/>
          <w:lang w:val="pl-PL"/>
        </w:rPr>
        <w:t xml:space="preserve">Kod oceny SAS to pliki tekstowe składające się z reguł IF-ELSE-THEN napisanych w języku programowania SAS (niezależnie od tego, jaki inny język programowania został użyty do </w:t>
      </w:r>
      <w:r w:rsidRPr="00411CEB">
        <w:rPr>
          <w:color w:val="000000" w:themeColor="text1"/>
          <w:sz w:val="24"/>
          <w:szCs w:val="24"/>
          <w:lang w:val="pl-PL"/>
        </w:rPr>
        <w:lastRenderedPageBreak/>
        <w:t>trenowania modelu). ASTORE to obiekty binarne zawierające skompresowaną logikę modelu skomplikowanych modeli ML, aby umożliwić większą przenośność tych plików. W tym prostym przykładzie wytrenowaliśmy model drzewa decyzyjnego, abyśmy mogli wyprowadzić kod oceny z tabeli CAS, w której model był przechowywany.</w:t>
      </w:r>
    </w:p>
    <w:p w14:paraId="50B6838A" w14:textId="77777777" w:rsidR="00411CEB" w:rsidRDefault="00411CEB" w:rsidP="00411CE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set_</w:t>
      </w:r>
      <w:proofErr w:type="gramStart"/>
      <w:r>
        <w:rPr>
          <w:rStyle w:val="n"/>
          <w:rFonts w:ascii="Consolas" w:hAnsi="Consolas"/>
          <w:sz w:val="21"/>
          <w:szCs w:val="21"/>
        </w:rPr>
        <w:t>option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display.max_colwidth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4E127F8" w14:textId="77777777" w:rsidR="00411CEB" w:rsidRDefault="00411CEB" w:rsidP="00411CE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1" w:name="kln-156"/>
      <w:bookmarkEnd w:id="31"/>
      <w:proofErr w:type="spellStart"/>
      <w:r>
        <w:rPr>
          <w:rStyle w:val="n"/>
          <w:rFonts w:ascii="Consolas" w:hAnsi="Consolas"/>
          <w:sz w:val="21"/>
          <w:szCs w:val="21"/>
        </w:rPr>
        <w:t>file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open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DT_score.sas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'w'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</w:p>
    <w:p w14:paraId="4CC6F89C" w14:textId="77777777" w:rsidR="00411CEB" w:rsidRDefault="00411CEB" w:rsidP="00411CE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2" w:name="kln-157"/>
      <w:bookmarkEnd w:id="32"/>
      <w:proofErr w:type="gramStart"/>
      <w:r>
        <w:rPr>
          <w:rStyle w:val="n"/>
          <w:rFonts w:ascii="Consolas" w:hAnsi="Consolas"/>
          <w:sz w:val="21"/>
          <w:szCs w:val="21"/>
        </w:rPr>
        <w:t>file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write</w:t>
      </w:r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CASTable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'DT_model_code'</w:t>
      </w:r>
      <w:r>
        <w:rPr>
          <w:rStyle w:val="p"/>
          <w:rFonts w:ascii="Consolas" w:hAnsi="Consolas"/>
          <w:sz w:val="21"/>
          <w:szCs w:val="21"/>
        </w:rPr>
        <w:t>)[</w:t>
      </w:r>
      <w:r>
        <w:rPr>
          <w:rStyle w:val="s1"/>
          <w:rFonts w:ascii="Consolas" w:hAnsi="Consolas"/>
          <w:color w:val="BB2323"/>
          <w:sz w:val="21"/>
          <w:szCs w:val="21"/>
        </w:rPr>
        <w:t>'DataStepSrc'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strip</w:t>
      </w:r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to_string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index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replace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se"/>
          <w:rFonts w:ascii="Consolas" w:hAnsi="Consolas"/>
          <w:b/>
          <w:bCs/>
          <w:color w:val="BB6622"/>
          <w:sz w:val="21"/>
          <w:szCs w:val="21"/>
        </w:rPr>
        <w:t>\\</w:t>
      </w:r>
      <w:r>
        <w:rPr>
          <w:rStyle w:val="s2"/>
          <w:rFonts w:ascii="Consolas" w:hAnsi="Consolas"/>
          <w:color w:val="BA2121"/>
          <w:sz w:val="21"/>
          <w:szCs w:val="21"/>
        </w:rPr>
        <w:t>n"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2"/>
          <w:rFonts w:ascii="Consolas" w:hAnsi="Consolas"/>
          <w:color w:val="BA2121"/>
          <w:sz w:val="21"/>
          <w:szCs w:val="21"/>
        </w:rPr>
        <w:t>""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083C5643" w14:textId="77777777" w:rsidR="00411CEB" w:rsidRDefault="00411CEB" w:rsidP="00411CEB">
      <w:pPr>
        <w:pStyle w:val="HTML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3" w:name="kln-158"/>
      <w:bookmarkEnd w:id="3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file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close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748EC90" w14:textId="1ADCB8CA" w:rsidR="00411CEB" w:rsidRDefault="00411CEB" w:rsidP="00411CEB">
      <w:pPr>
        <w:rPr>
          <w:color w:val="000000" w:themeColor="text1"/>
          <w:sz w:val="24"/>
          <w:szCs w:val="24"/>
          <w:lang w:val="pl-PL"/>
        </w:rPr>
      </w:pPr>
    </w:p>
    <w:p w14:paraId="680BB0DB" w14:textId="5327D2BA" w:rsidR="002E1346" w:rsidRPr="00A97329" w:rsidRDefault="002E1346" w:rsidP="00411CEB">
      <w:pPr>
        <w:rPr>
          <w:b/>
          <w:bCs/>
          <w:color w:val="000000" w:themeColor="text1"/>
          <w:sz w:val="40"/>
          <w:szCs w:val="40"/>
          <w:lang w:val="pl-PL"/>
        </w:rPr>
      </w:pPr>
      <w:r w:rsidRPr="00A97329">
        <w:rPr>
          <w:b/>
          <w:bCs/>
          <w:color w:val="000000" w:themeColor="text1"/>
          <w:sz w:val="40"/>
          <w:szCs w:val="40"/>
        </w:rPr>
        <w:t>3.</w:t>
      </w:r>
      <w:r w:rsidRPr="00A97329">
        <w:rPr>
          <w:b/>
          <w:bCs/>
          <w:color w:val="000000" w:themeColor="text1"/>
          <w:sz w:val="40"/>
          <w:szCs w:val="40"/>
          <w:lang w:val="pl-PL"/>
        </w:rPr>
        <w:t xml:space="preserve">Tworzenie kart kredytowych za </w:t>
      </w:r>
    </w:p>
    <w:p w14:paraId="26AE8FFC" w14:textId="77777777" w:rsidR="002E1346" w:rsidRPr="002E1346" w:rsidRDefault="002E1346" w:rsidP="002E1346">
      <w:pPr>
        <w:rPr>
          <w:color w:val="000000" w:themeColor="text1"/>
          <w:sz w:val="24"/>
          <w:szCs w:val="24"/>
        </w:rPr>
      </w:pPr>
      <w:proofErr w:type="spellStart"/>
      <w:r w:rsidRPr="002E1346">
        <w:rPr>
          <w:color w:val="000000" w:themeColor="text1"/>
          <w:sz w:val="24"/>
          <w:szCs w:val="24"/>
        </w:rPr>
        <w:t>Niezależnie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od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tego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czy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ubiegasz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się</w:t>
      </w:r>
      <w:proofErr w:type="spellEnd"/>
      <w:r w:rsidRPr="002E1346">
        <w:rPr>
          <w:color w:val="000000" w:themeColor="text1"/>
          <w:sz w:val="24"/>
          <w:szCs w:val="24"/>
        </w:rPr>
        <w:t xml:space="preserve"> o </w:t>
      </w:r>
      <w:proofErr w:type="spellStart"/>
      <w:r w:rsidRPr="002E1346">
        <w:rPr>
          <w:color w:val="000000" w:themeColor="text1"/>
          <w:sz w:val="24"/>
          <w:szCs w:val="24"/>
        </w:rPr>
        <w:t>pierwszą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kartę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kredytową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czy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kupujesz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drugi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dom</w:t>
      </w:r>
      <w:proofErr w:type="spellEnd"/>
      <w:r w:rsidRPr="002E1346">
        <w:rPr>
          <w:color w:val="000000" w:themeColor="text1"/>
          <w:sz w:val="24"/>
          <w:szCs w:val="24"/>
        </w:rPr>
        <w:t xml:space="preserve"> - </w:t>
      </w:r>
      <w:proofErr w:type="spellStart"/>
      <w:r w:rsidRPr="002E1346">
        <w:rPr>
          <w:color w:val="000000" w:themeColor="text1"/>
          <w:sz w:val="24"/>
          <w:szCs w:val="24"/>
        </w:rPr>
        <w:t>czy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gdzieś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pomiędzy</w:t>
      </w:r>
      <w:proofErr w:type="spellEnd"/>
      <w:r w:rsidRPr="002E1346">
        <w:rPr>
          <w:color w:val="000000" w:themeColor="text1"/>
          <w:sz w:val="24"/>
          <w:szCs w:val="24"/>
        </w:rPr>
        <w:t xml:space="preserve"> - </w:t>
      </w:r>
      <w:proofErr w:type="spellStart"/>
      <w:r w:rsidRPr="002E1346">
        <w:rPr>
          <w:color w:val="000000" w:themeColor="text1"/>
          <w:sz w:val="24"/>
          <w:szCs w:val="24"/>
        </w:rPr>
        <w:t>prawdopodobnie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napotkasz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proces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aplikacyjny</w:t>
      </w:r>
      <w:proofErr w:type="spellEnd"/>
      <w:r w:rsidRPr="002E1346">
        <w:rPr>
          <w:color w:val="000000" w:themeColor="text1"/>
          <w:sz w:val="24"/>
          <w:szCs w:val="24"/>
        </w:rPr>
        <w:t xml:space="preserve">. W </w:t>
      </w:r>
      <w:proofErr w:type="spellStart"/>
      <w:r w:rsidRPr="002E1346">
        <w:rPr>
          <w:color w:val="000000" w:themeColor="text1"/>
          <w:sz w:val="24"/>
          <w:szCs w:val="24"/>
        </w:rPr>
        <w:t>ramach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tego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procesu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banki</w:t>
      </w:r>
      <w:proofErr w:type="spellEnd"/>
      <w:r w:rsidRPr="002E1346">
        <w:rPr>
          <w:color w:val="000000" w:themeColor="text1"/>
          <w:sz w:val="24"/>
          <w:szCs w:val="24"/>
        </w:rPr>
        <w:t xml:space="preserve"> i </w:t>
      </w:r>
      <w:proofErr w:type="spellStart"/>
      <w:r w:rsidRPr="002E1346">
        <w:rPr>
          <w:color w:val="000000" w:themeColor="text1"/>
          <w:sz w:val="24"/>
          <w:szCs w:val="24"/>
        </w:rPr>
        <w:t>inni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pożyczkodawcy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używają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karty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wyników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aby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określić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prawdopodobieństwo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spłaty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pożyczki</w:t>
      </w:r>
      <w:proofErr w:type="spellEnd"/>
      <w:r w:rsidRPr="002E1346">
        <w:rPr>
          <w:color w:val="000000" w:themeColor="text1"/>
          <w:sz w:val="24"/>
          <w:szCs w:val="24"/>
        </w:rPr>
        <w:t>.</w:t>
      </w:r>
    </w:p>
    <w:p w14:paraId="4410713F" w14:textId="0ACABE31" w:rsidR="00411CEB" w:rsidRDefault="002E1346" w:rsidP="002E1346">
      <w:pPr>
        <w:rPr>
          <w:color w:val="000000" w:themeColor="text1"/>
          <w:sz w:val="24"/>
          <w:szCs w:val="24"/>
        </w:rPr>
      </w:pPr>
      <w:proofErr w:type="spellStart"/>
      <w:r w:rsidRPr="002E1346">
        <w:rPr>
          <w:color w:val="000000" w:themeColor="text1"/>
          <w:sz w:val="24"/>
          <w:szCs w:val="24"/>
        </w:rPr>
        <w:t>Oczywiście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oznacza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to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że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scoring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kredytowy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jest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ważnym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tematem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nauki</w:t>
      </w:r>
      <w:proofErr w:type="spellEnd"/>
      <w:r w:rsidRPr="002E1346">
        <w:rPr>
          <w:color w:val="000000" w:themeColor="text1"/>
          <w:sz w:val="24"/>
          <w:szCs w:val="24"/>
        </w:rPr>
        <w:t xml:space="preserve"> o </w:t>
      </w:r>
      <w:proofErr w:type="spellStart"/>
      <w:r w:rsidRPr="002E1346">
        <w:rPr>
          <w:color w:val="000000" w:themeColor="text1"/>
          <w:sz w:val="24"/>
          <w:szCs w:val="24"/>
        </w:rPr>
        <w:t>danych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dla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banków</w:t>
      </w:r>
      <w:proofErr w:type="spellEnd"/>
      <w:r w:rsidRPr="002E1346">
        <w:rPr>
          <w:color w:val="000000" w:themeColor="text1"/>
          <w:sz w:val="24"/>
          <w:szCs w:val="24"/>
        </w:rPr>
        <w:t xml:space="preserve"> i </w:t>
      </w:r>
      <w:proofErr w:type="spellStart"/>
      <w:r w:rsidRPr="002E1346">
        <w:rPr>
          <w:color w:val="000000" w:themeColor="text1"/>
          <w:sz w:val="24"/>
          <w:szCs w:val="24"/>
        </w:rPr>
        <w:t>każdej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firmy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która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prowadzi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interesy</w:t>
      </w:r>
      <w:proofErr w:type="spellEnd"/>
      <w:r w:rsidRPr="002E1346">
        <w:rPr>
          <w:color w:val="000000" w:themeColor="text1"/>
          <w:sz w:val="24"/>
          <w:szCs w:val="24"/>
        </w:rPr>
        <w:t xml:space="preserve"> z </w:t>
      </w:r>
      <w:proofErr w:type="spellStart"/>
      <w:r w:rsidRPr="002E1346">
        <w:rPr>
          <w:color w:val="000000" w:themeColor="text1"/>
          <w:sz w:val="24"/>
          <w:szCs w:val="24"/>
        </w:rPr>
        <w:t>sektorem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bankowym</w:t>
      </w:r>
      <w:proofErr w:type="spellEnd"/>
      <w:r w:rsidRPr="002E1346">
        <w:rPr>
          <w:color w:val="000000" w:themeColor="text1"/>
          <w:sz w:val="24"/>
          <w:szCs w:val="24"/>
        </w:rPr>
        <w:t>.</w:t>
      </w:r>
    </w:p>
    <w:p w14:paraId="608EDC6D" w14:textId="5C2ABD3F" w:rsidR="002E1346" w:rsidRDefault="002E1346" w:rsidP="002E1346">
      <w:pPr>
        <w:rPr>
          <w:color w:val="000000" w:themeColor="text1"/>
          <w:sz w:val="24"/>
          <w:szCs w:val="24"/>
        </w:rPr>
      </w:pPr>
      <w:proofErr w:type="spellStart"/>
      <w:r w:rsidRPr="002E1346">
        <w:rPr>
          <w:color w:val="000000" w:themeColor="text1"/>
          <w:sz w:val="24"/>
          <w:szCs w:val="24"/>
        </w:rPr>
        <w:t>Najpierw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przekształcam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dane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pomocą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metody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Weighted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Evidence</w:t>
      </w:r>
      <w:proofErr w:type="spellEnd"/>
      <w:r w:rsidRPr="002E1346">
        <w:rPr>
          <w:color w:val="000000" w:themeColor="text1"/>
          <w:sz w:val="24"/>
          <w:szCs w:val="24"/>
        </w:rPr>
        <w:t xml:space="preserve"> (WOE). </w:t>
      </w:r>
      <w:proofErr w:type="spellStart"/>
      <w:r w:rsidRPr="002E1346">
        <w:rPr>
          <w:color w:val="000000" w:themeColor="text1"/>
          <w:sz w:val="24"/>
          <w:szCs w:val="24"/>
        </w:rPr>
        <w:t>Ta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metoda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próbuje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znaleźć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monotoniczną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zależność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między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cechami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wejściowymi</w:t>
      </w:r>
      <w:proofErr w:type="spellEnd"/>
      <w:r w:rsidRPr="002E1346">
        <w:rPr>
          <w:color w:val="000000" w:themeColor="text1"/>
          <w:sz w:val="24"/>
          <w:szCs w:val="24"/>
        </w:rPr>
        <w:t xml:space="preserve"> a </w:t>
      </w:r>
      <w:proofErr w:type="spellStart"/>
      <w:r w:rsidRPr="002E1346">
        <w:rPr>
          <w:color w:val="000000" w:themeColor="text1"/>
          <w:sz w:val="24"/>
          <w:szCs w:val="24"/>
        </w:rPr>
        <w:t>zmienną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docelową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dzieląc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każdą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cechę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na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komórki</w:t>
      </w:r>
      <w:proofErr w:type="spellEnd"/>
      <w:r w:rsidRPr="002E1346">
        <w:rPr>
          <w:color w:val="000000" w:themeColor="text1"/>
          <w:sz w:val="24"/>
          <w:szCs w:val="24"/>
        </w:rPr>
        <w:t xml:space="preserve"> i </w:t>
      </w:r>
      <w:proofErr w:type="spellStart"/>
      <w:r w:rsidRPr="002E1346">
        <w:rPr>
          <w:color w:val="000000" w:themeColor="text1"/>
          <w:sz w:val="24"/>
          <w:szCs w:val="24"/>
        </w:rPr>
        <w:t>przypisując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wagę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każdej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komórki</w:t>
      </w:r>
      <w:proofErr w:type="spellEnd"/>
      <w:r w:rsidRPr="002E1346">
        <w:rPr>
          <w:color w:val="000000" w:themeColor="text1"/>
          <w:sz w:val="24"/>
          <w:szCs w:val="24"/>
        </w:rPr>
        <w:t>.</w:t>
      </w:r>
    </w:p>
    <w:p w14:paraId="6EAAF991" w14:textId="6BD3F9A9" w:rsidR="002E1346" w:rsidRDefault="002E1346" w:rsidP="002E134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6645788" wp14:editId="260A14FD">
            <wp:extent cx="493776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A901" w14:textId="410E155E" w:rsidR="002E1346" w:rsidRDefault="002E1346" w:rsidP="002E1346">
      <w:pPr>
        <w:rPr>
          <w:color w:val="000000" w:themeColor="text1"/>
          <w:sz w:val="24"/>
          <w:szCs w:val="24"/>
        </w:rPr>
      </w:pPr>
      <w:proofErr w:type="spellStart"/>
      <w:r w:rsidRPr="002E1346">
        <w:rPr>
          <w:color w:val="000000" w:themeColor="text1"/>
          <w:sz w:val="24"/>
          <w:szCs w:val="24"/>
        </w:rPr>
        <w:t>Zastosujmy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tę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transformację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całego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naszego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zbioru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danych</w:t>
      </w:r>
      <w:proofErr w:type="spellEnd"/>
      <w:r w:rsidRPr="002E1346">
        <w:rPr>
          <w:color w:val="000000" w:themeColor="text1"/>
          <w:sz w:val="24"/>
          <w:szCs w:val="24"/>
        </w:rPr>
        <w:t xml:space="preserve">. </w:t>
      </w:r>
      <w:proofErr w:type="spellStart"/>
      <w:r w:rsidRPr="002E1346">
        <w:rPr>
          <w:color w:val="000000" w:themeColor="text1"/>
          <w:sz w:val="24"/>
          <w:szCs w:val="24"/>
        </w:rPr>
        <w:t>Użycie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akcji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wstępnego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przetwarzania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danych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ustawionej</w:t>
      </w:r>
      <w:proofErr w:type="spellEnd"/>
      <w:r w:rsidRPr="002E1346">
        <w:rPr>
          <w:color w:val="000000" w:themeColor="text1"/>
          <w:sz w:val="24"/>
          <w:szCs w:val="24"/>
        </w:rPr>
        <w:t xml:space="preserve"> w SAS </w:t>
      </w:r>
      <w:proofErr w:type="spellStart"/>
      <w:r w:rsidRPr="002E1346">
        <w:rPr>
          <w:color w:val="000000" w:themeColor="text1"/>
          <w:sz w:val="24"/>
          <w:szCs w:val="24"/>
        </w:rPr>
        <w:t>upraszcza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tworzenie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potoków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E1346">
        <w:rPr>
          <w:color w:val="000000" w:themeColor="text1"/>
          <w:sz w:val="24"/>
          <w:szCs w:val="24"/>
        </w:rPr>
        <w:t>danych</w:t>
      </w:r>
      <w:proofErr w:type="spellEnd"/>
      <w:r w:rsidRPr="002E1346">
        <w:rPr>
          <w:color w:val="000000" w:themeColor="text1"/>
          <w:sz w:val="24"/>
          <w:szCs w:val="24"/>
        </w:rPr>
        <w:t xml:space="preserve"> .</w:t>
      </w:r>
      <w:proofErr w:type="gramEnd"/>
    </w:p>
    <w:p w14:paraId="08C5B11A" w14:textId="77777777" w:rsidR="002E1346" w:rsidRPr="002E1346" w:rsidRDefault="002E1346" w:rsidP="002E1346">
      <w:pPr>
        <w:rPr>
          <w:color w:val="000000" w:themeColor="text1"/>
          <w:sz w:val="24"/>
          <w:szCs w:val="24"/>
        </w:rPr>
      </w:pPr>
      <w:proofErr w:type="spellStart"/>
      <w:r w:rsidRPr="002E1346">
        <w:rPr>
          <w:color w:val="000000" w:themeColor="text1"/>
          <w:sz w:val="24"/>
          <w:szCs w:val="24"/>
        </w:rPr>
        <w:t>Aby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zbudować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pojedynczy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potok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wystarczy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kilka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kroków</w:t>
      </w:r>
      <w:proofErr w:type="spellEnd"/>
      <w:r w:rsidRPr="002E1346">
        <w:rPr>
          <w:color w:val="000000" w:themeColor="text1"/>
          <w:sz w:val="24"/>
          <w:szCs w:val="24"/>
        </w:rPr>
        <w:t>:</w:t>
      </w:r>
    </w:p>
    <w:p w14:paraId="4A567B4E" w14:textId="46ACBE45" w:rsidR="002E1346" w:rsidRPr="002E1346" w:rsidRDefault="002E1346" w:rsidP="002E13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uk-UA"/>
        </w:rPr>
        <w:t>1.</w:t>
      </w:r>
      <w:proofErr w:type="spellStart"/>
      <w:r w:rsidRPr="002E1346">
        <w:rPr>
          <w:color w:val="000000" w:themeColor="text1"/>
          <w:sz w:val="24"/>
          <w:szCs w:val="24"/>
        </w:rPr>
        <w:t>Przypisz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zmienne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do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ról</w:t>
      </w:r>
      <w:proofErr w:type="spellEnd"/>
      <w:r w:rsidRPr="002E1346">
        <w:rPr>
          <w:color w:val="000000" w:themeColor="text1"/>
          <w:sz w:val="24"/>
          <w:szCs w:val="24"/>
        </w:rPr>
        <w:t>.</w:t>
      </w:r>
    </w:p>
    <w:p w14:paraId="72C545E9" w14:textId="05A74B82" w:rsidR="002E1346" w:rsidRPr="002E1346" w:rsidRDefault="002E1346" w:rsidP="002E13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uk-UA"/>
        </w:rPr>
        <w:t>2.</w:t>
      </w:r>
      <w:proofErr w:type="spellStart"/>
      <w:r w:rsidRPr="002E1346">
        <w:rPr>
          <w:color w:val="000000" w:themeColor="text1"/>
          <w:sz w:val="24"/>
          <w:szCs w:val="24"/>
        </w:rPr>
        <w:t>Skonstruuj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zmienne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transformacyjne</w:t>
      </w:r>
      <w:proofErr w:type="spellEnd"/>
      <w:r w:rsidRPr="002E1346">
        <w:rPr>
          <w:color w:val="000000" w:themeColor="text1"/>
          <w:sz w:val="24"/>
          <w:szCs w:val="24"/>
        </w:rPr>
        <w:t>.</w:t>
      </w:r>
    </w:p>
    <w:p w14:paraId="0EEBB2EA" w14:textId="033B645F" w:rsidR="002E1346" w:rsidRDefault="002E1346" w:rsidP="002E13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uk-UA"/>
        </w:rPr>
        <w:t>3.</w:t>
      </w:r>
      <w:proofErr w:type="spellStart"/>
      <w:r w:rsidRPr="002E1346">
        <w:rPr>
          <w:color w:val="000000" w:themeColor="text1"/>
          <w:sz w:val="24"/>
          <w:szCs w:val="24"/>
        </w:rPr>
        <w:t>Dodaj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transformacje</w:t>
      </w:r>
      <w:proofErr w:type="spellEnd"/>
      <w:r w:rsidRPr="002E1346">
        <w:rPr>
          <w:color w:val="000000" w:themeColor="text1"/>
          <w:sz w:val="24"/>
          <w:szCs w:val="24"/>
        </w:rPr>
        <w:t xml:space="preserve">, </w:t>
      </w:r>
      <w:proofErr w:type="spellStart"/>
      <w:r w:rsidRPr="002E1346">
        <w:rPr>
          <w:color w:val="000000" w:themeColor="text1"/>
          <w:sz w:val="24"/>
          <w:szCs w:val="24"/>
        </w:rPr>
        <w:t>aby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zastosować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je</w:t>
      </w:r>
      <w:proofErr w:type="spellEnd"/>
      <w:r w:rsidRPr="002E1346">
        <w:rPr>
          <w:color w:val="000000" w:themeColor="text1"/>
          <w:sz w:val="24"/>
          <w:szCs w:val="24"/>
        </w:rPr>
        <w:t xml:space="preserve"> </w:t>
      </w:r>
      <w:proofErr w:type="spellStart"/>
      <w:r w:rsidRPr="002E1346">
        <w:rPr>
          <w:color w:val="000000" w:themeColor="text1"/>
          <w:sz w:val="24"/>
          <w:szCs w:val="24"/>
        </w:rPr>
        <w:t>później</w:t>
      </w:r>
      <w:proofErr w:type="spellEnd"/>
    </w:p>
    <w:p w14:paraId="2D4F80AF" w14:textId="18864E2E" w:rsidR="002E1346" w:rsidRDefault="002E1346" w:rsidP="002E134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D7E6B0C" wp14:editId="0CA493B8">
            <wp:extent cx="4038600" cy="784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00FE" w14:textId="4C693B44" w:rsidR="002E1346" w:rsidRDefault="003952F8" w:rsidP="002E1346">
      <w:pPr>
        <w:rPr>
          <w:color w:val="000000" w:themeColor="text1"/>
          <w:sz w:val="24"/>
          <w:szCs w:val="24"/>
        </w:rPr>
      </w:pPr>
      <w:proofErr w:type="spellStart"/>
      <w:r w:rsidRPr="003952F8">
        <w:rPr>
          <w:color w:val="000000" w:themeColor="text1"/>
          <w:sz w:val="24"/>
          <w:szCs w:val="24"/>
        </w:rPr>
        <w:t>Następnie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tworzymy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pierwszą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transformację</w:t>
      </w:r>
      <w:proofErr w:type="spellEnd"/>
      <w:r w:rsidRPr="003952F8">
        <w:rPr>
          <w:color w:val="000000" w:themeColor="text1"/>
          <w:sz w:val="24"/>
          <w:szCs w:val="24"/>
        </w:rPr>
        <w:t xml:space="preserve"> o </w:t>
      </w:r>
      <w:proofErr w:type="spellStart"/>
      <w:r w:rsidRPr="003952F8">
        <w:rPr>
          <w:color w:val="000000" w:themeColor="text1"/>
          <w:sz w:val="24"/>
          <w:szCs w:val="24"/>
        </w:rPr>
        <w:t>nazwie</w:t>
      </w:r>
      <w:proofErr w:type="spellEnd"/>
      <w:r w:rsidRPr="003952F8">
        <w:rPr>
          <w:color w:val="000000" w:themeColor="text1"/>
          <w:sz w:val="24"/>
          <w:szCs w:val="24"/>
        </w:rPr>
        <w:t xml:space="preserve"> req_pack1, </w:t>
      </w:r>
      <w:proofErr w:type="spellStart"/>
      <w:r w:rsidRPr="003952F8">
        <w:rPr>
          <w:color w:val="000000" w:themeColor="text1"/>
          <w:sz w:val="24"/>
          <w:szCs w:val="24"/>
        </w:rPr>
        <w:t>która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jest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skrótem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od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partii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żądania</w:t>
      </w:r>
      <w:proofErr w:type="spellEnd"/>
      <w:r w:rsidRPr="003952F8">
        <w:rPr>
          <w:color w:val="000000" w:themeColor="text1"/>
          <w:sz w:val="24"/>
          <w:szCs w:val="24"/>
        </w:rPr>
        <w:t xml:space="preserve"> i </w:t>
      </w:r>
      <w:proofErr w:type="spellStart"/>
      <w:r w:rsidRPr="003952F8">
        <w:rPr>
          <w:color w:val="000000" w:themeColor="text1"/>
          <w:sz w:val="24"/>
          <w:szCs w:val="24"/>
        </w:rPr>
        <w:t>jest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parametrem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znajdującym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się</w:t>
      </w:r>
      <w:proofErr w:type="spellEnd"/>
      <w:r w:rsidRPr="003952F8">
        <w:rPr>
          <w:color w:val="000000" w:themeColor="text1"/>
          <w:sz w:val="24"/>
          <w:szCs w:val="24"/>
        </w:rPr>
        <w:t xml:space="preserve"> w </w:t>
      </w:r>
      <w:proofErr w:type="spellStart"/>
      <w:r w:rsidRPr="003952F8">
        <w:rPr>
          <w:color w:val="000000" w:themeColor="text1"/>
          <w:sz w:val="24"/>
          <w:szCs w:val="24"/>
        </w:rPr>
        <w:t>akcji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952F8">
        <w:rPr>
          <w:color w:val="000000" w:themeColor="text1"/>
          <w:sz w:val="24"/>
          <w:szCs w:val="24"/>
        </w:rPr>
        <w:t>datapreprocess.transform</w:t>
      </w:r>
      <w:proofErr w:type="spellEnd"/>
      <w:proofErr w:type="gramEnd"/>
      <w:r w:rsidRPr="003952F8">
        <w:rPr>
          <w:color w:val="000000" w:themeColor="text1"/>
          <w:sz w:val="24"/>
          <w:szCs w:val="24"/>
        </w:rPr>
        <w:t xml:space="preserve">. </w:t>
      </w:r>
      <w:proofErr w:type="spellStart"/>
      <w:r w:rsidRPr="003952F8">
        <w:rPr>
          <w:color w:val="000000" w:themeColor="text1"/>
          <w:sz w:val="24"/>
          <w:szCs w:val="24"/>
        </w:rPr>
        <w:t>Nadaję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tej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transformacji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nazwę</w:t>
      </w:r>
      <w:proofErr w:type="spellEnd"/>
      <w:r w:rsidRPr="003952F8">
        <w:rPr>
          <w:color w:val="000000" w:themeColor="text1"/>
          <w:sz w:val="24"/>
          <w:szCs w:val="24"/>
        </w:rPr>
        <w:t xml:space="preserve">, </w:t>
      </w:r>
      <w:proofErr w:type="spellStart"/>
      <w:r w:rsidRPr="003952F8">
        <w:rPr>
          <w:color w:val="000000" w:themeColor="text1"/>
          <w:sz w:val="24"/>
          <w:szCs w:val="24"/>
        </w:rPr>
        <w:t>przekazuję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listę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funkcji</w:t>
      </w:r>
      <w:proofErr w:type="spellEnd"/>
      <w:r w:rsidRPr="003952F8">
        <w:rPr>
          <w:color w:val="000000" w:themeColor="text1"/>
          <w:sz w:val="24"/>
          <w:szCs w:val="24"/>
        </w:rPr>
        <w:t xml:space="preserve"> i </w:t>
      </w:r>
      <w:proofErr w:type="spellStart"/>
      <w:r w:rsidRPr="003952F8">
        <w:rPr>
          <w:color w:val="000000" w:themeColor="text1"/>
          <w:sz w:val="24"/>
          <w:szCs w:val="24"/>
        </w:rPr>
        <w:t>celów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oraz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określam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interesujące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zdarzenie</w:t>
      </w:r>
      <w:proofErr w:type="spellEnd"/>
      <w:r w:rsidRPr="003952F8">
        <w:rPr>
          <w:color w:val="000000" w:themeColor="text1"/>
          <w:sz w:val="24"/>
          <w:szCs w:val="24"/>
        </w:rPr>
        <w:t xml:space="preserve">, </w:t>
      </w:r>
      <w:proofErr w:type="spellStart"/>
      <w:r w:rsidRPr="003952F8">
        <w:rPr>
          <w:color w:val="000000" w:themeColor="text1"/>
          <w:sz w:val="24"/>
          <w:szCs w:val="24"/>
        </w:rPr>
        <w:t>które</w:t>
      </w:r>
      <w:proofErr w:type="spellEnd"/>
      <w:r w:rsidRPr="003952F8">
        <w:rPr>
          <w:color w:val="000000" w:themeColor="text1"/>
          <w:sz w:val="24"/>
          <w:szCs w:val="24"/>
        </w:rPr>
        <w:t xml:space="preserve"> w </w:t>
      </w:r>
      <w:proofErr w:type="spellStart"/>
      <w:r w:rsidRPr="003952F8">
        <w:rPr>
          <w:color w:val="000000" w:themeColor="text1"/>
          <w:sz w:val="24"/>
          <w:szCs w:val="24"/>
        </w:rPr>
        <w:t>tym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przypadku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jest</w:t>
      </w:r>
      <w:proofErr w:type="spellEnd"/>
      <w:r w:rsidRPr="003952F8">
        <w:rPr>
          <w:color w:val="000000" w:themeColor="text1"/>
          <w:sz w:val="24"/>
          <w:szCs w:val="24"/>
        </w:rPr>
        <w:t xml:space="preserve"> „</w:t>
      </w:r>
      <w:proofErr w:type="spellStart"/>
      <w:r w:rsidRPr="003952F8">
        <w:rPr>
          <w:color w:val="000000" w:themeColor="text1"/>
          <w:sz w:val="24"/>
          <w:szCs w:val="24"/>
        </w:rPr>
        <w:t>złe</w:t>
      </w:r>
      <w:proofErr w:type="spellEnd"/>
      <w:r w:rsidRPr="003952F8">
        <w:rPr>
          <w:color w:val="000000" w:themeColor="text1"/>
          <w:sz w:val="24"/>
          <w:szCs w:val="24"/>
        </w:rPr>
        <w:t>”.</w:t>
      </w:r>
    </w:p>
    <w:p w14:paraId="224167CA" w14:textId="77777777" w:rsidR="003952F8" w:rsidRPr="003952F8" w:rsidRDefault="003952F8" w:rsidP="003952F8">
      <w:pPr>
        <w:rPr>
          <w:color w:val="000000" w:themeColor="text1"/>
          <w:sz w:val="24"/>
          <w:szCs w:val="24"/>
        </w:rPr>
      </w:pPr>
      <w:proofErr w:type="spellStart"/>
      <w:r w:rsidRPr="003952F8">
        <w:rPr>
          <w:color w:val="000000" w:themeColor="text1"/>
          <w:sz w:val="24"/>
          <w:szCs w:val="24"/>
        </w:rPr>
        <w:lastRenderedPageBreak/>
        <w:t>Druga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konwersja</w:t>
      </w:r>
      <w:proofErr w:type="spellEnd"/>
      <w:r w:rsidRPr="003952F8">
        <w:rPr>
          <w:color w:val="000000" w:themeColor="text1"/>
          <w:sz w:val="24"/>
          <w:szCs w:val="24"/>
        </w:rPr>
        <w:t xml:space="preserve">, </w:t>
      </w:r>
      <w:proofErr w:type="spellStart"/>
      <w:r w:rsidRPr="003952F8">
        <w:rPr>
          <w:color w:val="000000" w:themeColor="text1"/>
          <w:sz w:val="24"/>
          <w:szCs w:val="24"/>
        </w:rPr>
        <w:t>którą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oznaczam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jako</w:t>
      </w:r>
      <w:proofErr w:type="spellEnd"/>
      <w:r w:rsidRPr="003952F8">
        <w:rPr>
          <w:color w:val="000000" w:themeColor="text1"/>
          <w:sz w:val="24"/>
          <w:szCs w:val="24"/>
        </w:rPr>
        <w:t xml:space="preserve"> req_pack2, </w:t>
      </w:r>
      <w:proofErr w:type="spellStart"/>
      <w:r w:rsidRPr="003952F8">
        <w:rPr>
          <w:color w:val="000000" w:themeColor="text1"/>
          <w:sz w:val="24"/>
          <w:szCs w:val="24"/>
        </w:rPr>
        <w:t>jest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prawie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identyczna</w:t>
      </w:r>
      <w:proofErr w:type="spellEnd"/>
      <w:r w:rsidRPr="003952F8">
        <w:rPr>
          <w:color w:val="000000" w:themeColor="text1"/>
          <w:sz w:val="24"/>
          <w:szCs w:val="24"/>
        </w:rPr>
        <w:t xml:space="preserve">, z </w:t>
      </w:r>
      <w:proofErr w:type="spellStart"/>
      <w:r w:rsidRPr="003952F8">
        <w:rPr>
          <w:color w:val="000000" w:themeColor="text1"/>
          <w:sz w:val="24"/>
          <w:szCs w:val="24"/>
        </w:rPr>
        <w:t>tym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wyjątkiem</w:t>
      </w:r>
      <w:proofErr w:type="spellEnd"/>
      <w:r w:rsidRPr="003952F8">
        <w:rPr>
          <w:color w:val="000000" w:themeColor="text1"/>
          <w:sz w:val="24"/>
          <w:szCs w:val="24"/>
        </w:rPr>
        <w:t xml:space="preserve">, </w:t>
      </w:r>
      <w:proofErr w:type="spellStart"/>
      <w:r w:rsidRPr="003952F8">
        <w:rPr>
          <w:color w:val="000000" w:themeColor="text1"/>
          <w:sz w:val="24"/>
          <w:szCs w:val="24"/>
        </w:rPr>
        <w:t>że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konwertuję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na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nominalne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wejścia</w:t>
      </w:r>
      <w:proofErr w:type="spellEnd"/>
      <w:r w:rsidRPr="003952F8">
        <w:rPr>
          <w:color w:val="000000" w:themeColor="text1"/>
          <w:sz w:val="24"/>
          <w:szCs w:val="24"/>
        </w:rPr>
        <w:t xml:space="preserve"> i </w:t>
      </w:r>
      <w:proofErr w:type="spellStart"/>
      <w:r w:rsidRPr="003952F8">
        <w:rPr>
          <w:color w:val="000000" w:themeColor="text1"/>
          <w:sz w:val="24"/>
          <w:szCs w:val="24"/>
        </w:rPr>
        <w:t>dlatego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zamiast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próbkowania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muszę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używać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cattrans</w:t>
      </w:r>
      <w:proofErr w:type="spellEnd"/>
      <w:r w:rsidRPr="003952F8">
        <w:rPr>
          <w:color w:val="000000" w:themeColor="text1"/>
          <w:sz w:val="24"/>
          <w:szCs w:val="24"/>
        </w:rPr>
        <w:t xml:space="preserve">. </w:t>
      </w:r>
      <w:proofErr w:type="spellStart"/>
      <w:r w:rsidRPr="003952F8">
        <w:rPr>
          <w:color w:val="000000" w:themeColor="text1"/>
          <w:sz w:val="24"/>
          <w:szCs w:val="24"/>
        </w:rPr>
        <w:t>Parametr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cattrans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oznacza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transformację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kategorialną</w:t>
      </w:r>
      <w:proofErr w:type="spellEnd"/>
      <w:r w:rsidRPr="003952F8">
        <w:rPr>
          <w:color w:val="000000" w:themeColor="text1"/>
          <w:sz w:val="24"/>
          <w:szCs w:val="24"/>
        </w:rPr>
        <w:t>.</w:t>
      </w:r>
    </w:p>
    <w:p w14:paraId="7C1374D1" w14:textId="7762AFBB" w:rsidR="003952F8" w:rsidRDefault="003952F8" w:rsidP="003952F8">
      <w:pPr>
        <w:rPr>
          <w:color w:val="000000" w:themeColor="text1"/>
          <w:sz w:val="24"/>
          <w:szCs w:val="24"/>
        </w:rPr>
      </w:pPr>
      <w:proofErr w:type="spellStart"/>
      <w:r w:rsidRPr="003952F8">
        <w:rPr>
          <w:color w:val="000000" w:themeColor="text1"/>
          <w:sz w:val="24"/>
          <w:szCs w:val="24"/>
        </w:rPr>
        <w:t>Następnie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dodajemy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te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listy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razem</w:t>
      </w:r>
      <w:proofErr w:type="spellEnd"/>
      <w:r w:rsidRPr="003952F8">
        <w:rPr>
          <w:color w:val="000000" w:themeColor="text1"/>
          <w:sz w:val="24"/>
          <w:szCs w:val="24"/>
        </w:rPr>
        <w:t xml:space="preserve">, </w:t>
      </w:r>
      <w:proofErr w:type="spellStart"/>
      <w:r w:rsidRPr="003952F8">
        <w:rPr>
          <w:color w:val="000000" w:themeColor="text1"/>
          <w:sz w:val="24"/>
          <w:szCs w:val="24"/>
        </w:rPr>
        <w:t>abyśmy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mogli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później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przekazać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schemat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transformacji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do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naszej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akcji</w:t>
      </w:r>
      <w:proofErr w:type="spellEnd"/>
      <w:r w:rsidRPr="003952F8">
        <w:rPr>
          <w:color w:val="000000" w:themeColor="text1"/>
          <w:sz w:val="24"/>
          <w:szCs w:val="24"/>
        </w:rPr>
        <w:t xml:space="preserve"> </w:t>
      </w:r>
      <w:proofErr w:type="spellStart"/>
      <w:r w:rsidRPr="003952F8">
        <w:rPr>
          <w:color w:val="000000" w:themeColor="text1"/>
          <w:sz w:val="24"/>
          <w:szCs w:val="24"/>
        </w:rPr>
        <w:t>transformacji</w:t>
      </w:r>
      <w:proofErr w:type="spellEnd"/>
      <w:r w:rsidRPr="003952F8">
        <w:rPr>
          <w:color w:val="000000" w:themeColor="text1"/>
          <w:sz w:val="24"/>
          <w:szCs w:val="24"/>
        </w:rPr>
        <w:t>.</w:t>
      </w:r>
    </w:p>
    <w:p w14:paraId="1FFC9085" w14:textId="56D7C5A9" w:rsidR="003952F8" w:rsidRPr="00411CEB" w:rsidRDefault="003952F8" w:rsidP="003952F8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2C9A9D6" wp14:editId="1CE9F7E5">
            <wp:extent cx="5935980" cy="609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6064" w14:textId="757C8415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>Podaję tabelę wyjściową (casout), która będzie się nazywać woe_transform. Następnie używam copyVars do kopiowania funkcji target i _customerID do naszej nowej przekonwertowanej tabeli z oryginalnej tabeli. Następnie daję globalny prefiks „</w:t>
      </w:r>
      <w:r>
        <w:rPr>
          <w:color w:val="000000" w:themeColor="text1"/>
          <w:sz w:val="24"/>
          <w:szCs w:val="24"/>
          <w:lang w:val="pl-PL"/>
        </w:rPr>
        <w:t>woe</w:t>
      </w:r>
      <w:r w:rsidRPr="003952F8">
        <w:rPr>
          <w:color w:val="000000" w:themeColor="text1"/>
          <w:sz w:val="24"/>
          <w:szCs w:val="24"/>
          <w:lang w:val="pl-PL"/>
        </w:rPr>
        <w:t>” wszystkim naszym nowo przekonwertowanym funkcjom.</w:t>
      </w:r>
    </w:p>
    <w:p w14:paraId="44E40946" w14:textId="0FD68C32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>Na koniec przyjrzymy się podglądowi naszego nowego stołu WOE</w:t>
      </w:r>
    </w:p>
    <w:p w14:paraId="34CD0B65" w14:textId="111C5775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>
        <w:rPr>
          <w:noProof/>
          <w:color w:val="000000" w:themeColor="text1"/>
          <w:sz w:val="24"/>
          <w:szCs w:val="24"/>
          <w:lang w:val="pl-PL"/>
        </w:rPr>
        <w:drawing>
          <wp:inline distT="0" distB="0" distL="0" distR="0" wp14:anchorId="5BE03084" wp14:editId="660C20EA">
            <wp:extent cx="592836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8D5A" w14:textId="2716A20B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</w:p>
    <w:p w14:paraId="2A534C80" w14:textId="73F844E4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>Zaleca się, aby spojrzeć na IV, aby nasze funkcje zrozumiały ich moc predykcyjną i zdecydowały, czy musimy uwzględnić te funkcje w naszym modelu. Poniżej znajduje się wyliczenie dla IV. Rysunek 4 przedstawia wykres tych wartości IV dla każdej z naszych funkcji. Silne statystyki zwykle mają IV&gt; 0,3, słabe &lt;0,02, a wszystko&gt; 0,5 może być podejrzane i wymaga dokładnego przyjrzenia się. Obliczanie wartości informacyjnej (IV)</w:t>
      </w:r>
      <w:r w:rsidRPr="003952F8">
        <w:rPr>
          <w:color w:val="000000" w:themeColor="text1"/>
          <w:sz w:val="24"/>
          <w:szCs w:val="24"/>
          <w:lang w:val="pl-PL"/>
        </w:rPr>
        <w:t xml:space="preserve"> </w:t>
      </w:r>
      <w:r w:rsidRPr="003952F8">
        <w:rPr>
          <w:color w:val="000000" w:themeColor="text1"/>
          <w:sz w:val="24"/>
          <w:szCs w:val="24"/>
          <w:lang w:val="pl-PL"/>
        </w:rPr>
        <w:t>pokazuje, że nasze funkcje są prawie podzielone na pół między silnymi, a następnie gdzieś pomiędzy.</w:t>
      </w:r>
    </w:p>
    <w:p w14:paraId="1677D37F" w14:textId="77777777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</w:p>
    <w:p w14:paraId="405146CF" w14:textId="2CF244B5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>
        <w:rPr>
          <w:noProof/>
          <w:color w:val="000000" w:themeColor="text1"/>
          <w:sz w:val="24"/>
          <w:szCs w:val="24"/>
          <w:lang w:val="pl-PL"/>
        </w:rPr>
        <w:drawing>
          <wp:inline distT="0" distB="0" distL="0" distR="0" wp14:anchorId="04FC6EC4" wp14:editId="508C2EF5">
            <wp:extent cx="5943600" cy="982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2C30" w14:textId="0DF95B93" w:rsidR="003952F8" w:rsidRDefault="003952F8" w:rsidP="00411CEB">
      <w:pPr>
        <w:rPr>
          <w:i/>
          <w:iCs/>
          <w:color w:val="000000" w:themeColor="text1"/>
          <w:sz w:val="20"/>
          <w:szCs w:val="20"/>
          <w:lang w:val="pl-PL"/>
        </w:rPr>
      </w:pPr>
      <w:r w:rsidRPr="003952F8">
        <w:rPr>
          <w:i/>
          <w:iCs/>
          <w:color w:val="000000" w:themeColor="text1"/>
          <w:sz w:val="20"/>
          <w:szCs w:val="20"/>
          <w:lang w:val="pl-PL"/>
        </w:rPr>
        <w:t>Obliczanie wartości informacyjnej (IV)</w:t>
      </w:r>
    </w:p>
    <w:p w14:paraId="323ABEDD" w14:textId="767C8F37" w:rsidR="003952F8" w:rsidRDefault="003952F8" w:rsidP="00411CEB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lastRenderedPageBreak/>
        <w:t>Następnym krokiem jest dopasowanie modelu regresji logistycznej przy użyciu naszego nowo przekształconego zbioru danych WOE.</w:t>
      </w:r>
    </w:p>
    <w:p w14:paraId="07139915" w14:textId="09C74F86" w:rsidR="003952F8" w:rsidRP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1.</w:t>
      </w:r>
      <w:r w:rsidRPr="003952F8">
        <w:rPr>
          <w:color w:val="000000" w:themeColor="text1"/>
          <w:sz w:val="24"/>
          <w:szCs w:val="24"/>
          <w:lang w:val="pl-PL"/>
        </w:rPr>
        <w:t>Przypisz dane wejściowe do modelu i połącz „woe_” ze wszystkimi oryginalnymi nazwami kolumn, tak aby poprawnie odwoływał się do zestawu danych woe_transform.</w:t>
      </w:r>
    </w:p>
    <w:p w14:paraId="15E46C16" w14:textId="58DF4E2F" w:rsidR="003952F8" w:rsidRP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2.</w:t>
      </w:r>
      <w:r w:rsidRPr="003952F8">
        <w:rPr>
          <w:color w:val="000000" w:themeColor="text1"/>
          <w:sz w:val="24"/>
          <w:szCs w:val="24"/>
          <w:lang w:val="pl-PL"/>
        </w:rPr>
        <w:t>Odwoływanie się do zestawu danych woe_transform przy użyciu parametru tabeli</w:t>
      </w:r>
    </w:p>
    <w:p w14:paraId="771336F8" w14:textId="611AB6AF" w:rsidR="003952F8" w:rsidRP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3.</w:t>
      </w:r>
      <w:r w:rsidRPr="003952F8">
        <w:rPr>
          <w:color w:val="000000" w:themeColor="text1"/>
          <w:sz w:val="24"/>
          <w:szCs w:val="24"/>
          <w:lang w:val="pl-PL"/>
        </w:rPr>
        <w:t>Podaj zarówno cel, jak i łącze (łącze „dobre” lub „złe” w odniesieniu do modelu).</w:t>
      </w:r>
    </w:p>
    <w:p w14:paraId="3730C407" w14:textId="5C87CEF0" w:rsidR="003952F8" w:rsidRP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4.</w:t>
      </w:r>
      <w:r w:rsidRPr="003952F8">
        <w:rPr>
          <w:color w:val="000000" w:themeColor="text1"/>
          <w:sz w:val="24"/>
          <w:szCs w:val="24"/>
          <w:lang w:val="pl-PL"/>
        </w:rPr>
        <w:t>Następnie określ metodę bezpośredniego wyboru do wybierania zmiennych. Wybór bezpośredni rozpoczyna się od pustego modelu i dodaje jedną zmienną w każdej iteracji w oparciu o określone kryterium (AIC, AICC, SBC itp.).</w:t>
      </w:r>
    </w:p>
    <w:p w14:paraId="64DD04CD" w14:textId="04556EC9" w:rsidR="003952F8" w:rsidRP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5.</w:t>
      </w:r>
      <w:r w:rsidRPr="003952F8">
        <w:rPr>
          <w:color w:val="000000" w:themeColor="text1"/>
          <w:sz w:val="24"/>
          <w:szCs w:val="24"/>
          <w:lang w:val="pl-PL"/>
        </w:rPr>
        <w:t>Użyj parametru code, aby zapisać nasz kod regresji logistycznej</w:t>
      </w:r>
    </w:p>
    <w:p w14:paraId="238F323C" w14:textId="55030DE0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6.</w:t>
      </w:r>
      <w:r w:rsidRPr="003952F8">
        <w:rPr>
          <w:color w:val="000000" w:themeColor="text1"/>
          <w:sz w:val="24"/>
          <w:szCs w:val="24"/>
          <w:lang w:val="pl-PL"/>
        </w:rPr>
        <w:t>Utwórz nazwę nowej tabeli wyjściowej za pomocą funkcji casout, a następnie ponownie skopiuj zmienne target i _customerID.</w:t>
      </w:r>
    </w:p>
    <w:p w14:paraId="713835E5" w14:textId="77777777" w:rsidR="00A97329" w:rsidRDefault="00A97329" w:rsidP="003952F8">
      <w:pPr>
        <w:rPr>
          <w:color w:val="000000" w:themeColor="text1"/>
          <w:sz w:val="24"/>
          <w:szCs w:val="24"/>
          <w:lang w:val="pl-PL"/>
        </w:rPr>
      </w:pPr>
    </w:p>
    <w:p w14:paraId="6ED7B5D3" w14:textId="5C366B10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>
        <w:rPr>
          <w:noProof/>
          <w:color w:val="000000" w:themeColor="text1"/>
          <w:sz w:val="24"/>
          <w:szCs w:val="24"/>
          <w:lang w:val="pl-PL"/>
        </w:rPr>
        <w:drawing>
          <wp:inline distT="0" distB="0" distL="0" distR="0" wp14:anchorId="617DAD1B" wp14:editId="1AFC4D83">
            <wp:extent cx="5928360" cy="2217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D2F8" w14:textId="2EB621CD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</w:p>
    <w:p w14:paraId="1C3B78E9" w14:textId="133175F2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>Ostatnim krokiem jest przeskalowanie modelu do karty wyników. Użyjemy ogólnej metody skalowania. Będziemy potrzebować zarówno naszych współczynników regresji logistycznej, które uzyskaliśmy podczas dopasowywania naszego modelu, jak i naszego zbioru danych WOE z przekształconymi wartościami WOE.</w:t>
      </w:r>
    </w:p>
    <w:p w14:paraId="6B8689EC" w14:textId="3111B0AF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>Pierwsza wartość to wynik docelowy. Można to uznać za wynik wyjściowy. Zwiększyliśmy wynik dla tej karty wyników do 600. Docelowy wynik równy 600 odpowiada dobrej / złej szansie na osiągnięcie celu z 30 do 1 (target_odds = 30)</w:t>
      </w:r>
    </w:p>
    <w:p w14:paraId="0EB401C5" w14:textId="11E9BA12" w:rsidR="003952F8" w:rsidRDefault="003952F8" w:rsidP="003952F8">
      <w:pPr>
        <w:rPr>
          <w:color w:val="000000" w:themeColor="text1"/>
          <w:sz w:val="24"/>
          <w:szCs w:val="24"/>
          <w:lang w:val="pl-PL"/>
        </w:rPr>
      </w:pPr>
      <w:r w:rsidRPr="003952F8">
        <w:rPr>
          <w:color w:val="000000" w:themeColor="text1"/>
          <w:sz w:val="24"/>
          <w:szCs w:val="24"/>
          <w:lang w:val="pl-PL"/>
        </w:rPr>
        <w:t xml:space="preserve">Następna zmienna nazywa się pts_double_odds, co oznacza podwojenie kursów. Oznacza to, że wzrost o 20 punktów podwaja nasze szanse na to, że wnioskodawca jest dobry pod względem niewykonania zobowiązań. Na przykład, jeśli zdobyłeś 600 punktów, masz 30 do 1 prawdopodobieństwa, że ​​będziesz dobrym kandydatem na pożyczkę. Ale wynik 620 daje szansę </w:t>
      </w:r>
      <w:r w:rsidRPr="003952F8">
        <w:rPr>
          <w:color w:val="000000" w:themeColor="text1"/>
          <w:sz w:val="24"/>
          <w:szCs w:val="24"/>
          <w:lang w:val="pl-PL"/>
        </w:rPr>
        <w:lastRenderedPageBreak/>
        <w:t>na bycie dobrym 60: 1.</w:t>
      </w:r>
      <w:r>
        <w:rPr>
          <w:noProof/>
          <w:color w:val="000000" w:themeColor="text1"/>
          <w:sz w:val="24"/>
          <w:szCs w:val="24"/>
          <w:lang w:val="pl-PL"/>
        </w:rPr>
        <w:drawing>
          <wp:inline distT="0" distB="0" distL="0" distR="0" wp14:anchorId="0B424947" wp14:editId="6881299D">
            <wp:extent cx="5935980" cy="13106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F278" w14:textId="58A78775" w:rsidR="00A97329" w:rsidRDefault="00A97329" w:rsidP="003952F8">
      <w:pPr>
        <w:rPr>
          <w:color w:val="000000" w:themeColor="text1"/>
          <w:sz w:val="24"/>
          <w:szCs w:val="24"/>
          <w:lang w:val="pl-PL"/>
        </w:rPr>
      </w:pPr>
      <w:r>
        <w:rPr>
          <w:noProof/>
          <w:color w:val="000000" w:themeColor="text1"/>
          <w:sz w:val="24"/>
          <w:szCs w:val="24"/>
          <w:lang w:val="pl-PL"/>
        </w:rPr>
        <w:drawing>
          <wp:inline distT="0" distB="0" distL="0" distR="0" wp14:anchorId="47ED24A8" wp14:editId="58946639">
            <wp:extent cx="5935980" cy="11734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6900" w14:textId="10821004" w:rsidR="00A97329" w:rsidRDefault="00A97329" w:rsidP="003952F8">
      <w:pPr>
        <w:rPr>
          <w:color w:val="000000" w:themeColor="text1"/>
          <w:sz w:val="24"/>
          <w:szCs w:val="24"/>
          <w:lang w:val="pl-PL"/>
        </w:rPr>
      </w:pPr>
    </w:p>
    <w:p w14:paraId="51755FF2" w14:textId="77777777" w:rsidR="00A97329" w:rsidRDefault="00A97329" w:rsidP="003952F8">
      <w:pPr>
        <w:rPr>
          <w:rFonts w:ascii="Segoe UI" w:hAnsi="Segoe UI" w:cs="Segoe UI"/>
          <w:color w:val="212529"/>
          <w:shd w:val="clear" w:color="auto" w:fill="FFFFFF"/>
        </w:rPr>
      </w:pPr>
    </w:p>
    <w:p w14:paraId="68AD10CA" w14:textId="73C2B714" w:rsidR="00A97329" w:rsidRDefault="00A97329" w:rsidP="003952F8">
      <w:pPr>
        <w:rPr>
          <w:color w:val="000000" w:themeColor="text1"/>
          <w:sz w:val="24"/>
          <w:szCs w:val="24"/>
          <w:lang w:val="pl-PL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AD63385" wp14:editId="441C8E16">
            <wp:extent cx="5935980" cy="3086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7467" w14:textId="6492D7AB" w:rsidR="00A97329" w:rsidRPr="00A97329" w:rsidRDefault="00A97329" w:rsidP="003952F8">
      <w:pPr>
        <w:rPr>
          <w:i/>
          <w:iCs/>
          <w:color w:val="000000" w:themeColor="text1"/>
          <w:sz w:val="20"/>
          <w:szCs w:val="20"/>
          <w:lang w:val="pl-PL"/>
        </w:rPr>
      </w:pPr>
      <w:r w:rsidRPr="00A97329">
        <w:rPr>
          <w:i/>
          <w:iCs/>
          <w:color w:val="000000" w:themeColor="text1"/>
          <w:sz w:val="20"/>
          <w:szCs w:val="20"/>
          <w:lang w:val="pl-PL"/>
        </w:rPr>
        <w:t>Wykres oszacowań według przewidywanego prawdopodobieństwa</w:t>
      </w:r>
    </w:p>
    <w:p w14:paraId="7068B986" w14:textId="77777777" w:rsidR="00A97329" w:rsidRPr="003952F8" w:rsidRDefault="00A97329" w:rsidP="003952F8">
      <w:pPr>
        <w:rPr>
          <w:color w:val="000000" w:themeColor="text1"/>
          <w:sz w:val="24"/>
          <w:szCs w:val="24"/>
          <w:lang w:val="pl-PL"/>
        </w:rPr>
      </w:pPr>
    </w:p>
    <w:p w14:paraId="256AE28B" w14:textId="1BEBA22A" w:rsidR="00411CEB" w:rsidRDefault="00411CEB" w:rsidP="00411CEB">
      <w:pPr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Żródła :</w:t>
      </w:r>
    </w:p>
    <w:p w14:paraId="6412ECE5" w14:textId="51F9D596" w:rsidR="00411CEB" w:rsidRPr="00411CEB" w:rsidRDefault="00411CEB" w:rsidP="00411CEB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  <w:lang w:val="pl-PL"/>
        </w:rPr>
      </w:pPr>
      <w:hyperlink r:id="rId14" w:history="1">
        <w:r w:rsidRPr="00D35590">
          <w:rPr>
            <w:rStyle w:val="a5"/>
            <w:sz w:val="24"/>
            <w:szCs w:val="24"/>
            <w:lang w:val="pl-PL"/>
          </w:rPr>
          <w:t>https://www.kaggle.com/yjching/sas-viya-python-starter</w:t>
        </w:r>
      </w:hyperlink>
    </w:p>
    <w:p w14:paraId="3CF4A19B" w14:textId="6A51B5A3" w:rsidR="00411CEB" w:rsidRDefault="00411CEB" w:rsidP="00411CEB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  <w:lang w:val="pl-PL"/>
        </w:rPr>
      </w:pPr>
      <w:hyperlink r:id="rId15" w:history="1">
        <w:r w:rsidRPr="00D35590">
          <w:rPr>
            <w:rStyle w:val="a5"/>
            <w:sz w:val="24"/>
            <w:szCs w:val="24"/>
            <w:lang w:val="pl-PL"/>
          </w:rPr>
          <w:t>https://go.documentation.sas.com/?cdcId=pgmsascdc&amp;cdcVersion=9.4_3.5&amp;docsetId=allprodsactions&amp;docsetTarget=actionSetsByName.htm&amp;locale=en</w:t>
        </w:r>
      </w:hyperlink>
    </w:p>
    <w:p w14:paraId="7BED2E27" w14:textId="1E5D393E" w:rsidR="00411CEB" w:rsidRDefault="00411CEB" w:rsidP="00411CEB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  <w:lang w:val="pl-PL"/>
        </w:rPr>
      </w:pPr>
      <w:hyperlink r:id="rId16" w:history="1">
        <w:r w:rsidRPr="00D35590">
          <w:rPr>
            <w:rStyle w:val="a5"/>
            <w:sz w:val="24"/>
            <w:szCs w:val="24"/>
            <w:lang w:val="pl-PL"/>
          </w:rPr>
          <w:t>https://go.documentation.sas.com/?cdcId=pgmcdc&amp;cdcVersion=8.11&amp;docsetId=caspg3&amp;docsetTarget=titlepage.htm&amp;locale=en</w:t>
        </w:r>
      </w:hyperlink>
    </w:p>
    <w:p w14:paraId="7785A57D" w14:textId="26251E07" w:rsidR="00411CEB" w:rsidRPr="003952F8" w:rsidRDefault="003952F8" w:rsidP="003952F8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  <w:lang w:val="pl-PL"/>
        </w:rPr>
      </w:pPr>
      <w:hyperlink r:id="rId17" w:history="1">
        <w:r w:rsidRPr="003952F8">
          <w:rPr>
            <w:rStyle w:val="a5"/>
            <w:sz w:val="24"/>
            <w:szCs w:val="24"/>
            <w:lang w:val="pl-PL"/>
          </w:rPr>
          <w:t>https://www.machinelearningmastery.ru/building-credit-scorecards-using-sas-and-python-cf9c3ecc30bc/</w:t>
        </w:r>
      </w:hyperlink>
    </w:p>
    <w:p w14:paraId="5FAA9D01" w14:textId="77777777" w:rsidR="003952F8" w:rsidRPr="003952F8" w:rsidRDefault="003952F8" w:rsidP="003952F8">
      <w:pPr>
        <w:pStyle w:val="a4"/>
        <w:rPr>
          <w:color w:val="000000" w:themeColor="text1"/>
          <w:sz w:val="24"/>
          <w:szCs w:val="24"/>
          <w:lang w:val="pl-PL"/>
        </w:rPr>
      </w:pPr>
    </w:p>
    <w:sectPr w:rsidR="003952F8" w:rsidRPr="0039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4647"/>
    <w:multiLevelType w:val="hybridMultilevel"/>
    <w:tmpl w:val="B35A3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311B8"/>
    <w:multiLevelType w:val="hybridMultilevel"/>
    <w:tmpl w:val="50426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2C"/>
    <w:rsid w:val="001476E1"/>
    <w:rsid w:val="0016592C"/>
    <w:rsid w:val="002E1346"/>
    <w:rsid w:val="00347470"/>
    <w:rsid w:val="003952F8"/>
    <w:rsid w:val="00411CEB"/>
    <w:rsid w:val="00A97329"/>
    <w:rsid w:val="00B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E60E"/>
  <w15:chartTrackingRefBased/>
  <w15:docId w15:val="{16AE1DA9-6700-41C2-8051-3888EE76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E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47470"/>
  </w:style>
  <w:style w:type="character" w:styleId="a3">
    <w:name w:val="Emphasis"/>
    <w:basedOn w:val="a0"/>
    <w:uiPriority w:val="20"/>
    <w:qFormat/>
    <w:rsid w:val="0034747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15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E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B15E06"/>
  </w:style>
  <w:style w:type="character" w:customStyle="1" w:styleId="nn">
    <w:name w:val="nn"/>
    <w:basedOn w:val="a0"/>
    <w:rsid w:val="00B15E06"/>
  </w:style>
  <w:style w:type="character" w:customStyle="1" w:styleId="k">
    <w:name w:val="k"/>
    <w:basedOn w:val="a0"/>
    <w:rsid w:val="00B15E06"/>
  </w:style>
  <w:style w:type="character" w:customStyle="1" w:styleId="n">
    <w:name w:val="n"/>
    <w:basedOn w:val="a0"/>
    <w:rsid w:val="00B15E06"/>
  </w:style>
  <w:style w:type="character" w:customStyle="1" w:styleId="o">
    <w:name w:val="o"/>
    <w:basedOn w:val="a0"/>
    <w:rsid w:val="00B15E06"/>
  </w:style>
  <w:style w:type="character" w:customStyle="1" w:styleId="30">
    <w:name w:val="Заголовок 3 Знак"/>
    <w:basedOn w:val="a0"/>
    <w:link w:val="3"/>
    <w:uiPriority w:val="9"/>
    <w:rsid w:val="00B15E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">
    <w:name w:val="p"/>
    <w:basedOn w:val="a0"/>
    <w:rsid w:val="00B15E06"/>
  </w:style>
  <w:style w:type="character" w:customStyle="1" w:styleId="kc">
    <w:name w:val="kc"/>
    <w:basedOn w:val="a0"/>
    <w:rsid w:val="00B15E06"/>
  </w:style>
  <w:style w:type="character" w:customStyle="1" w:styleId="mi">
    <w:name w:val="mi"/>
    <w:basedOn w:val="a0"/>
    <w:rsid w:val="00B15E06"/>
  </w:style>
  <w:style w:type="character" w:customStyle="1" w:styleId="nb">
    <w:name w:val="nb"/>
    <w:basedOn w:val="a0"/>
    <w:rsid w:val="00B15E06"/>
  </w:style>
  <w:style w:type="character" w:customStyle="1" w:styleId="s1">
    <w:name w:val="s1"/>
    <w:basedOn w:val="a0"/>
    <w:rsid w:val="00B15E06"/>
  </w:style>
  <w:style w:type="character" w:customStyle="1" w:styleId="s2">
    <w:name w:val="s2"/>
    <w:basedOn w:val="a0"/>
    <w:rsid w:val="001476E1"/>
  </w:style>
  <w:style w:type="character" w:customStyle="1" w:styleId="c1">
    <w:name w:val="c1"/>
    <w:basedOn w:val="a0"/>
    <w:rsid w:val="001476E1"/>
  </w:style>
  <w:style w:type="character" w:customStyle="1" w:styleId="si">
    <w:name w:val="si"/>
    <w:basedOn w:val="a0"/>
    <w:rsid w:val="001476E1"/>
  </w:style>
  <w:style w:type="character" w:customStyle="1" w:styleId="se">
    <w:name w:val="se"/>
    <w:basedOn w:val="a0"/>
    <w:rsid w:val="00411CEB"/>
  </w:style>
  <w:style w:type="paragraph" w:styleId="a4">
    <w:name w:val="List Paragraph"/>
    <w:basedOn w:val="a"/>
    <w:uiPriority w:val="34"/>
    <w:qFormat/>
    <w:rsid w:val="00411CE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1C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1C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97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machinelearningmastery.ru/building-credit-scorecards-using-sas-and-python-cf9c3ecc30b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.documentation.sas.com/?cdcId=pgmcdc&amp;cdcVersion=8.11&amp;docsetId=caspg3&amp;docsetTarget=titlepage.htm&amp;locale=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o.documentation.sas.com/?cdcId=pgmsascdc&amp;cdcVersion=9.4_3.5&amp;docsetId=allprodsactions&amp;docsetTarget=actionSetsByName.htm&amp;locale=e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yjching/sas-viya-python-sta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Yehorov</dc:creator>
  <cp:keywords/>
  <dc:description/>
  <cp:lastModifiedBy>Mykyta Yehorov</cp:lastModifiedBy>
  <cp:revision>2</cp:revision>
  <dcterms:created xsi:type="dcterms:W3CDTF">2021-01-28T11:24:00Z</dcterms:created>
  <dcterms:modified xsi:type="dcterms:W3CDTF">2021-01-28T11:24:00Z</dcterms:modified>
</cp:coreProperties>
</file>