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6DE2825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713EE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Сучасні технології розробки графічного інтерфейсу користувача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42472973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713EEB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0A16EAB4" w:rsidR="00312C0E" w:rsidRPr="00996B57" w:rsidRDefault="00713EE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Правила проектування графічного інтерфейсу користувача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13B1F94" w14:textId="77777777" w:rsidR="00C24160" w:rsidRPr="001A7F0F" w:rsidRDefault="00C24160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5FC70A1" w14:textId="2A47E2E0" w:rsidR="00713EEB" w:rsidRDefault="00246F9E" w:rsidP="00C24160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46CE641E" w14:textId="3F37F4D4" w:rsidR="00964435" w:rsidRDefault="00C24160" w:rsidP="00C2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lastRenderedPageBreak/>
        <w:t>Створи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24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дизайн </w:t>
      </w:r>
      <w:r w:rsidRPr="00C24160">
        <w:rPr>
          <w:rFonts w:ascii="Times New Roman" w:hAnsi="Times New Roman" w:cs="Times New Roman"/>
          <w:sz w:val="28"/>
          <w:szCs w:val="28"/>
        </w:rPr>
        <w:t>застосун</w:t>
      </w:r>
      <w:r>
        <w:rPr>
          <w:rFonts w:ascii="Times New Roman" w:hAnsi="Times New Roman" w:cs="Times New Roman"/>
          <w:sz w:val="28"/>
          <w:szCs w:val="28"/>
        </w:rPr>
        <w:t>ку</w:t>
      </w:r>
      <w:r w:rsidRPr="00C24160">
        <w:rPr>
          <w:rFonts w:ascii="Times New Roman" w:hAnsi="Times New Roman" w:cs="Times New Roman"/>
          <w:sz w:val="28"/>
          <w:szCs w:val="28"/>
        </w:rPr>
        <w:t xml:space="preserve"> для Windows у технології </w:t>
      </w:r>
      <w:r w:rsidRPr="00C24160">
        <w:rPr>
          <w:rStyle w:val="a9"/>
          <w:rFonts w:ascii="Times New Roman" w:hAnsi="Times New Roman" w:cs="Times New Roman"/>
          <w:sz w:val="28"/>
          <w:szCs w:val="28"/>
        </w:rPr>
        <w:t>WPF (.NET)</w:t>
      </w:r>
      <w:r w:rsidRPr="00C24160">
        <w:rPr>
          <w:rFonts w:ascii="Times New Roman" w:hAnsi="Times New Roman" w:cs="Times New Roman"/>
          <w:sz w:val="28"/>
          <w:szCs w:val="28"/>
        </w:rPr>
        <w:t xml:space="preserve"> для створення, редагування, видалення, пошуку текстових нотаток з можливістю додавання тегів. Дизайн оформлений у темному мінімалістичному стилі.</w:t>
      </w:r>
    </w:p>
    <w:p w14:paraId="60B838E3" w14:textId="6AAA9C8E" w:rsidR="00C24160" w:rsidRDefault="00C24160" w:rsidP="00C2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40C660" wp14:editId="07014894">
            <wp:extent cx="6299835" cy="36036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01FC" w14:textId="31FD9890" w:rsidR="00C24160" w:rsidRPr="00C24160" w:rsidRDefault="00A77CBD" w:rsidP="00A77C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дизайн: </w:t>
      </w:r>
      <w:hyperlink r:id="rId8" w:history="1">
        <w:r w:rsidRPr="00A77CBD">
          <w:rPr>
            <w:rStyle w:val="ab"/>
            <w:rFonts w:ascii="Times New Roman" w:hAnsi="Times New Roman" w:cs="Times New Roman"/>
            <w:sz w:val="28"/>
            <w:szCs w:val="28"/>
          </w:rPr>
          <w:t>https://www.figma.com/design/PRUyit4B5DGtKIab2bKo9W/Clock-Desktop-App-ui-kit--Community-?node-id=0-1&amp;t=LWapO32QW</w:t>
        </w:r>
        <w:r w:rsidRPr="00A77CBD">
          <w:rPr>
            <w:rStyle w:val="ab"/>
            <w:rFonts w:ascii="Times New Roman" w:hAnsi="Times New Roman" w:cs="Times New Roman"/>
            <w:sz w:val="28"/>
            <w:szCs w:val="28"/>
          </w:rPr>
          <w:t>M</w:t>
        </w:r>
        <w:r w:rsidRPr="00A77CBD">
          <w:rPr>
            <w:rStyle w:val="ab"/>
            <w:rFonts w:ascii="Times New Roman" w:hAnsi="Times New Roman" w:cs="Times New Roman"/>
            <w:sz w:val="28"/>
            <w:szCs w:val="28"/>
          </w:rPr>
          <w:t>boOo5E-1</w:t>
        </w:r>
      </w:hyperlink>
    </w:p>
    <w:p w14:paraId="521BF6EF" w14:textId="77777777" w:rsidR="00C24160" w:rsidRPr="00C24160" w:rsidRDefault="00C24160" w:rsidP="00C24160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4160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Основні функції</w:t>
      </w:r>
    </w:p>
    <w:p w14:paraId="15DD1016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Головне вікно:</w:t>
      </w:r>
    </w:p>
    <w:p w14:paraId="5CBEC6A0" w14:textId="77777777" w:rsidR="00C24160" w:rsidRPr="00C24160" w:rsidRDefault="00C24160" w:rsidP="00C24160">
      <w:pPr>
        <w:pStyle w:val="a3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Ліве меню-</w:t>
      </w: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навбар</w:t>
      </w:r>
      <w:proofErr w:type="spellEnd"/>
      <w:r w:rsidRPr="00C24160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1DD6CF87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Notes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перехід до перегляду всіх нотаток</w:t>
      </w:r>
    </w:p>
    <w:p w14:paraId="54E43AFE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Starred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перегляд лише закріплених нотаток</w:t>
      </w:r>
    </w:p>
    <w:p w14:paraId="52B81104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Trash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перехід до корзини для видалених нотаток</w:t>
      </w:r>
    </w:p>
    <w:p w14:paraId="7A71B21F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Search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поле для введення тексту пошуку по нотаткам</w:t>
      </w:r>
    </w:p>
    <w:p w14:paraId="76CB5023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Tags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перехід до сторінки роботи з тегами</w:t>
      </w:r>
    </w:p>
    <w:p w14:paraId="70CE38BC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Settings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 xml:space="preserve"> — налаштування програми</w:t>
      </w:r>
    </w:p>
    <w:p w14:paraId="32638566" w14:textId="77777777" w:rsidR="00C24160" w:rsidRPr="00C24160" w:rsidRDefault="00C24160" w:rsidP="00C2416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Праворуч: сітка карток нотаток:</w:t>
      </w:r>
    </w:p>
    <w:p w14:paraId="2F0172B2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lastRenderedPageBreak/>
        <w:t>Відображення заголовка і короткого фрагменту тексту</w:t>
      </w:r>
    </w:p>
    <w:p w14:paraId="6599EBEE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Іконки/кнопки для:</w:t>
      </w:r>
    </w:p>
    <w:p w14:paraId="5CFCFE6C" w14:textId="77777777" w:rsidR="00C24160" w:rsidRPr="00C24160" w:rsidRDefault="00C24160" w:rsidP="00C24160">
      <w:pPr>
        <w:numPr>
          <w:ilvl w:val="2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Перегляду нотатки</w:t>
      </w:r>
    </w:p>
    <w:p w14:paraId="70B963D3" w14:textId="77777777" w:rsidR="00C24160" w:rsidRPr="00C24160" w:rsidRDefault="00C24160" w:rsidP="00C24160">
      <w:pPr>
        <w:numPr>
          <w:ilvl w:val="2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Редагування нотатки</w:t>
      </w:r>
    </w:p>
    <w:p w14:paraId="133799C1" w14:textId="77777777" w:rsidR="00C24160" w:rsidRPr="00C24160" w:rsidRDefault="00C24160" w:rsidP="00C24160">
      <w:pPr>
        <w:numPr>
          <w:ilvl w:val="2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Видалення в корзину</w:t>
      </w:r>
    </w:p>
    <w:p w14:paraId="57123D94" w14:textId="77777777" w:rsidR="00C24160" w:rsidRPr="00C24160" w:rsidRDefault="00C24160" w:rsidP="00C24160">
      <w:pPr>
        <w:numPr>
          <w:ilvl w:val="2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Закріплення нотатки</w:t>
      </w:r>
    </w:p>
    <w:p w14:paraId="71D14701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Дата створення/зміни</w:t>
      </w:r>
    </w:p>
    <w:p w14:paraId="049DF551" w14:textId="77777777" w:rsidR="00C24160" w:rsidRPr="00C24160" w:rsidRDefault="00C24160" w:rsidP="00C24160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Відображення прив'язаних тегів</w:t>
      </w:r>
    </w:p>
    <w:p w14:paraId="3AD8D2F5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Вікно створення/редагування нотатки:</w:t>
      </w:r>
    </w:p>
    <w:p w14:paraId="2B21D320" w14:textId="77777777" w:rsidR="00C24160" w:rsidRPr="00C24160" w:rsidRDefault="00C24160" w:rsidP="00C2416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Поле для заголовка</w:t>
      </w:r>
    </w:p>
    <w:p w14:paraId="4BAD4F76" w14:textId="77777777" w:rsidR="00C24160" w:rsidRPr="00C24160" w:rsidRDefault="00C24160" w:rsidP="00C2416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Велике текстове поле для змісту нотатки</w:t>
      </w:r>
    </w:p>
    <w:p w14:paraId="52CE3DBA" w14:textId="77777777" w:rsidR="00C24160" w:rsidRPr="00C24160" w:rsidRDefault="00C24160" w:rsidP="00C2416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Поле для додавання/редагування тегів (у вигляді окремих "чіпсів" або списком через кому)</w:t>
      </w:r>
    </w:p>
    <w:p w14:paraId="4D22FCEF" w14:textId="77777777" w:rsidR="00C24160" w:rsidRPr="00C24160" w:rsidRDefault="00C24160" w:rsidP="00C2416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Кнопки «Зберегти» та «Скасувати»</w:t>
      </w:r>
    </w:p>
    <w:p w14:paraId="524E3A09" w14:textId="77777777" w:rsidR="00C24160" w:rsidRPr="00C24160" w:rsidRDefault="00C24160" w:rsidP="00C2416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Автоматичне збереження при зміні або запит при виході без збереження</w:t>
      </w:r>
    </w:p>
    <w:p w14:paraId="1E15439D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Менеджмент тегів:</w:t>
      </w:r>
    </w:p>
    <w:p w14:paraId="30CF976E" w14:textId="77777777" w:rsidR="00C24160" w:rsidRPr="00C24160" w:rsidRDefault="00C24160" w:rsidP="00C2416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Створення нових тегів</w:t>
      </w:r>
    </w:p>
    <w:p w14:paraId="26F1360C" w14:textId="77777777" w:rsidR="00C24160" w:rsidRPr="00C24160" w:rsidRDefault="00C24160" w:rsidP="00C2416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Видалення тегів</w:t>
      </w:r>
    </w:p>
    <w:p w14:paraId="0EB33118" w14:textId="77777777" w:rsidR="00C24160" w:rsidRPr="00C24160" w:rsidRDefault="00C24160" w:rsidP="00C2416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Перегляд усіх нотаток, що мають певний тег</w:t>
      </w:r>
    </w:p>
    <w:p w14:paraId="0B6F2B2E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Функціонал корзини (</w:t>
      </w: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Trash</w:t>
      </w:r>
      <w:proofErr w:type="spellEnd"/>
      <w:r w:rsidRPr="00C24160">
        <w:rPr>
          <w:rStyle w:val="a9"/>
          <w:rFonts w:ascii="Times New Roman" w:hAnsi="Times New Roman" w:cs="Times New Roman"/>
          <w:sz w:val="28"/>
          <w:szCs w:val="28"/>
        </w:rPr>
        <w:t>):</w:t>
      </w:r>
    </w:p>
    <w:p w14:paraId="42D845CC" w14:textId="77777777" w:rsidR="00C24160" w:rsidRPr="00C24160" w:rsidRDefault="00C24160" w:rsidP="00C2416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Видалення нотаток у корзину</w:t>
      </w:r>
    </w:p>
    <w:p w14:paraId="7DFA84E3" w14:textId="77777777" w:rsidR="00C24160" w:rsidRPr="00C24160" w:rsidRDefault="00C24160" w:rsidP="00C2416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Можливість відновлення або повного очищення</w:t>
      </w:r>
    </w:p>
    <w:p w14:paraId="0EC8FA3E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Пошук (</w:t>
      </w: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Search</w:t>
      </w:r>
      <w:proofErr w:type="spellEnd"/>
      <w:r w:rsidRPr="00C24160">
        <w:rPr>
          <w:rStyle w:val="a9"/>
          <w:rFonts w:ascii="Times New Roman" w:hAnsi="Times New Roman" w:cs="Times New Roman"/>
          <w:sz w:val="28"/>
          <w:szCs w:val="28"/>
        </w:rPr>
        <w:t>):</w:t>
      </w:r>
    </w:p>
    <w:p w14:paraId="4F34E714" w14:textId="77777777" w:rsidR="00C24160" w:rsidRPr="00C24160" w:rsidRDefault="00C24160" w:rsidP="00C2416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Пошук нотаток за текстом заголовку, вмістом або тегами</w:t>
      </w:r>
    </w:p>
    <w:p w14:paraId="3B91B9D7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Закріплення нотаток (</w:t>
      </w: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Starred</w:t>
      </w:r>
      <w:proofErr w:type="spellEnd"/>
      <w:r w:rsidRPr="00C24160">
        <w:rPr>
          <w:rStyle w:val="a9"/>
          <w:rFonts w:ascii="Times New Roman" w:hAnsi="Times New Roman" w:cs="Times New Roman"/>
          <w:sz w:val="28"/>
          <w:szCs w:val="28"/>
        </w:rPr>
        <w:t>):</w:t>
      </w:r>
    </w:p>
    <w:p w14:paraId="60934332" w14:textId="77777777" w:rsidR="00C24160" w:rsidRPr="00C24160" w:rsidRDefault="00C24160" w:rsidP="00C2416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lastRenderedPageBreak/>
        <w:t>Відмітка нотаток як важливих</w:t>
      </w:r>
    </w:p>
    <w:p w14:paraId="0C85CA0E" w14:textId="77777777" w:rsidR="00C24160" w:rsidRPr="00C24160" w:rsidRDefault="00C24160" w:rsidP="00C2416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Відображення їх в окремому розділі</w:t>
      </w:r>
    </w:p>
    <w:p w14:paraId="0D6CAD15" w14:textId="77777777" w:rsidR="00C24160" w:rsidRPr="00C24160" w:rsidRDefault="00C24160" w:rsidP="00C24160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4160">
        <w:rPr>
          <w:rFonts w:ascii="Times New Roman" w:hAnsi="Times New Roman" w:cs="Times New Roman"/>
          <w:b/>
          <w:bCs/>
          <w:color w:val="auto"/>
          <w:sz w:val="28"/>
          <w:szCs w:val="28"/>
        </w:rPr>
        <w:t>Зберігання даних</w:t>
      </w:r>
    </w:p>
    <w:p w14:paraId="1D38A598" w14:textId="67821911" w:rsidR="00C24160" w:rsidRPr="00C24160" w:rsidRDefault="00C24160" w:rsidP="00C2416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Локальне</w:t>
      </w:r>
      <w:r>
        <w:rPr>
          <w:rStyle w:val="a9"/>
          <w:rFonts w:ascii="Times New Roman" w:hAnsi="Times New Roman" w:cs="Times New Roman"/>
          <w:sz w:val="28"/>
          <w:szCs w:val="28"/>
        </w:rPr>
        <w:t> </w:t>
      </w:r>
      <w:r w:rsidRPr="00C24160">
        <w:rPr>
          <w:rStyle w:val="a9"/>
          <w:rFonts w:ascii="Times New Roman" w:hAnsi="Times New Roman" w:cs="Times New Roman"/>
          <w:sz w:val="28"/>
          <w:szCs w:val="28"/>
        </w:rPr>
        <w:t>зберігання:</w:t>
      </w:r>
      <w:r w:rsidRPr="00C24160">
        <w:rPr>
          <w:rFonts w:ascii="Times New Roman" w:hAnsi="Times New Roman" w:cs="Times New Roman"/>
          <w:sz w:val="28"/>
          <w:szCs w:val="28"/>
        </w:rPr>
        <w:br/>
        <w:t xml:space="preserve">Дані зберігаються у файлі </w:t>
      </w:r>
      <w:r w:rsidRPr="00C24160">
        <w:rPr>
          <w:rStyle w:val="a9"/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357D14" w14:textId="77777777" w:rsidR="00C24160" w:rsidRPr="00C24160" w:rsidRDefault="00C24160" w:rsidP="00C2416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Структура нотатки:</w:t>
      </w:r>
    </w:p>
    <w:p w14:paraId="1C0C3F56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ID нотатки</w:t>
      </w:r>
    </w:p>
    <w:p w14:paraId="1CE67C45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Заголовок</w:t>
      </w:r>
    </w:p>
    <w:p w14:paraId="513A151E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Основний текст</w:t>
      </w:r>
    </w:p>
    <w:p w14:paraId="3C4906A0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Дата створення</w:t>
      </w:r>
    </w:p>
    <w:p w14:paraId="58900316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Дата останнього редагування</w:t>
      </w:r>
    </w:p>
    <w:p w14:paraId="27D35077" w14:textId="77777777" w:rsidR="00C24160" w:rsidRPr="00C24160" w:rsidRDefault="00C24160" w:rsidP="00C24160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Список тегів</w:t>
      </w:r>
    </w:p>
    <w:p w14:paraId="2DF80011" w14:textId="77777777" w:rsidR="00C24160" w:rsidRPr="00C24160" w:rsidRDefault="00C24160" w:rsidP="00C241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4160">
        <w:rPr>
          <w:rFonts w:ascii="Times New Roman" w:hAnsi="Times New Roman" w:cs="Times New Roman"/>
          <w:b/>
          <w:bCs/>
          <w:sz w:val="28"/>
          <w:szCs w:val="28"/>
        </w:rPr>
        <w:t>Таблиця опису елементів інтерфейсу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1796"/>
        <w:gridCol w:w="2092"/>
        <w:gridCol w:w="6033"/>
      </w:tblGrid>
      <w:tr w:rsidR="00C24160" w:rsidRPr="00C24160" w14:paraId="630660EC" w14:textId="77777777" w:rsidTr="002F5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756F5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 поля</w:t>
            </w:r>
          </w:p>
        </w:tc>
        <w:tc>
          <w:tcPr>
            <w:tcW w:w="0" w:type="auto"/>
            <w:hideMark/>
          </w:tcPr>
          <w:p w14:paraId="663FB31E" w14:textId="77777777" w:rsidR="00C24160" w:rsidRPr="00C24160" w:rsidRDefault="00C24160" w:rsidP="00C2416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4C775FE" w14:textId="77777777" w:rsidR="00C24160" w:rsidRPr="00C24160" w:rsidRDefault="00C24160" w:rsidP="00C2416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</w:t>
            </w:r>
          </w:p>
        </w:tc>
      </w:tr>
      <w:tr w:rsidR="00C24160" w:rsidRPr="00C24160" w14:paraId="32580231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11ACD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0" w:type="auto"/>
            <w:hideMark/>
          </w:tcPr>
          <w:p w14:paraId="392DCE84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hideMark/>
          </w:tcPr>
          <w:p w14:paraId="2D585F97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Перехід до перегляду всіх нотаток</w:t>
            </w:r>
          </w:p>
        </w:tc>
      </w:tr>
      <w:tr w:rsidR="00C24160" w:rsidRPr="00C24160" w14:paraId="6E32651A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8DF93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Starred</w:t>
            </w:r>
            <w:proofErr w:type="spellEnd"/>
          </w:p>
        </w:tc>
        <w:tc>
          <w:tcPr>
            <w:tcW w:w="0" w:type="auto"/>
            <w:hideMark/>
          </w:tcPr>
          <w:p w14:paraId="6D85F912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hideMark/>
          </w:tcPr>
          <w:p w14:paraId="47B10C51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Перегляд лише закріплених нотаток</w:t>
            </w:r>
          </w:p>
        </w:tc>
      </w:tr>
      <w:tr w:rsidR="00C24160" w:rsidRPr="00C24160" w14:paraId="1B1E7784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D82F2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Trash</w:t>
            </w:r>
            <w:proofErr w:type="spellEnd"/>
          </w:p>
        </w:tc>
        <w:tc>
          <w:tcPr>
            <w:tcW w:w="0" w:type="auto"/>
            <w:hideMark/>
          </w:tcPr>
          <w:p w14:paraId="047531FE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hideMark/>
          </w:tcPr>
          <w:p w14:paraId="1F0B99F8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Перехід до корзини для перегляду видалених нотаток</w:t>
            </w:r>
          </w:p>
        </w:tc>
      </w:tr>
      <w:tr w:rsidR="00C24160" w:rsidRPr="00C24160" w14:paraId="0502FC1F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BD42C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0" w:type="auto"/>
            <w:hideMark/>
          </w:tcPr>
          <w:p w14:paraId="5E67984A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Поле введення</w:t>
            </w:r>
          </w:p>
        </w:tc>
        <w:tc>
          <w:tcPr>
            <w:tcW w:w="0" w:type="auto"/>
            <w:hideMark/>
          </w:tcPr>
          <w:p w14:paraId="474A35E9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Поле для введення тексту пошуку по нотаткам</w:t>
            </w:r>
          </w:p>
        </w:tc>
      </w:tr>
      <w:tr w:rsidR="00C24160" w:rsidRPr="00C24160" w14:paraId="3FF783CF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EE7E2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</w:p>
        </w:tc>
        <w:tc>
          <w:tcPr>
            <w:tcW w:w="0" w:type="auto"/>
            <w:hideMark/>
          </w:tcPr>
          <w:p w14:paraId="2B62B2E7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hideMark/>
          </w:tcPr>
          <w:p w14:paraId="04760DAE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Перехід до сторінки керування тегами</w:t>
            </w:r>
          </w:p>
        </w:tc>
      </w:tr>
      <w:tr w:rsidR="00C24160" w:rsidRPr="00C24160" w14:paraId="2851A2AF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86D80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</w:p>
        </w:tc>
        <w:tc>
          <w:tcPr>
            <w:tcW w:w="0" w:type="auto"/>
            <w:hideMark/>
          </w:tcPr>
          <w:p w14:paraId="2DDD7E0D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hideMark/>
          </w:tcPr>
          <w:p w14:paraId="25397531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Перехід до налаштувань програми</w:t>
            </w:r>
          </w:p>
        </w:tc>
      </w:tr>
      <w:tr w:rsidR="00C24160" w:rsidRPr="00C24160" w14:paraId="6C93F0FD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CACB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0AA2C8EF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0" w:type="auto"/>
            <w:hideMark/>
          </w:tcPr>
          <w:p w14:paraId="22031D9E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Створити нову нотатку</w:t>
            </w:r>
          </w:p>
        </w:tc>
      </w:tr>
      <w:tr w:rsidR="00C24160" w:rsidRPr="00C24160" w14:paraId="5825CB85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11BC4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13E2D971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0" w:type="auto"/>
            <w:hideMark/>
          </w:tcPr>
          <w:p w14:paraId="00BC701D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Зберегти поточну нотатку</w:t>
            </w:r>
          </w:p>
        </w:tc>
      </w:tr>
      <w:tr w:rsidR="00C24160" w:rsidRPr="00C24160" w14:paraId="53CB70CD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95FE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67700D0F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0" w:type="auto"/>
            <w:hideMark/>
          </w:tcPr>
          <w:p w14:paraId="50B1E5D8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Скасувати створення/редагування нотатки</w:t>
            </w:r>
          </w:p>
        </w:tc>
      </w:tr>
      <w:tr w:rsidR="00C24160" w:rsidRPr="00C24160" w14:paraId="30F83218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4070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7DBBEBF7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Поле введення</w:t>
            </w:r>
          </w:p>
        </w:tc>
        <w:tc>
          <w:tcPr>
            <w:tcW w:w="0" w:type="auto"/>
            <w:hideMark/>
          </w:tcPr>
          <w:p w14:paraId="2D58566C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Введення заголовка нотатки</w:t>
            </w:r>
          </w:p>
        </w:tc>
      </w:tr>
      <w:tr w:rsidR="00C24160" w:rsidRPr="00C24160" w14:paraId="73936AE3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99C9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5E669068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Поле введення</w:t>
            </w:r>
          </w:p>
        </w:tc>
        <w:tc>
          <w:tcPr>
            <w:tcW w:w="0" w:type="auto"/>
            <w:hideMark/>
          </w:tcPr>
          <w:p w14:paraId="1FBEBE33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Введення основного тексту нотатки</w:t>
            </w:r>
          </w:p>
        </w:tc>
      </w:tr>
      <w:tr w:rsidR="00C24160" w:rsidRPr="00C24160" w14:paraId="6FB6DBA2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887CA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Tag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Chips</w:t>
            </w:r>
            <w:proofErr w:type="spellEnd"/>
          </w:p>
        </w:tc>
        <w:tc>
          <w:tcPr>
            <w:tcW w:w="0" w:type="auto"/>
            <w:hideMark/>
          </w:tcPr>
          <w:p w14:paraId="1FFE3E01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Елемент списку</w:t>
            </w:r>
          </w:p>
        </w:tc>
        <w:tc>
          <w:tcPr>
            <w:tcW w:w="0" w:type="auto"/>
            <w:hideMark/>
          </w:tcPr>
          <w:p w14:paraId="779D7C4F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Відображення прикріплених тегів до нотатки</w:t>
            </w:r>
          </w:p>
        </w:tc>
      </w:tr>
      <w:tr w:rsidR="00C24160" w:rsidRPr="00C24160" w14:paraId="543BEDCA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4B649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16A1DFAB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Іконка/Кнопка</w:t>
            </w:r>
          </w:p>
        </w:tc>
        <w:tc>
          <w:tcPr>
            <w:tcW w:w="0" w:type="auto"/>
            <w:hideMark/>
          </w:tcPr>
          <w:p w14:paraId="5B0E7218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Закріплення нотатки у верхній частині списку</w:t>
            </w:r>
          </w:p>
        </w:tc>
      </w:tr>
      <w:tr w:rsidR="00C24160" w:rsidRPr="00C24160" w14:paraId="30D26750" w14:textId="77777777" w:rsidTr="002F5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E4DE1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179E6F02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Іконка/Кнопка</w:t>
            </w:r>
          </w:p>
        </w:tc>
        <w:tc>
          <w:tcPr>
            <w:tcW w:w="0" w:type="auto"/>
            <w:hideMark/>
          </w:tcPr>
          <w:p w14:paraId="34155108" w14:textId="77777777" w:rsidR="00C24160" w:rsidRPr="00C24160" w:rsidRDefault="00C24160" w:rsidP="00C241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Видалення нотатки в корзину</w:t>
            </w:r>
          </w:p>
        </w:tc>
      </w:tr>
      <w:tr w:rsidR="00C24160" w:rsidRPr="00C24160" w14:paraId="4BF697DC" w14:textId="77777777" w:rsidTr="002F5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245E0" w14:textId="77777777" w:rsidR="00C24160" w:rsidRPr="00C24160" w:rsidRDefault="00C24160" w:rsidP="00C241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Restore</w:t>
            </w:r>
            <w:proofErr w:type="spellEnd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27CF65BD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0" w:type="auto"/>
            <w:hideMark/>
          </w:tcPr>
          <w:p w14:paraId="5A7EC273" w14:textId="77777777" w:rsidR="00C24160" w:rsidRPr="00C24160" w:rsidRDefault="00C24160" w:rsidP="00C241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4160">
              <w:rPr>
                <w:rFonts w:ascii="Times New Roman" w:hAnsi="Times New Roman" w:cs="Times New Roman"/>
                <w:sz w:val="28"/>
                <w:szCs w:val="28"/>
              </w:rPr>
              <w:t>Відновлення нотатки з корзини</w:t>
            </w:r>
          </w:p>
        </w:tc>
      </w:tr>
    </w:tbl>
    <w:p w14:paraId="39253F11" w14:textId="77777777" w:rsidR="00C24160" w:rsidRDefault="00C24160" w:rsidP="00C241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D28521" w14:textId="64F135C2" w:rsidR="00C24160" w:rsidRPr="00C24160" w:rsidRDefault="00C24160" w:rsidP="00C2416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24160">
        <w:rPr>
          <w:rFonts w:ascii="Times New Roman" w:hAnsi="Times New Roman" w:cs="Times New Roman"/>
          <w:b/>
          <w:bCs/>
          <w:sz w:val="28"/>
          <w:szCs w:val="28"/>
        </w:rPr>
        <w:t>Аналіз інтерфейсів популярних програмних продуктів</w:t>
      </w:r>
    </w:p>
    <w:p w14:paraId="644A1BED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Evernote</w:t>
      </w:r>
      <w:proofErr w:type="spellEnd"/>
    </w:p>
    <w:p w14:paraId="0A1E443E" w14:textId="77777777" w:rsidR="00C24160" w:rsidRPr="00C24160" w:rsidRDefault="00C24160" w:rsidP="00C2416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Переваги:</w:t>
      </w:r>
    </w:p>
    <w:p w14:paraId="462CBCA4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Зручна навігація через бокове меню.</w:t>
      </w:r>
    </w:p>
    <w:p w14:paraId="3D4DA94F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Швидкий пошук нотаток.</w:t>
      </w:r>
    </w:p>
    <w:p w14:paraId="67650B59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Інтуїтивно зрозумілий механізм закріплення важливих нотаток.</w:t>
      </w:r>
    </w:p>
    <w:p w14:paraId="2A713265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Підтримка тегів для організації нотаток.</w:t>
      </w:r>
    </w:p>
    <w:p w14:paraId="53A71718" w14:textId="77777777" w:rsidR="00C24160" w:rsidRPr="00C24160" w:rsidRDefault="00C24160" w:rsidP="00C2416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Недоліки:</w:t>
      </w:r>
    </w:p>
    <w:p w14:paraId="4C2DDBB8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Перевантаженість інтерфейсу в деяких розділах.</w:t>
      </w:r>
    </w:p>
    <w:p w14:paraId="1653002E" w14:textId="77777777" w:rsidR="00C24160" w:rsidRPr="00C24160" w:rsidRDefault="00C24160" w:rsidP="00C24160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Багато прихованих функцій, складних для нових користувачів.</w:t>
      </w:r>
    </w:p>
    <w:p w14:paraId="093AB27D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Microsoft OneNote</w:t>
      </w:r>
    </w:p>
    <w:p w14:paraId="2BDE2DB8" w14:textId="77777777" w:rsidR="00C24160" w:rsidRPr="00C24160" w:rsidRDefault="00C24160" w:rsidP="00C2416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Переваги:</w:t>
      </w:r>
    </w:p>
    <w:p w14:paraId="058CAA30" w14:textId="77777777" w:rsidR="00C24160" w:rsidRPr="00C24160" w:rsidRDefault="00C24160" w:rsidP="00C2416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Зрозуміла структура записів у вигляді розділів і сторінок.</w:t>
      </w:r>
    </w:p>
    <w:p w14:paraId="0069ABB6" w14:textId="77777777" w:rsidR="00C24160" w:rsidRPr="00C24160" w:rsidRDefault="00C24160" w:rsidP="00C2416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Висока інтеграція з Office 365.</w:t>
      </w:r>
    </w:p>
    <w:p w14:paraId="70ED2866" w14:textId="77777777" w:rsidR="00C24160" w:rsidRPr="00C24160" w:rsidRDefault="00C24160" w:rsidP="00C2416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Гнучка організація інформації для великих обсягів нотаток.</w:t>
      </w:r>
    </w:p>
    <w:p w14:paraId="5533D59A" w14:textId="77777777" w:rsidR="00C24160" w:rsidRPr="00C24160" w:rsidRDefault="00C24160" w:rsidP="00C2416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Недоліки:</w:t>
      </w:r>
    </w:p>
    <w:p w14:paraId="4096699C" w14:textId="77777777" w:rsidR="00C24160" w:rsidRPr="00C24160" w:rsidRDefault="00C24160" w:rsidP="00C2416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 xml:space="preserve">Менш інтуїтивний пошук порівняно з </w:t>
      </w:r>
      <w:proofErr w:type="spellStart"/>
      <w:r w:rsidRPr="00C24160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C24160">
        <w:rPr>
          <w:rFonts w:ascii="Times New Roman" w:hAnsi="Times New Roman" w:cs="Times New Roman"/>
          <w:sz w:val="28"/>
          <w:szCs w:val="28"/>
        </w:rPr>
        <w:t>.</w:t>
      </w:r>
    </w:p>
    <w:p w14:paraId="655E5864" w14:textId="77777777" w:rsidR="00C24160" w:rsidRPr="00C24160" w:rsidRDefault="00C24160" w:rsidP="00C2416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Надлишкова кількість функцій може ускладнювати інтерфейс для новачків.</w:t>
      </w:r>
    </w:p>
    <w:p w14:paraId="6F71E28C" w14:textId="77777777" w:rsidR="00C24160" w:rsidRPr="00C24160" w:rsidRDefault="00C24160" w:rsidP="00C2416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Google</w:t>
      </w:r>
      <w:proofErr w:type="spellEnd"/>
      <w:r w:rsidRPr="00C24160">
        <w:rPr>
          <w:rStyle w:val="a9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60">
        <w:rPr>
          <w:rStyle w:val="a9"/>
          <w:rFonts w:ascii="Times New Roman" w:hAnsi="Times New Roman" w:cs="Times New Roman"/>
          <w:sz w:val="28"/>
          <w:szCs w:val="28"/>
        </w:rPr>
        <w:t>Keep</w:t>
      </w:r>
      <w:proofErr w:type="spellEnd"/>
    </w:p>
    <w:p w14:paraId="7F0CF61D" w14:textId="77777777" w:rsidR="00C24160" w:rsidRPr="00C24160" w:rsidRDefault="00C24160" w:rsidP="00C2416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Переваги:</w:t>
      </w:r>
    </w:p>
    <w:p w14:paraId="2F4AAE0C" w14:textId="77777777" w:rsidR="00C24160" w:rsidRPr="00C24160" w:rsidRDefault="00C24160" w:rsidP="00C24160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lastRenderedPageBreak/>
        <w:t>Дуже простий і мінімалістичний інтерфейс.</w:t>
      </w:r>
    </w:p>
    <w:p w14:paraId="5F03D168" w14:textId="77777777" w:rsidR="00C24160" w:rsidRPr="00C24160" w:rsidRDefault="00C24160" w:rsidP="00C24160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Швидке створення та редагування нотаток.</w:t>
      </w:r>
    </w:p>
    <w:p w14:paraId="308574D3" w14:textId="77777777" w:rsidR="00C24160" w:rsidRPr="00C24160" w:rsidRDefault="00C24160" w:rsidP="00C24160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Використання кольорового маркування для зручності.</w:t>
      </w:r>
    </w:p>
    <w:p w14:paraId="0ADF87AA" w14:textId="77777777" w:rsidR="00C24160" w:rsidRPr="00C24160" w:rsidRDefault="00C24160" w:rsidP="00C2416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Style w:val="a9"/>
          <w:rFonts w:ascii="Times New Roman" w:hAnsi="Times New Roman" w:cs="Times New Roman"/>
          <w:sz w:val="28"/>
          <w:szCs w:val="28"/>
        </w:rPr>
        <w:t>Недоліки:</w:t>
      </w:r>
    </w:p>
    <w:p w14:paraId="3C644366" w14:textId="77777777" w:rsidR="00C24160" w:rsidRPr="00C24160" w:rsidRDefault="00C24160" w:rsidP="00C24160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Обмежені можливості для детальної організації нотаток.</w:t>
      </w:r>
    </w:p>
    <w:p w14:paraId="6D7A7432" w14:textId="77777777" w:rsidR="00C24160" w:rsidRPr="00C24160" w:rsidRDefault="00C24160" w:rsidP="00C24160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160">
        <w:rPr>
          <w:rFonts w:ascii="Times New Roman" w:hAnsi="Times New Roman" w:cs="Times New Roman"/>
          <w:sz w:val="28"/>
          <w:szCs w:val="28"/>
        </w:rPr>
        <w:t>Відсутність розширених функцій управління (наприклад, папки, складні категорії).</w:t>
      </w:r>
    </w:p>
    <w:p w14:paraId="4521248D" w14:textId="77777777" w:rsidR="00C24160" w:rsidRPr="00C24160" w:rsidRDefault="00C24160" w:rsidP="00713EEB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C24160" w:rsidRPr="00C24160" w:rsidSect="00C24160">
      <w:headerReference w:type="default" r:id="rId9"/>
      <w:pgSz w:w="11906" w:h="16838"/>
      <w:pgMar w:top="1134" w:right="851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AB55" w14:textId="77777777" w:rsidR="00F45CF7" w:rsidRDefault="00F45CF7" w:rsidP="003C59A8">
      <w:pPr>
        <w:spacing w:after="0" w:line="240" w:lineRule="auto"/>
      </w:pPr>
      <w:r>
        <w:separator/>
      </w:r>
    </w:p>
  </w:endnote>
  <w:endnote w:type="continuationSeparator" w:id="0">
    <w:p w14:paraId="20820784" w14:textId="77777777" w:rsidR="00F45CF7" w:rsidRDefault="00F45CF7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30A3" w14:textId="77777777" w:rsidR="00F45CF7" w:rsidRDefault="00F45CF7" w:rsidP="003C59A8">
      <w:pPr>
        <w:spacing w:after="0" w:line="240" w:lineRule="auto"/>
      </w:pPr>
      <w:r>
        <w:separator/>
      </w:r>
    </w:p>
  </w:footnote>
  <w:footnote w:type="continuationSeparator" w:id="0">
    <w:p w14:paraId="4C991B0A" w14:textId="77777777" w:rsidR="00F45CF7" w:rsidRDefault="00F45CF7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85F"/>
    <w:multiLevelType w:val="multilevel"/>
    <w:tmpl w:val="48D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07373"/>
    <w:multiLevelType w:val="multilevel"/>
    <w:tmpl w:val="87D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788C"/>
    <w:multiLevelType w:val="multilevel"/>
    <w:tmpl w:val="D13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2C0359"/>
    <w:multiLevelType w:val="multilevel"/>
    <w:tmpl w:val="1A2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152B73"/>
    <w:multiLevelType w:val="hybridMultilevel"/>
    <w:tmpl w:val="0B74D7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61796"/>
    <w:multiLevelType w:val="multilevel"/>
    <w:tmpl w:val="149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066C4"/>
    <w:multiLevelType w:val="hybridMultilevel"/>
    <w:tmpl w:val="8384ED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35670A"/>
    <w:multiLevelType w:val="multilevel"/>
    <w:tmpl w:val="91A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1CD462C"/>
    <w:multiLevelType w:val="multilevel"/>
    <w:tmpl w:val="99A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05B29"/>
    <w:multiLevelType w:val="multilevel"/>
    <w:tmpl w:val="E86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83922"/>
    <w:multiLevelType w:val="multilevel"/>
    <w:tmpl w:val="2C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D05E7"/>
    <w:multiLevelType w:val="multilevel"/>
    <w:tmpl w:val="2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4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6"/>
  </w:num>
  <w:num w:numId="9">
    <w:abstractNumId w:val="10"/>
  </w:num>
  <w:num w:numId="10">
    <w:abstractNumId w:val="17"/>
  </w:num>
  <w:num w:numId="11">
    <w:abstractNumId w:val="19"/>
  </w:num>
  <w:num w:numId="12">
    <w:abstractNumId w:val="5"/>
  </w:num>
  <w:num w:numId="13">
    <w:abstractNumId w:val="1"/>
  </w:num>
  <w:num w:numId="14">
    <w:abstractNumId w:val="13"/>
  </w:num>
  <w:num w:numId="15">
    <w:abstractNumId w:val="18"/>
  </w:num>
  <w:num w:numId="16">
    <w:abstractNumId w:val="3"/>
  </w:num>
  <w:num w:numId="17">
    <w:abstractNumId w:val="15"/>
  </w:num>
  <w:num w:numId="18">
    <w:abstractNumId w:val="2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25425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2F5C08"/>
    <w:rsid w:val="00306F5D"/>
    <w:rsid w:val="00312C0E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3EEB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77CBD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24160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C7FDB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45CF7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1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2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a">
    <w:name w:val="Table Grid"/>
    <w:basedOn w:val="a1"/>
    <w:uiPriority w:val="39"/>
    <w:rsid w:val="00C24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2F5C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b">
    <w:name w:val="Hyperlink"/>
    <w:basedOn w:val="a0"/>
    <w:uiPriority w:val="99"/>
    <w:unhideWhenUsed/>
    <w:rsid w:val="00A77CB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77CB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77C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PRUyit4B5DGtKIab2bKo9W/Clock-Desktop-App-ui-kit--Community-?node-id=0-1&amp;t=LWapO32QWMboOo5E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2614</Words>
  <Characters>1490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145</cp:revision>
  <dcterms:created xsi:type="dcterms:W3CDTF">2023-02-04T19:18:00Z</dcterms:created>
  <dcterms:modified xsi:type="dcterms:W3CDTF">2025-04-27T11:44:00Z</dcterms:modified>
</cp:coreProperties>
</file>