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688B" w14:textId="77777777" w:rsidR="00964272" w:rsidRPr="00DE1ECB" w:rsidRDefault="00964272" w:rsidP="00A50EB6">
      <w:pPr>
        <w:autoSpaceDE w:val="0"/>
        <w:autoSpaceDN w:val="0"/>
        <w:adjustRightInd w:val="0"/>
        <w:jc w:val="center"/>
        <w:outlineLvl w:val="0"/>
        <w:rPr>
          <w:b/>
          <w:bCs/>
          <w:sz w:val="32"/>
          <w:szCs w:val="32"/>
        </w:rPr>
      </w:pPr>
      <w:r w:rsidRPr="00DE1ECB">
        <w:rPr>
          <w:b/>
          <w:bCs/>
          <w:sz w:val="32"/>
          <w:szCs w:val="32"/>
        </w:rPr>
        <w:t>ДОГОВОР ОБ УЧРЕЖДЕНИИ</w:t>
      </w:r>
    </w:p>
    <w:p w14:paraId="376F4D5A" w14:textId="697CD440" w:rsidR="00964272" w:rsidRPr="00871ACC" w:rsidRDefault="00964272" w:rsidP="003A5E04">
      <w:pPr>
        <w:autoSpaceDE w:val="0"/>
        <w:autoSpaceDN w:val="0"/>
        <w:adjustRightInd w:val="0"/>
        <w:spacing w:before="120" w:after="120"/>
        <w:jc w:val="center"/>
        <w:outlineLvl w:val="0"/>
        <w:rPr>
          <w:b/>
          <w:bCs/>
          <w:sz w:val="28"/>
          <w:szCs w:val="28"/>
        </w:rPr>
      </w:pPr>
      <w:r w:rsidRPr="00871ACC">
        <w:rPr>
          <w:b/>
          <w:bCs/>
          <w:sz w:val="28"/>
          <w:szCs w:val="28"/>
        </w:rPr>
        <w:t xml:space="preserve">Общества с ограниченной ответственностью </w:t>
      </w:r>
      <w:r w:rsidRPr="00B11F05">
        <w:rPr>
          <w:b/>
          <w:bCs/>
          <w:sz w:val="28"/>
          <w:szCs w:val="28"/>
        </w:rPr>
        <w:t>"</w:t>
      </w:r>
      <w:r w:rsidR="00B622D7" w:rsidRPr="00B11F05">
        <w:rPr>
          <w:b/>
          <w:bCs/>
          <w:kern w:val="36"/>
          <w:sz w:val="28"/>
          <w:szCs w:val="28"/>
        </w:rPr>
        <w:t xml:space="preserve"> </w:t>
      </w:r>
      <w:r w:rsidR="00B622D7" w:rsidRPr="00B11F05">
        <w:rPr>
          <w:b/>
          <w:bCs/>
          <w:kern w:val="36"/>
          <w:sz w:val="28"/>
          <w:szCs w:val="28"/>
        </w:rPr>
        <w:t>Северный дом</w:t>
      </w:r>
      <w:r w:rsidR="00B622D7" w:rsidRPr="00B11F05">
        <w:rPr>
          <w:b/>
          <w:bCs/>
          <w:sz w:val="28"/>
          <w:szCs w:val="28"/>
        </w:rPr>
        <w:t xml:space="preserve"> </w:t>
      </w:r>
      <w:r w:rsidRPr="00B11F05">
        <w:rPr>
          <w:b/>
          <w:bCs/>
          <w:sz w:val="28"/>
          <w:szCs w:val="28"/>
        </w:rPr>
        <w:t>"</w:t>
      </w:r>
    </w:p>
    <w:p w14:paraId="43F739A8" w14:textId="77777777" w:rsidR="00964272" w:rsidRPr="00DE1ECB" w:rsidRDefault="00964272" w:rsidP="001B200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W w:w="0" w:type="auto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681"/>
        <w:gridCol w:w="4674"/>
      </w:tblGrid>
      <w:tr w:rsidR="00964272" w:rsidRPr="00DE1ECB" w14:paraId="17045625" w14:textId="77777777">
        <w:tc>
          <w:tcPr>
            <w:tcW w:w="4785" w:type="dxa"/>
          </w:tcPr>
          <w:p w14:paraId="7E6BB233" w14:textId="773BC29A" w:rsidR="00964272" w:rsidRPr="008120B2" w:rsidRDefault="008120B2" w:rsidP="000E0245">
            <w:pPr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w:t>Город Санкт-Петербург</w:t>
            </w:r>
          </w:p>
        </w:tc>
        <w:tc>
          <w:tcPr>
            <w:tcW w:w="4786" w:type="dxa"/>
          </w:tcPr>
          <w:p w14:paraId="04A05C5F" w14:textId="6847FFC0" w:rsidR="00964272" w:rsidRPr="00EC1C2F" w:rsidRDefault="008120B2" w:rsidP="00757CC0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>
              <w:rPr>
                <w:noProof/>
              </w:rPr>
              <w:t>20</w:t>
            </w:r>
            <w:r w:rsidR="00964272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ноября</w:t>
            </w:r>
            <w:r w:rsidR="00964272">
              <w:rPr>
                <w:noProof/>
              </w:rPr>
              <w:t>я</w:t>
            </w:r>
            <w:r w:rsidR="00964272">
              <w:rPr>
                <w:noProof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3 г"/>
              </w:smartTagPr>
              <w:r w:rsidR="00964272">
                <w:rPr>
                  <w:noProof/>
                  <w:lang w:val="en-US"/>
                </w:rPr>
                <w:t>2023 г</w:t>
              </w:r>
            </w:smartTag>
            <w:r w:rsidR="00964272">
              <w:rPr>
                <w:noProof/>
                <w:lang w:val="en-US"/>
              </w:rPr>
              <w:t>.</w:t>
            </w:r>
          </w:p>
        </w:tc>
      </w:tr>
    </w:tbl>
    <w:p w14:paraId="1C6994AC" w14:textId="77777777" w:rsidR="00964272" w:rsidRPr="00DE1ECB" w:rsidRDefault="00964272" w:rsidP="000E0245">
      <w:pPr>
        <w:autoSpaceDE w:val="0"/>
        <w:autoSpaceDN w:val="0"/>
        <w:adjustRightInd w:val="0"/>
        <w:rPr>
          <w:b/>
        </w:rPr>
      </w:pPr>
      <w:r w:rsidRPr="00DE1ECB">
        <w:rPr>
          <w:b/>
          <w:noProof/>
        </w:rPr>
        <w:t xml:space="preserve">                                                                     </w:t>
      </w:r>
    </w:p>
    <w:p w14:paraId="19794C0D" w14:textId="28414EFA" w:rsidR="00964272" w:rsidRDefault="00964272" w:rsidP="00D9396C">
      <w:pPr>
        <w:autoSpaceDE w:val="0"/>
        <w:autoSpaceDN w:val="0"/>
        <w:adjustRightInd w:val="0"/>
        <w:ind w:firstLine="539"/>
        <w:jc w:val="both"/>
      </w:pPr>
      <w:r w:rsidRPr="00DE1ECB">
        <w:t xml:space="preserve">Настоящий Договор заключили между собой учредители </w:t>
      </w:r>
      <w:r w:rsidRPr="00EC1C2F">
        <w:t>Общества с ограниченной ответственностью "</w:t>
      </w:r>
      <w:r w:rsidR="008120B2">
        <w:t>Северный дом</w:t>
      </w:r>
      <w:r w:rsidRPr="00EC1C2F">
        <w:t>"</w:t>
      </w:r>
      <w:r w:rsidRPr="00DE1ECB">
        <w:t xml:space="preserve"> (далее по тексту Договора – «Общество»)</w:t>
      </w:r>
      <w:r>
        <w:t>:</w:t>
      </w:r>
    </w:p>
    <w:p w14:paraId="5D673FB9" w14:textId="331001D7" w:rsidR="00964272" w:rsidRPr="005A1491" w:rsidRDefault="00964272" w:rsidP="00071DE9">
      <w:pPr>
        <w:autoSpaceDE w:val="0"/>
        <w:autoSpaceDN w:val="0"/>
        <w:adjustRightInd w:val="0"/>
      </w:pPr>
      <w:r>
        <w:rPr>
          <w:color w:val="000000"/>
        </w:rPr>
        <w:t xml:space="preserve">            – Гражданин РФ </w:t>
      </w:r>
      <w:r w:rsidR="006114B5" w:rsidRPr="009F398C">
        <w:t>Тихонов Максим Александрович, 10 ноября 1975 года рождения, паспорт гражданина РФ: 4501</w:t>
      </w:r>
      <w:r w:rsidR="006114B5">
        <w:t xml:space="preserve"> </w:t>
      </w:r>
      <w:r w:rsidR="006114B5" w:rsidRPr="009F398C">
        <w:t>104267, выдан</w:t>
      </w:r>
      <w:r w:rsidR="006114B5">
        <w:t xml:space="preserve"> 12 октября 2006 УФМС РФ по г. Москве, код подразделения 567-877</w:t>
      </w:r>
      <w:r w:rsidR="006114B5" w:rsidRPr="009F398C">
        <w:t>; место жительства</w:t>
      </w:r>
      <w:r w:rsidR="006114B5" w:rsidRPr="005D2745">
        <w:t>:</w:t>
      </w:r>
      <w:r w:rsidR="006114B5">
        <w:t xml:space="preserve"> 119361, г. Москва, ул. Пржевальского, д.5, кв 5</w:t>
      </w:r>
      <w:r w:rsidR="006114B5" w:rsidRPr="009F398C">
        <w:t>; ИНН 771263527739</w:t>
      </w:r>
      <w:r>
        <w:rPr>
          <w:color w:val="000000"/>
        </w:rPr>
        <w:br/>
        <w:t xml:space="preserve">           – Гражданин РФ </w:t>
      </w:r>
      <w:r w:rsidR="006114B5" w:rsidRPr="009F398C">
        <w:t>Егоров Александр Дмитриевич, 24 мая 1985года рождения, паспорт гражданина РФ: 3351</w:t>
      </w:r>
      <w:r w:rsidR="006114B5">
        <w:t xml:space="preserve"> </w:t>
      </w:r>
      <w:r w:rsidR="006114B5" w:rsidRPr="009F398C">
        <w:t xml:space="preserve">501269, выдан 27 июля 2005 УФМС по г. Санкт-Петербургу, код подразделения </w:t>
      </w:r>
      <w:r w:rsidR="006114B5" w:rsidRPr="009F398C">
        <w:rPr>
          <w:shd w:val="clear" w:color="auto" w:fill="FFFFFF"/>
        </w:rPr>
        <w:t>780-048</w:t>
      </w:r>
      <w:r w:rsidR="006114B5" w:rsidRPr="009F398C">
        <w:rPr>
          <w:color w:val="757575"/>
          <w:shd w:val="clear" w:color="auto" w:fill="FFFFFF"/>
        </w:rPr>
        <w:t>;</w:t>
      </w:r>
      <w:r w:rsidR="006114B5" w:rsidRPr="009F398C">
        <w:t xml:space="preserve"> место жительства:</w:t>
      </w:r>
      <w:r w:rsidR="006114B5" w:rsidRPr="009F398C">
        <w:rPr>
          <w:shd w:val="clear" w:color="auto" w:fill="FFFFFF"/>
        </w:rPr>
        <w:t xml:space="preserve"> 196105</w:t>
      </w:r>
      <w:r w:rsidR="006114B5" w:rsidRPr="009F398C">
        <w:t xml:space="preserve"> г Санкт-Петербург </w:t>
      </w:r>
      <w:r w:rsidR="006114B5" w:rsidRPr="009F398C">
        <w:rPr>
          <w:shd w:val="clear" w:color="auto" w:fill="FFFFFF"/>
        </w:rPr>
        <w:t xml:space="preserve">ул. Решетникова, д.13, кв </w:t>
      </w:r>
      <w:r w:rsidR="006114B5" w:rsidRPr="009F398C">
        <w:t xml:space="preserve">ИНН </w:t>
      </w:r>
      <w:r w:rsidR="006114B5">
        <w:t>785136773792</w:t>
      </w:r>
    </w:p>
    <w:p w14:paraId="5D049477" w14:textId="77777777" w:rsidR="00964272" w:rsidRPr="00DE1ECB" w:rsidRDefault="00964272" w:rsidP="00D9396C">
      <w:pPr>
        <w:autoSpaceDE w:val="0"/>
        <w:autoSpaceDN w:val="0"/>
        <w:adjustRightInd w:val="0"/>
        <w:ind w:firstLine="539"/>
        <w:jc w:val="both"/>
      </w:pPr>
      <w:r>
        <w:t xml:space="preserve">именуемые </w:t>
      </w:r>
      <w:r w:rsidRPr="00DE1ECB">
        <w:t>далее «Учредители», в качестве договора об учреждении Общества в соответствии с Гражданским кодексом Российской Федерации, Федеральным законом от 08.02.1998 года № 14-ФЗ «Об обществах с ограниченной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 w14:paraId="13C08787" w14:textId="77777777" w:rsidR="00964272" w:rsidRPr="00DE1ECB" w:rsidRDefault="00964272" w:rsidP="0002709F">
      <w:pPr>
        <w:autoSpaceDE w:val="0"/>
        <w:autoSpaceDN w:val="0"/>
        <w:adjustRightInd w:val="0"/>
        <w:spacing w:before="240" w:after="240"/>
        <w:jc w:val="center"/>
        <w:rPr>
          <w:b/>
          <w:noProof/>
        </w:rPr>
      </w:pPr>
      <w:r w:rsidRPr="00DE1ECB">
        <w:rPr>
          <w:b/>
          <w:bCs/>
          <w:noProof/>
        </w:rPr>
        <w:t xml:space="preserve">1. </w:t>
      </w:r>
      <w:r w:rsidRPr="00DE1ECB">
        <w:rPr>
          <w:b/>
          <w:noProof/>
        </w:rPr>
        <w:t>Предмет Договора</w:t>
      </w:r>
    </w:p>
    <w:p w14:paraId="5C1C07E7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 xml:space="preserve">1.1. Настоящий Договор регулирует отношения </w:t>
      </w:r>
      <w:r>
        <w:rPr>
          <w:noProof/>
        </w:rPr>
        <w:t>Учредителей</w:t>
      </w:r>
      <w:r w:rsidRPr="00DE1ECB">
        <w:rPr>
          <w:noProof/>
        </w:rPr>
        <w:t xml:space="preserve"> в процессе осуществления ими совместной деятельности по учреждению коммерческой организации в форме Общества с ограниченной ответственностью, а также порядок и условия их участия в учреждении этого Общества.</w:t>
      </w:r>
    </w:p>
    <w:p w14:paraId="3A681C29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</w:pPr>
      <w:r w:rsidRPr="00DE1ECB">
        <w:rPr>
          <w:noProof/>
        </w:rPr>
        <w:t xml:space="preserve">1.2. В соответствии с настоящим Договором определяются состав Учредителей  создаваемого Общества, </w:t>
      </w:r>
      <w:r w:rsidRPr="00DE1ECB">
        <w:t>размер уставного капитала Общества, размер и номинальная стоимость доли в уставном капитале Общества каждого из Учредителей Общества, размер, порядок и сроки оплаты таких долей в уставном капитале Общества.</w:t>
      </w:r>
    </w:p>
    <w:p w14:paraId="470D124F" w14:textId="77777777" w:rsidR="00964272" w:rsidRPr="00DE1ECB" w:rsidRDefault="00964272" w:rsidP="0002709F">
      <w:pPr>
        <w:autoSpaceDE w:val="0"/>
        <w:autoSpaceDN w:val="0"/>
        <w:adjustRightInd w:val="0"/>
        <w:spacing w:before="240" w:after="240"/>
        <w:jc w:val="center"/>
        <w:rPr>
          <w:b/>
          <w:noProof/>
        </w:rPr>
      </w:pPr>
      <w:r w:rsidRPr="00DE1ECB">
        <w:rPr>
          <w:b/>
          <w:bCs/>
          <w:noProof/>
        </w:rPr>
        <w:t>2.</w:t>
      </w:r>
      <w:r w:rsidRPr="00DE1ECB">
        <w:rPr>
          <w:b/>
          <w:noProof/>
        </w:rPr>
        <w:t xml:space="preserve"> Порядок осуществления совместной деятельности по учреждению Общества</w:t>
      </w:r>
    </w:p>
    <w:p w14:paraId="5B842A21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 xml:space="preserve">2.1. Учредители договорились создать коммерческую организацию в форме Общества с ограниченной ответственностью: </w:t>
      </w:r>
    </w:p>
    <w:p w14:paraId="78510E20" w14:textId="77777777" w:rsidR="00964272" w:rsidRPr="008B01AF" w:rsidRDefault="00964272" w:rsidP="008B01AF">
      <w:pPr>
        <w:autoSpaceDE w:val="0"/>
        <w:autoSpaceDN w:val="0"/>
        <w:adjustRightInd w:val="0"/>
        <w:ind w:left="540" w:firstLine="540"/>
        <w:jc w:val="both"/>
        <w:rPr>
          <w:noProof/>
        </w:rPr>
      </w:pPr>
      <w:r w:rsidRPr="00DE1ECB">
        <w:rPr>
          <w:noProof/>
        </w:rPr>
        <w:t>2.1.1. Полное фирменное наименование Общества:</w:t>
      </w:r>
    </w:p>
    <w:p w14:paraId="5897CF2B" w14:textId="1A14E6E4" w:rsidR="00964272" w:rsidRPr="005A1491" w:rsidRDefault="00964272" w:rsidP="00822578">
      <w:pPr>
        <w:autoSpaceDE w:val="0"/>
        <w:autoSpaceDN w:val="0"/>
        <w:adjustRightInd w:val="0"/>
        <w:ind w:left="1699"/>
        <w:rPr>
          <w:noProof/>
        </w:rPr>
      </w:pPr>
      <w:r w:rsidRPr="005A1491">
        <w:rPr>
          <w:noProof/>
        </w:rPr>
        <w:t>– на русском языке – Общество с ограниченной ответственностью "</w:t>
      </w:r>
      <w:r w:rsidR="0047400F">
        <w:rPr>
          <w:noProof/>
        </w:rPr>
        <w:t>Северный дом</w:t>
      </w:r>
      <w:r w:rsidRPr="005A1491">
        <w:rPr>
          <w:noProof/>
        </w:rPr>
        <w:t>";</w:t>
      </w:r>
    </w:p>
    <w:p w14:paraId="52F3940A" w14:textId="77777777" w:rsidR="00964272" w:rsidRPr="008B01AF" w:rsidRDefault="00964272" w:rsidP="008B01AF">
      <w:pPr>
        <w:autoSpaceDE w:val="0"/>
        <w:autoSpaceDN w:val="0"/>
        <w:adjustRightInd w:val="0"/>
        <w:ind w:left="540" w:firstLine="540"/>
        <w:jc w:val="both"/>
      </w:pPr>
      <w:r w:rsidRPr="00DE1ECB">
        <w:t>2.1.2. Сокращенное фирменное наименование Общества:</w:t>
      </w:r>
    </w:p>
    <w:p w14:paraId="6583214B" w14:textId="0D9AF4F1" w:rsidR="00964272" w:rsidRPr="005A1491" w:rsidRDefault="00964272" w:rsidP="00822578">
      <w:pPr>
        <w:autoSpaceDE w:val="0"/>
        <w:autoSpaceDN w:val="0"/>
        <w:adjustRightInd w:val="0"/>
        <w:ind w:left="1699"/>
      </w:pPr>
      <w:r w:rsidRPr="005A1491">
        <w:t>– на русском языке – ООО "</w:t>
      </w:r>
      <w:r w:rsidR="002552AC">
        <w:t>Северный дом</w:t>
      </w:r>
      <w:r w:rsidRPr="005A1491">
        <w:t>";</w:t>
      </w:r>
    </w:p>
    <w:p w14:paraId="72A11608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  <w:r w:rsidRPr="00DE1ECB">
        <w:rPr>
          <w:noProof/>
        </w:rPr>
        <w:t xml:space="preserve">2.2. Учредители должны определить основные направления деятельности Общества, подготовить проект Устава Общества и утвердить его. </w:t>
      </w:r>
    </w:p>
    <w:p w14:paraId="28D71E4E" w14:textId="6ADD564C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</w:pPr>
      <w:r w:rsidRPr="00DE1ECB">
        <w:rPr>
          <w:noProof/>
        </w:rPr>
        <w:t xml:space="preserve">2.3. Затраты по созданию Общества несет Учредитель Общества </w:t>
      </w:r>
      <w:r w:rsidR="0080621D" w:rsidRPr="009F398C">
        <w:t>Егоров Александр Дмитриевич</w:t>
      </w:r>
      <w:r w:rsidRPr="00DE1ECB">
        <w:t>.</w:t>
      </w:r>
    </w:p>
    <w:p w14:paraId="5FB2514E" w14:textId="164C3AD9" w:rsidR="00964272" w:rsidRDefault="00964272" w:rsidP="00A50EB6">
      <w:pPr>
        <w:autoSpaceDE w:val="0"/>
        <w:autoSpaceDN w:val="0"/>
        <w:adjustRightInd w:val="0"/>
        <w:ind w:firstLine="540"/>
        <w:jc w:val="both"/>
      </w:pPr>
      <w:r w:rsidRPr="00DE1ECB">
        <w:rPr>
          <w:noProof/>
        </w:rPr>
        <w:t xml:space="preserve">2.4. Ответственным за предоставление всех необходимых документов для государственной регистрации Общества в государственный регистрирующий орган назначен Учредитель Общества </w:t>
      </w:r>
      <w:r w:rsidR="0080621D" w:rsidRPr="009F398C">
        <w:t>Егоров Александр Дмитриевич</w:t>
      </w:r>
      <w:r w:rsidRPr="00DE1ECB">
        <w:t>.</w:t>
      </w:r>
    </w:p>
    <w:p w14:paraId="057A569A" w14:textId="77777777" w:rsidR="002E3F00" w:rsidRPr="008120B2" w:rsidRDefault="002E3F00" w:rsidP="00A50EB6">
      <w:pPr>
        <w:autoSpaceDE w:val="0"/>
        <w:autoSpaceDN w:val="0"/>
        <w:adjustRightInd w:val="0"/>
        <w:ind w:firstLine="540"/>
        <w:jc w:val="both"/>
      </w:pPr>
    </w:p>
    <w:p w14:paraId="56E5F54D" w14:textId="77777777" w:rsidR="00964272" w:rsidRPr="008120B2" w:rsidRDefault="00964272" w:rsidP="00A50EB6">
      <w:pPr>
        <w:autoSpaceDE w:val="0"/>
        <w:autoSpaceDN w:val="0"/>
        <w:adjustRightInd w:val="0"/>
        <w:ind w:firstLine="540"/>
        <w:jc w:val="both"/>
      </w:pPr>
    </w:p>
    <w:p w14:paraId="4F006E41" w14:textId="77777777" w:rsidR="00964272" w:rsidRPr="008120B2" w:rsidRDefault="00964272" w:rsidP="00A50EB6">
      <w:pPr>
        <w:autoSpaceDE w:val="0"/>
        <w:autoSpaceDN w:val="0"/>
        <w:adjustRightInd w:val="0"/>
        <w:ind w:firstLine="540"/>
        <w:jc w:val="both"/>
        <w:rPr>
          <w:noProof/>
        </w:rPr>
      </w:pPr>
    </w:p>
    <w:p w14:paraId="5E9280F0" w14:textId="77777777" w:rsidR="00964272" w:rsidRPr="00DE1ECB" w:rsidRDefault="00964272" w:rsidP="0002709F">
      <w:pPr>
        <w:autoSpaceDE w:val="0"/>
        <w:autoSpaceDN w:val="0"/>
        <w:adjustRightInd w:val="0"/>
        <w:spacing w:before="240" w:after="240"/>
        <w:jc w:val="center"/>
        <w:rPr>
          <w:b/>
          <w:noProof/>
        </w:rPr>
      </w:pPr>
      <w:r w:rsidRPr="00DE1ECB">
        <w:rPr>
          <w:b/>
          <w:bCs/>
          <w:noProof/>
        </w:rPr>
        <w:lastRenderedPageBreak/>
        <w:t>3.</w:t>
      </w:r>
      <w:r w:rsidRPr="00DE1ECB">
        <w:rPr>
          <w:b/>
          <w:noProof/>
        </w:rPr>
        <w:t xml:space="preserve"> Уставный капитал Общества</w:t>
      </w:r>
    </w:p>
    <w:p w14:paraId="35696269" w14:textId="707553EC" w:rsidR="00964272" w:rsidRPr="00DE1ECB" w:rsidRDefault="00964272" w:rsidP="00A50EB6">
      <w:pPr>
        <w:pStyle w:val="a4"/>
        <w:ind w:firstLine="540"/>
        <w:rPr>
          <w:rFonts w:ascii="Times New Roman" w:hAnsi="Times New Roman"/>
          <w:szCs w:val="24"/>
        </w:rPr>
      </w:pPr>
      <w:r w:rsidRPr="00DE1ECB">
        <w:rPr>
          <w:rFonts w:ascii="Times New Roman" w:hAnsi="Times New Roman"/>
          <w:szCs w:val="24"/>
        </w:rPr>
        <w:t xml:space="preserve">3.1. Учредители определили уставный капитал в размере </w:t>
      </w:r>
      <w:r w:rsidRPr="005422A1">
        <w:rPr>
          <w:rFonts w:ascii="Times New Roman" w:hAnsi="Times New Roman"/>
          <w:b/>
          <w:szCs w:val="24"/>
        </w:rPr>
        <w:t>100</w:t>
      </w:r>
      <w:r w:rsidR="00164F85">
        <w:rPr>
          <w:rFonts w:ascii="Times New Roman" w:hAnsi="Times New Roman"/>
          <w:b/>
          <w:szCs w:val="24"/>
        </w:rPr>
        <w:t xml:space="preserve"> </w:t>
      </w:r>
      <w:r w:rsidRPr="005422A1">
        <w:rPr>
          <w:rFonts w:ascii="Times New Roman" w:hAnsi="Times New Roman"/>
          <w:b/>
          <w:szCs w:val="24"/>
        </w:rPr>
        <w:t>00</w:t>
      </w:r>
      <w:r w:rsidR="003A1938">
        <w:rPr>
          <w:rFonts w:ascii="Times New Roman" w:hAnsi="Times New Roman"/>
          <w:b/>
          <w:szCs w:val="24"/>
        </w:rPr>
        <w:t>0</w:t>
      </w:r>
      <w:r w:rsidRPr="005422A1">
        <w:rPr>
          <w:rFonts w:ascii="Times New Roman" w:hAnsi="Times New Roman"/>
          <w:b/>
          <w:szCs w:val="24"/>
        </w:rPr>
        <w:t xml:space="preserve"> (</w:t>
      </w:r>
      <w:r w:rsidR="003A1938">
        <w:rPr>
          <w:rFonts w:ascii="Times New Roman" w:hAnsi="Times New Roman"/>
          <w:b/>
          <w:szCs w:val="24"/>
        </w:rPr>
        <w:t>Сто</w:t>
      </w:r>
      <w:r w:rsidRPr="005422A1">
        <w:rPr>
          <w:rFonts w:ascii="Times New Roman" w:hAnsi="Times New Roman"/>
          <w:b/>
          <w:szCs w:val="24"/>
        </w:rPr>
        <w:t xml:space="preserve"> тысяч) рублей</w:t>
      </w:r>
      <w:r w:rsidRPr="00DE1ECB">
        <w:rPr>
          <w:rFonts w:ascii="Times New Roman" w:hAnsi="Times New Roman"/>
          <w:szCs w:val="24"/>
        </w:rPr>
        <w:t>,</w:t>
      </w:r>
      <w:r w:rsidRPr="00DE1ECB">
        <w:rPr>
          <w:rFonts w:ascii="Times New Roman" w:hAnsi="Times New Roman"/>
          <w:b/>
          <w:szCs w:val="24"/>
        </w:rPr>
        <w:t xml:space="preserve"> </w:t>
      </w:r>
      <w:r w:rsidRPr="00DE1ECB">
        <w:rPr>
          <w:rFonts w:ascii="Times New Roman" w:hAnsi="Times New Roman"/>
          <w:szCs w:val="24"/>
        </w:rPr>
        <w:t>который составляется из номинальной стоимости долей Учредителей Общества и определяет минимальный размер имущества Общества, гарантирующего интересы его кредиторов.</w:t>
      </w:r>
    </w:p>
    <w:p w14:paraId="26F12D37" w14:textId="77777777" w:rsidR="00964272" w:rsidRPr="00DE1ECB" w:rsidRDefault="00964272" w:rsidP="00A50EB6">
      <w:pPr>
        <w:ind w:firstLine="540"/>
        <w:jc w:val="both"/>
      </w:pPr>
      <w:r w:rsidRPr="00DE1ECB">
        <w:t>3.2. Размеры долей Учредителей Общества:</w:t>
      </w:r>
    </w:p>
    <w:p w14:paraId="0D604D02" w14:textId="5AB2E3CA" w:rsidR="00964272" w:rsidRPr="005A1491" w:rsidRDefault="00964272" w:rsidP="00822578">
      <w:pPr>
        <w:ind w:left="964"/>
        <w:rPr>
          <w:b/>
        </w:rPr>
      </w:pPr>
      <w:r>
        <w:rPr>
          <w:color w:val="000000"/>
        </w:rPr>
        <w:t xml:space="preserve"> – размер доли </w:t>
      </w:r>
      <w:r w:rsidR="00164F85">
        <w:t>Тихонова Максима Александровича</w:t>
      </w:r>
      <w:r w:rsidR="00164F85">
        <w:rPr>
          <w:color w:val="000000"/>
        </w:rPr>
        <w:t xml:space="preserve"> </w:t>
      </w:r>
      <w:r>
        <w:rPr>
          <w:color w:val="000000"/>
        </w:rPr>
        <w:t>в уставном капитале Общества составляет 50%, номинальная стоимость доли – 50</w:t>
      </w:r>
      <w:r w:rsidR="00164F85">
        <w:rPr>
          <w:color w:val="000000"/>
        </w:rPr>
        <w:t xml:space="preserve"> </w:t>
      </w:r>
      <w:r>
        <w:rPr>
          <w:color w:val="000000"/>
        </w:rPr>
        <w:t>00</w:t>
      </w:r>
      <w:r w:rsidR="00164F85">
        <w:rPr>
          <w:color w:val="000000"/>
        </w:rPr>
        <w:t>0</w:t>
      </w:r>
      <w:r>
        <w:rPr>
          <w:color w:val="000000"/>
        </w:rPr>
        <w:t xml:space="preserve"> (Пять</w:t>
      </w:r>
      <w:r w:rsidR="00164F85">
        <w:rPr>
          <w:color w:val="000000"/>
        </w:rPr>
        <w:t>десят</w:t>
      </w:r>
      <w:r>
        <w:rPr>
          <w:color w:val="000000"/>
        </w:rPr>
        <w:t xml:space="preserve"> тысяч) рублей;</w:t>
      </w:r>
      <w:r>
        <w:rPr>
          <w:color w:val="000000"/>
        </w:rPr>
        <w:br/>
        <w:t xml:space="preserve">– размер доли </w:t>
      </w:r>
      <w:r w:rsidR="00164F85">
        <w:t xml:space="preserve">Егорова Александра Дмитриевича </w:t>
      </w:r>
      <w:r>
        <w:rPr>
          <w:color w:val="000000"/>
        </w:rPr>
        <w:t xml:space="preserve">в уставном капитале Общества составляет 50%, номинальная стоимость доли – </w:t>
      </w:r>
      <w:r w:rsidR="00164F85">
        <w:rPr>
          <w:color w:val="000000"/>
        </w:rPr>
        <w:t>50 000 (Пятьдесят тысяч) рублей</w:t>
      </w:r>
      <w:r>
        <w:rPr>
          <w:color w:val="000000"/>
        </w:rPr>
        <w:t>.</w:t>
      </w:r>
    </w:p>
    <w:p w14:paraId="4276F7C7" w14:textId="77777777" w:rsidR="00964272" w:rsidRPr="00DE1ECB" w:rsidRDefault="00964272" w:rsidP="0002709F">
      <w:pPr>
        <w:autoSpaceDE w:val="0"/>
        <w:autoSpaceDN w:val="0"/>
        <w:adjustRightInd w:val="0"/>
        <w:spacing w:before="240" w:after="240"/>
        <w:jc w:val="center"/>
        <w:rPr>
          <w:b/>
        </w:rPr>
      </w:pPr>
      <w:r w:rsidRPr="00DE1ECB">
        <w:rPr>
          <w:b/>
        </w:rPr>
        <w:t>4. Порядок и сроки оплаты долей в уставном капитале Общества</w:t>
      </w:r>
    </w:p>
    <w:p w14:paraId="690C7404" w14:textId="77777777" w:rsidR="00964272" w:rsidRPr="00DE1ECB" w:rsidRDefault="00964272" w:rsidP="00A50EB6">
      <w:pPr>
        <w:ind w:firstLine="540"/>
        <w:jc w:val="both"/>
      </w:pPr>
      <w:r w:rsidRPr="00DE1ECB">
        <w:t>4.1. Доли в уставном капитале Общества Учредители оплачивают денежными средствами.</w:t>
      </w:r>
    </w:p>
    <w:p w14:paraId="1DCBBEC8" w14:textId="77777777" w:rsidR="00964272" w:rsidRPr="00DE1ECB" w:rsidRDefault="00964272" w:rsidP="00F00A51">
      <w:pPr>
        <w:ind w:firstLine="540"/>
        <w:jc w:val="both"/>
      </w:pPr>
      <w:r w:rsidRPr="00DE1ECB">
        <w:t xml:space="preserve">4.2. Каждый из Учредителей должен полностью внести номинальную стоимость его доли в уставном капитале Общества </w:t>
      </w:r>
      <w:r>
        <w:t>в течение четырёх месяцев с момента государственной регистрации Общества</w:t>
      </w:r>
      <w:r w:rsidRPr="00DE1ECB">
        <w:t xml:space="preserve">.  </w:t>
      </w:r>
    </w:p>
    <w:p w14:paraId="2C62C5C4" w14:textId="77777777" w:rsidR="00964272" w:rsidRPr="00DE1ECB" w:rsidRDefault="00964272" w:rsidP="00CA578E">
      <w:pPr>
        <w:autoSpaceDE w:val="0"/>
        <w:autoSpaceDN w:val="0"/>
        <w:adjustRightInd w:val="0"/>
        <w:ind w:firstLine="540"/>
        <w:jc w:val="both"/>
      </w:pPr>
      <w:r>
        <w:t>4.3</w:t>
      </w:r>
      <w:r w:rsidRPr="00DE1ECB">
        <w:t>. Не допускается освобождение Учредителя Общества от обязанности оплатить долю в уставном капитале Общества, в том числе путем зачета его требований к Обществу.</w:t>
      </w:r>
    </w:p>
    <w:p w14:paraId="6449B223" w14:textId="77777777" w:rsidR="00964272" w:rsidRPr="00DE1ECB" w:rsidRDefault="00964272" w:rsidP="0002709F">
      <w:pPr>
        <w:autoSpaceDE w:val="0"/>
        <w:autoSpaceDN w:val="0"/>
        <w:adjustRightInd w:val="0"/>
        <w:spacing w:before="240" w:after="240"/>
        <w:jc w:val="center"/>
        <w:rPr>
          <w:b/>
        </w:rPr>
      </w:pPr>
      <w:r w:rsidRPr="00DE1ECB">
        <w:rPr>
          <w:b/>
        </w:rPr>
        <w:t>5. Обязанности и ответственность Учредителей</w:t>
      </w:r>
    </w:p>
    <w:p w14:paraId="7A43E2EB" w14:textId="77777777" w:rsidR="00964272" w:rsidRPr="00DE1ECB" w:rsidRDefault="00964272" w:rsidP="00A50EB6">
      <w:pPr>
        <w:ind w:firstLine="540"/>
        <w:jc w:val="both"/>
      </w:pPr>
      <w:r w:rsidRPr="00DE1ECB">
        <w:t>5.1. Учредители обязаны:</w:t>
      </w:r>
    </w:p>
    <w:p w14:paraId="19655B64" w14:textId="77777777" w:rsidR="00964272" w:rsidRPr="00DE1ECB" w:rsidRDefault="00964272" w:rsidP="00E81D6B">
      <w:pPr>
        <w:ind w:left="964"/>
        <w:jc w:val="both"/>
        <w:rPr>
          <w:noProof/>
        </w:rPr>
      </w:pPr>
      <w:r w:rsidRPr="00DE1ECB">
        <w:rPr>
          <w:noProof/>
        </w:rPr>
        <w:t>- оплатить доли в уставном капитале Общества в соответствии с условиями настоящего Договора;</w:t>
      </w:r>
    </w:p>
    <w:p w14:paraId="606FD548" w14:textId="77777777" w:rsidR="00964272" w:rsidRPr="00DE1ECB" w:rsidRDefault="00964272" w:rsidP="00E81D6B">
      <w:pPr>
        <w:ind w:left="964"/>
        <w:jc w:val="both"/>
        <w:rPr>
          <w:noProof/>
        </w:rPr>
      </w:pPr>
      <w:r w:rsidRPr="00DE1ECB">
        <w:rPr>
          <w:noProof/>
        </w:rPr>
        <w:t>- нести затраты по созданию Общества в соответствии с условиями настоящего Договора;</w:t>
      </w:r>
    </w:p>
    <w:p w14:paraId="3D560FB6" w14:textId="77777777" w:rsidR="00964272" w:rsidRPr="00DE1ECB" w:rsidRDefault="00964272" w:rsidP="00E81D6B">
      <w:pPr>
        <w:ind w:left="964"/>
        <w:jc w:val="both"/>
        <w:rPr>
          <w:noProof/>
        </w:rPr>
      </w:pPr>
      <w:r w:rsidRPr="00DE1ECB">
        <w:rPr>
          <w:noProof/>
        </w:rPr>
        <w:t>- добросовестно выполнять условия настоящего Договора и Устава Общества.</w:t>
      </w:r>
    </w:p>
    <w:p w14:paraId="29A589D1" w14:textId="77777777" w:rsidR="00964272" w:rsidRPr="00DE1ECB" w:rsidRDefault="00964272" w:rsidP="00A50EB6">
      <w:pPr>
        <w:ind w:firstLine="540"/>
        <w:jc w:val="both"/>
        <w:rPr>
          <w:noProof/>
        </w:rPr>
      </w:pPr>
      <w:r w:rsidRPr="00DE1ECB">
        <w:rPr>
          <w:noProof/>
        </w:rPr>
        <w:t xml:space="preserve">5.2. Ответственность Учредителей: </w:t>
      </w:r>
    </w:p>
    <w:p w14:paraId="4EA4E274" w14:textId="77777777" w:rsidR="00964272" w:rsidRPr="00DE1ECB" w:rsidRDefault="00964272" w:rsidP="00A50EB6">
      <w:pPr>
        <w:ind w:firstLine="540"/>
        <w:jc w:val="both"/>
        <w:rPr>
          <w:noProof/>
        </w:rPr>
      </w:pPr>
      <w:r w:rsidRPr="00DE1ECB">
        <w:rPr>
          <w:noProof/>
        </w:rPr>
        <w:t>5.2.1. Учредители Общества несут солидарную ответственность по обязательствам, связанным с учреждением Общества и возникшим до его государственной регистрации;</w:t>
      </w:r>
    </w:p>
    <w:p w14:paraId="26905994" w14:textId="77777777" w:rsidR="00964272" w:rsidRPr="00DE1ECB" w:rsidRDefault="00964272" w:rsidP="00A50EB6">
      <w:pPr>
        <w:ind w:firstLine="540"/>
        <w:jc w:val="both"/>
        <w:rPr>
          <w:b/>
          <w:i/>
        </w:rPr>
      </w:pPr>
      <w:r w:rsidRPr="00DE1ECB">
        <w:t>5.2.2. В случае невыполнения или несвоевременного выполнения каждым Учредителем обязательств по оплате долей в уставном капитале Общества, Учредитель уплачивает за время просрочки 0,05% от невыплаченной суммы за каждый день просрочки. По неоплаченной в оговоренные сроки доле в уставном капитале Общества проценты начисляются в пользу Общества.</w:t>
      </w:r>
    </w:p>
    <w:p w14:paraId="0AC949A7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</w:pPr>
      <w:r w:rsidRPr="00DE1ECB">
        <w:t>5.2.3. В случае если Учредитель не исполняет или ненадлежащим образом исполняет свои обязанности, определенные в настоящем Договоре, он обязан возместить другим Учредителям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 w14:paraId="671B38B3" w14:textId="77777777" w:rsidR="00964272" w:rsidRPr="00DE1ECB" w:rsidRDefault="00964272" w:rsidP="0002709F">
      <w:pPr>
        <w:autoSpaceDE w:val="0"/>
        <w:autoSpaceDN w:val="0"/>
        <w:adjustRightInd w:val="0"/>
        <w:spacing w:before="240" w:after="240"/>
        <w:jc w:val="center"/>
        <w:rPr>
          <w:b/>
          <w:bCs/>
        </w:rPr>
      </w:pPr>
      <w:r w:rsidRPr="00DE1ECB">
        <w:rPr>
          <w:b/>
          <w:bCs/>
        </w:rPr>
        <w:t>6. Заключительные положения</w:t>
      </w:r>
    </w:p>
    <w:p w14:paraId="1A5B0B3D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</w:pPr>
      <w:r w:rsidRPr="00DE1ECB">
        <w:t>6.1. Настоящий Договор может быть в установленном порядке изменен или дополнен по соглашению Учредителей.</w:t>
      </w:r>
    </w:p>
    <w:p w14:paraId="31CADF54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</w:pPr>
      <w:r w:rsidRPr="00DE1ECB">
        <w:t>6.2. Если какое-либо из положений Договора является или станет недействительным, то это не отменяет других его положений.</w:t>
      </w:r>
    </w:p>
    <w:p w14:paraId="4EE66DE2" w14:textId="77777777" w:rsidR="00964272" w:rsidRPr="00DE1ECB" w:rsidRDefault="00964272" w:rsidP="00DD69B7">
      <w:pPr>
        <w:autoSpaceDE w:val="0"/>
        <w:autoSpaceDN w:val="0"/>
        <w:adjustRightInd w:val="0"/>
        <w:ind w:firstLine="540"/>
        <w:jc w:val="both"/>
      </w:pPr>
      <w:r w:rsidRPr="00DE1ECB">
        <w:t xml:space="preserve">6.3. Иные существенные  условия  Договора,  устанавливающие  взаимные гражданские права и обязанности </w:t>
      </w:r>
      <w:r>
        <w:t>Учредителей</w:t>
      </w:r>
      <w:r w:rsidRPr="00DE1ECB">
        <w:t>, излагаются в Уставе Общества.</w:t>
      </w:r>
    </w:p>
    <w:p w14:paraId="7912652B" w14:textId="77777777" w:rsidR="00964272" w:rsidRPr="00DE1ECB" w:rsidRDefault="00964272" w:rsidP="00DD69B7">
      <w:pPr>
        <w:autoSpaceDE w:val="0"/>
        <w:autoSpaceDN w:val="0"/>
        <w:adjustRightInd w:val="0"/>
        <w:ind w:firstLine="540"/>
        <w:jc w:val="both"/>
      </w:pPr>
      <w:r w:rsidRPr="00DE1ECB">
        <w:lastRenderedPageBreak/>
        <w:t xml:space="preserve">6.4. Во всем остальном, что не предусмотрено настоящим Договором, </w:t>
      </w:r>
      <w:r>
        <w:t>Учредители</w:t>
      </w:r>
      <w:r w:rsidRPr="00DE1ECB">
        <w:t xml:space="preserve"> руководствуются Уставом, решениями собрания </w:t>
      </w:r>
      <w:r>
        <w:t>Учредителей</w:t>
      </w:r>
      <w:r w:rsidRPr="00DE1ECB">
        <w:t xml:space="preserve"> и действующим законодательством.</w:t>
      </w:r>
    </w:p>
    <w:p w14:paraId="51C01C4E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  <w:rPr>
          <w:iCs/>
        </w:rPr>
      </w:pPr>
      <w:r w:rsidRPr="00DE1ECB">
        <w:t xml:space="preserve">6.5. Настоящий Договор составлен в </w:t>
      </w:r>
      <w:r>
        <w:rPr>
          <w:color w:val="000000"/>
        </w:rPr>
        <w:t xml:space="preserve"> 4 </w:t>
      </w:r>
      <w:r w:rsidRPr="00DE1ECB">
        <w:t xml:space="preserve"> подлинных экземплярах – </w:t>
      </w:r>
      <w:r w:rsidRPr="00DE1ECB">
        <w:rPr>
          <w:iCs/>
        </w:rPr>
        <w:t>один экземпляр для Общества, один экземпляр для органа, осуществляющего государственную регистрацию юридических лиц, и по одному экземпляру для каждой из сторон.</w:t>
      </w:r>
    </w:p>
    <w:p w14:paraId="520AB593" w14:textId="77777777" w:rsidR="00964272" w:rsidRPr="00DE1ECB" w:rsidRDefault="00964272" w:rsidP="00A50EB6">
      <w:pPr>
        <w:autoSpaceDE w:val="0"/>
        <w:autoSpaceDN w:val="0"/>
        <w:adjustRightInd w:val="0"/>
        <w:ind w:firstLine="540"/>
        <w:jc w:val="both"/>
        <w:rPr>
          <w:iCs/>
        </w:rPr>
      </w:pPr>
    </w:p>
    <w:p w14:paraId="7FE4AF0D" w14:textId="77777777" w:rsidR="00964272" w:rsidRDefault="00964272"/>
    <w:tbl>
      <w:tblPr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5"/>
      </w:tblGrid>
      <w:tr w:rsidR="00964272" w14:paraId="19BA1262" w14:textId="77777777">
        <w:tc>
          <w:tcPr>
            <w:tcW w:w="9571" w:type="dxa"/>
          </w:tcPr>
          <w:p w14:paraId="031C8016" w14:textId="77777777" w:rsidR="00964272" w:rsidRPr="00EB5A2B" w:rsidRDefault="00964272" w:rsidP="00EB5A2B">
            <w:pPr>
              <w:ind w:left="283" w:firstLine="540"/>
              <w:jc w:val="center"/>
              <w:outlineLvl w:val="0"/>
              <w:rPr>
                <w:b/>
              </w:rPr>
            </w:pPr>
            <w:r w:rsidRPr="00EB5A2B">
              <w:rPr>
                <w:b/>
              </w:rPr>
              <w:t>ПОДПИСИ  УЧРЕДИТЕЛЕЙ:</w:t>
            </w:r>
          </w:p>
          <w:p w14:paraId="776A70EE" w14:textId="77777777" w:rsidR="00964272" w:rsidRPr="00EB5A2B" w:rsidRDefault="00964272" w:rsidP="00EB5A2B">
            <w:pPr>
              <w:ind w:left="283" w:firstLine="540"/>
              <w:jc w:val="both"/>
              <w:outlineLvl w:val="0"/>
              <w:rPr>
                <w:b/>
              </w:rPr>
            </w:pPr>
          </w:p>
          <w:p w14:paraId="497B495B" w14:textId="70DEC0F5" w:rsidR="00964272" w:rsidRPr="008466A4" w:rsidRDefault="00964272" w:rsidP="00EB5A2B">
            <w:pPr>
              <w:keepLines/>
              <w:tabs>
                <w:tab w:val="left" w:pos="720"/>
              </w:tabs>
              <w:suppressAutoHyphens/>
              <w:ind w:right="-32"/>
              <w:rPr>
                <w:noProof/>
              </w:rPr>
            </w:pPr>
            <w:r>
              <w:rPr>
                <w:b/>
              </w:rPr>
              <w:br/>
            </w:r>
            <w:r>
              <w:rPr>
                <w:color w:val="000000"/>
              </w:rPr>
              <w:t xml:space="preserve"> ________________ </w:t>
            </w:r>
            <w:r w:rsidR="008466A4" w:rsidRPr="009F398C">
              <w:t>Егоров Александр Дмитриевич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________________ </w:t>
            </w:r>
            <w:r w:rsidR="008466A4" w:rsidRPr="009F398C">
              <w:t>Тихонов Максим Александрович</w:t>
            </w:r>
            <w:r>
              <w:rPr>
                <w:color w:val="000000"/>
              </w:rPr>
              <w:t>.</w:t>
            </w:r>
            <w:r w:rsidRPr="008466A4">
              <w:rPr>
                <w:noProof/>
              </w:rPr>
              <w:br/>
            </w:r>
          </w:p>
        </w:tc>
      </w:tr>
    </w:tbl>
    <w:p w14:paraId="126009C7" w14:textId="77777777" w:rsidR="00964272" w:rsidRPr="00DE1ECB" w:rsidRDefault="00964272"/>
    <w:sectPr w:rsidR="00964272" w:rsidRPr="00DE1ECB" w:rsidSect="000E0245">
      <w:footerReference w:type="default" r:id="rId7"/>
      <w:pgSz w:w="11906" w:h="16838"/>
      <w:pgMar w:top="1134" w:right="850" w:bottom="1134" w:left="1701" w:header="708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4A38" w14:textId="77777777" w:rsidR="00E15EDF" w:rsidRDefault="00E15EDF" w:rsidP="000E0245">
      <w:r>
        <w:separator/>
      </w:r>
    </w:p>
  </w:endnote>
  <w:endnote w:type="continuationSeparator" w:id="0">
    <w:p w14:paraId="2D24AA75" w14:textId="77777777" w:rsidR="00E15EDF" w:rsidRDefault="00E15EDF" w:rsidP="000E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BE187" w14:textId="77777777" w:rsidR="00964272" w:rsidRPr="000E0245" w:rsidRDefault="00964272">
    <w:pPr>
      <w:pStyle w:val="af0"/>
      <w:jc w:val="right"/>
      <w:rPr>
        <w:sz w:val="20"/>
        <w:szCs w:val="20"/>
      </w:rPr>
    </w:pPr>
    <w:r w:rsidRPr="000E0245">
      <w:rPr>
        <w:sz w:val="20"/>
        <w:szCs w:val="20"/>
      </w:rPr>
      <w:t xml:space="preserve">Страница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PAGE</w:instrText>
    </w:r>
    <w:r w:rsidRPr="000E0245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0E0245">
      <w:rPr>
        <w:sz w:val="20"/>
        <w:szCs w:val="20"/>
      </w:rPr>
      <w:fldChar w:fldCharType="end"/>
    </w:r>
    <w:r w:rsidRPr="000E0245">
      <w:rPr>
        <w:sz w:val="20"/>
        <w:szCs w:val="20"/>
      </w:rPr>
      <w:t xml:space="preserve"> из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NUMPAGES</w:instrText>
    </w:r>
    <w:r w:rsidRPr="000E0245"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 w:rsidRPr="000E0245">
      <w:rPr>
        <w:sz w:val="20"/>
        <w:szCs w:val="20"/>
      </w:rPr>
      <w:fldChar w:fldCharType="end"/>
    </w:r>
  </w:p>
  <w:p w14:paraId="29B7B8DC" w14:textId="77777777" w:rsidR="00964272" w:rsidRDefault="0096427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8DD4" w14:textId="77777777" w:rsidR="00E15EDF" w:rsidRDefault="00E15EDF" w:rsidP="000E0245">
      <w:r>
        <w:separator/>
      </w:r>
    </w:p>
  </w:footnote>
  <w:footnote w:type="continuationSeparator" w:id="0">
    <w:p w14:paraId="7F8095E1" w14:textId="77777777" w:rsidR="00E15EDF" w:rsidRDefault="00E15EDF" w:rsidP="000E0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0A445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122F9"/>
    <w:multiLevelType w:val="hybridMultilevel"/>
    <w:tmpl w:val="B00A1C40"/>
    <w:lvl w:ilvl="0" w:tplc="63540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6"/>
    <w:rsid w:val="000141C0"/>
    <w:rsid w:val="0002709F"/>
    <w:rsid w:val="00050DE2"/>
    <w:rsid w:val="0005199C"/>
    <w:rsid w:val="00071DE9"/>
    <w:rsid w:val="000749CD"/>
    <w:rsid w:val="00094A04"/>
    <w:rsid w:val="000A329D"/>
    <w:rsid w:val="000B3A93"/>
    <w:rsid w:val="000E0245"/>
    <w:rsid w:val="000E717D"/>
    <w:rsid w:val="000F2D39"/>
    <w:rsid w:val="000F773B"/>
    <w:rsid w:val="001023ED"/>
    <w:rsid w:val="001051DB"/>
    <w:rsid w:val="00156B75"/>
    <w:rsid w:val="00157547"/>
    <w:rsid w:val="00161EFC"/>
    <w:rsid w:val="00164F85"/>
    <w:rsid w:val="00164FEB"/>
    <w:rsid w:val="0016744E"/>
    <w:rsid w:val="00185EC5"/>
    <w:rsid w:val="00191166"/>
    <w:rsid w:val="0019295B"/>
    <w:rsid w:val="001A6C63"/>
    <w:rsid w:val="001B2009"/>
    <w:rsid w:val="001C2A94"/>
    <w:rsid w:val="001D19D8"/>
    <w:rsid w:val="001D49CD"/>
    <w:rsid w:val="001E25E7"/>
    <w:rsid w:val="001E59F1"/>
    <w:rsid w:val="001E6B22"/>
    <w:rsid w:val="00227AF0"/>
    <w:rsid w:val="00230138"/>
    <w:rsid w:val="00232BFC"/>
    <w:rsid w:val="002449FE"/>
    <w:rsid w:val="00252FA0"/>
    <w:rsid w:val="002552AC"/>
    <w:rsid w:val="00267D43"/>
    <w:rsid w:val="00277A4A"/>
    <w:rsid w:val="00280CA4"/>
    <w:rsid w:val="0028112B"/>
    <w:rsid w:val="00286DE9"/>
    <w:rsid w:val="002B53C8"/>
    <w:rsid w:val="002D7278"/>
    <w:rsid w:val="002E35B0"/>
    <w:rsid w:val="002E3F00"/>
    <w:rsid w:val="002F3380"/>
    <w:rsid w:val="0030470F"/>
    <w:rsid w:val="0031620B"/>
    <w:rsid w:val="00331630"/>
    <w:rsid w:val="003420B1"/>
    <w:rsid w:val="00353D6F"/>
    <w:rsid w:val="003A1938"/>
    <w:rsid w:val="003A35BF"/>
    <w:rsid w:val="003A5E04"/>
    <w:rsid w:val="003B2949"/>
    <w:rsid w:val="003B31F1"/>
    <w:rsid w:val="003C6379"/>
    <w:rsid w:val="003E12F3"/>
    <w:rsid w:val="003E795F"/>
    <w:rsid w:val="00424A7D"/>
    <w:rsid w:val="00441BBA"/>
    <w:rsid w:val="0047400F"/>
    <w:rsid w:val="0048698B"/>
    <w:rsid w:val="004A1332"/>
    <w:rsid w:val="004B2623"/>
    <w:rsid w:val="004B5576"/>
    <w:rsid w:val="004C04CA"/>
    <w:rsid w:val="004E23D7"/>
    <w:rsid w:val="004E5B71"/>
    <w:rsid w:val="004F5460"/>
    <w:rsid w:val="00532049"/>
    <w:rsid w:val="00533BA2"/>
    <w:rsid w:val="005422A1"/>
    <w:rsid w:val="005A1155"/>
    <w:rsid w:val="005A1491"/>
    <w:rsid w:val="005A19DA"/>
    <w:rsid w:val="005A22F6"/>
    <w:rsid w:val="005C20FF"/>
    <w:rsid w:val="00600B2C"/>
    <w:rsid w:val="006114B5"/>
    <w:rsid w:val="00614DFA"/>
    <w:rsid w:val="00615CC6"/>
    <w:rsid w:val="006603B6"/>
    <w:rsid w:val="00663312"/>
    <w:rsid w:val="006649D4"/>
    <w:rsid w:val="00665E10"/>
    <w:rsid w:val="00674C26"/>
    <w:rsid w:val="00676251"/>
    <w:rsid w:val="006C14BD"/>
    <w:rsid w:val="006C71CA"/>
    <w:rsid w:val="00703BBE"/>
    <w:rsid w:val="00710E7A"/>
    <w:rsid w:val="00713CE1"/>
    <w:rsid w:val="007433F3"/>
    <w:rsid w:val="00754BD8"/>
    <w:rsid w:val="00757CC0"/>
    <w:rsid w:val="00760F1B"/>
    <w:rsid w:val="0076722F"/>
    <w:rsid w:val="0077070C"/>
    <w:rsid w:val="00784FB9"/>
    <w:rsid w:val="0079285E"/>
    <w:rsid w:val="007A6620"/>
    <w:rsid w:val="007B3458"/>
    <w:rsid w:val="0080621D"/>
    <w:rsid w:val="008120B2"/>
    <w:rsid w:val="00822578"/>
    <w:rsid w:val="0082631D"/>
    <w:rsid w:val="0083247E"/>
    <w:rsid w:val="00834880"/>
    <w:rsid w:val="0084479B"/>
    <w:rsid w:val="008466A4"/>
    <w:rsid w:val="00856FEA"/>
    <w:rsid w:val="00865784"/>
    <w:rsid w:val="00871ACC"/>
    <w:rsid w:val="00871EDD"/>
    <w:rsid w:val="0087204A"/>
    <w:rsid w:val="008A066F"/>
    <w:rsid w:val="008A2619"/>
    <w:rsid w:val="008B01AF"/>
    <w:rsid w:val="008D5172"/>
    <w:rsid w:val="009316EF"/>
    <w:rsid w:val="009516B6"/>
    <w:rsid w:val="00964272"/>
    <w:rsid w:val="009873AF"/>
    <w:rsid w:val="00996BD4"/>
    <w:rsid w:val="009B4AA0"/>
    <w:rsid w:val="009C58B1"/>
    <w:rsid w:val="009F1AE3"/>
    <w:rsid w:val="009F67AF"/>
    <w:rsid w:val="00A02604"/>
    <w:rsid w:val="00A412FD"/>
    <w:rsid w:val="00A47984"/>
    <w:rsid w:val="00A50EB6"/>
    <w:rsid w:val="00A63CFF"/>
    <w:rsid w:val="00A64605"/>
    <w:rsid w:val="00A70F36"/>
    <w:rsid w:val="00A93D01"/>
    <w:rsid w:val="00AA3446"/>
    <w:rsid w:val="00AB4CA4"/>
    <w:rsid w:val="00AC4E21"/>
    <w:rsid w:val="00B0624F"/>
    <w:rsid w:val="00B11F05"/>
    <w:rsid w:val="00B159F0"/>
    <w:rsid w:val="00B22786"/>
    <w:rsid w:val="00B3658C"/>
    <w:rsid w:val="00B622D7"/>
    <w:rsid w:val="00B673C7"/>
    <w:rsid w:val="00B83374"/>
    <w:rsid w:val="00B83756"/>
    <w:rsid w:val="00BC5C1A"/>
    <w:rsid w:val="00BF75A8"/>
    <w:rsid w:val="00C01402"/>
    <w:rsid w:val="00C159C4"/>
    <w:rsid w:val="00C53F72"/>
    <w:rsid w:val="00C617C2"/>
    <w:rsid w:val="00C66A5A"/>
    <w:rsid w:val="00C722A9"/>
    <w:rsid w:val="00C946A1"/>
    <w:rsid w:val="00CA578E"/>
    <w:rsid w:val="00CC2ED2"/>
    <w:rsid w:val="00CD1C0C"/>
    <w:rsid w:val="00CE0B68"/>
    <w:rsid w:val="00D02E78"/>
    <w:rsid w:val="00D03148"/>
    <w:rsid w:val="00D635B3"/>
    <w:rsid w:val="00D9396C"/>
    <w:rsid w:val="00DD69B7"/>
    <w:rsid w:val="00DE1ECB"/>
    <w:rsid w:val="00E15EDF"/>
    <w:rsid w:val="00E34465"/>
    <w:rsid w:val="00E3530E"/>
    <w:rsid w:val="00E558EC"/>
    <w:rsid w:val="00E63B61"/>
    <w:rsid w:val="00E65418"/>
    <w:rsid w:val="00E81D6B"/>
    <w:rsid w:val="00E97880"/>
    <w:rsid w:val="00EB42B8"/>
    <w:rsid w:val="00EB5A2B"/>
    <w:rsid w:val="00EB6EF7"/>
    <w:rsid w:val="00EC1C2F"/>
    <w:rsid w:val="00ED4FA4"/>
    <w:rsid w:val="00ED6ECA"/>
    <w:rsid w:val="00F005DA"/>
    <w:rsid w:val="00F00A51"/>
    <w:rsid w:val="00F149C1"/>
    <w:rsid w:val="00F270FE"/>
    <w:rsid w:val="00F35E79"/>
    <w:rsid w:val="00F66ADF"/>
    <w:rsid w:val="00F800E3"/>
    <w:rsid w:val="00FC3980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3F991C"/>
  <w15:docId w15:val="{7D01163E-79FB-44FA-8834-AC8FE0C5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E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uiPriority w:val="99"/>
    <w:rsid w:val="00A50EB6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a4">
    <w:name w:val="Body Text"/>
    <w:basedOn w:val="a"/>
    <w:link w:val="a5"/>
    <w:uiPriority w:val="99"/>
    <w:rsid w:val="00A50EB6"/>
    <w:pPr>
      <w:jc w:val="both"/>
    </w:pPr>
    <w:rPr>
      <w:rFonts w:ascii="Arial" w:hAnsi="Arial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1D4FAE"/>
    <w:rPr>
      <w:sz w:val="24"/>
      <w:szCs w:val="24"/>
    </w:rPr>
  </w:style>
  <w:style w:type="paragraph" w:styleId="3">
    <w:name w:val="Body Text Indent 3"/>
    <w:basedOn w:val="a"/>
    <w:link w:val="30"/>
    <w:uiPriority w:val="99"/>
    <w:rsid w:val="00441BB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D4FAE"/>
    <w:rPr>
      <w:sz w:val="16"/>
      <w:szCs w:val="16"/>
    </w:rPr>
  </w:style>
  <w:style w:type="paragraph" w:customStyle="1" w:styleId="ConsPlusNormal">
    <w:name w:val="ConsPlusNormal"/>
    <w:uiPriority w:val="99"/>
    <w:rsid w:val="00161EFC"/>
    <w:pPr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table" w:styleId="a6">
    <w:name w:val="Table Grid"/>
    <w:basedOn w:val="a1"/>
    <w:uiPriority w:val="99"/>
    <w:rsid w:val="001B200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rsid w:val="000E0245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rsid w:val="000E024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locked/>
    <w:rsid w:val="000E0245"/>
    <w:rPr>
      <w:rFonts w:cs="Times New Roman"/>
    </w:rPr>
  </w:style>
  <w:style w:type="paragraph" w:styleId="aa">
    <w:name w:val="annotation subject"/>
    <w:basedOn w:val="a8"/>
    <w:next w:val="a8"/>
    <w:link w:val="ab"/>
    <w:uiPriority w:val="99"/>
    <w:rsid w:val="000E024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locked/>
    <w:rsid w:val="000E0245"/>
    <w:rPr>
      <w:rFonts w:cs="Times New Roman"/>
      <w:b/>
    </w:rPr>
  </w:style>
  <w:style w:type="paragraph" w:styleId="ac">
    <w:name w:val="Balloon Text"/>
    <w:basedOn w:val="a"/>
    <w:link w:val="ad"/>
    <w:uiPriority w:val="99"/>
    <w:rsid w:val="000E0245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0E0245"/>
    <w:rPr>
      <w:rFonts w:ascii="Tahoma" w:hAnsi="Tahoma"/>
      <w:sz w:val="16"/>
    </w:rPr>
  </w:style>
  <w:style w:type="paragraph" w:styleId="ae">
    <w:name w:val="header"/>
    <w:basedOn w:val="a"/>
    <w:link w:val="af"/>
    <w:uiPriority w:val="99"/>
    <w:rsid w:val="000E024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0E0245"/>
    <w:rPr>
      <w:sz w:val="24"/>
    </w:rPr>
  </w:style>
  <w:style w:type="paragraph" w:styleId="af0">
    <w:name w:val="footer"/>
    <w:basedOn w:val="a"/>
    <w:link w:val="af1"/>
    <w:uiPriority w:val="99"/>
    <w:rsid w:val="000E024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0E0245"/>
    <w:rPr>
      <w:sz w:val="24"/>
    </w:rPr>
  </w:style>
  <w:style w:type="character" w:styleId="af2">
    <w:name w:val="Hyperlink"/>
    <w:basedOn w:val="a0"/>
    <w:uiPriority w:val="99"/>
    <w:semiHidden/>
    <w:rsid w:val="00E34465"/>
    <w:rPr>
      <w:rFonts w:cs="Times New Roman"/>
      <w:color w:val="0000FF"/>
      <w:u w:val="single"/>
    </w:rPr>
  </w:style>
  <w:style w:type="character" w:customStyle="1" w:styleId="DefaultParagraphFontPHPDOCX">
    <w:name w:val="Default Paragraph Font PHPDOCX"/>
    <w:uiPriority w:val="99"/>
    <w:semiHidden/>
    <w:rsid w:val="001023ED"/>
  </w:style>
  <w:style w:type="paragraph" w:customStyle="1" w:styleId="ListParagraphPHPDOCX">
    <w:name w:val="List Paragraph PHPDOCX"/>
    <w:uiPriority w:val="99"/>
    <w:pPr>
      <w:ind w:left="720"/>
      <w:contextualSpacing/>
    </w:pPr>
    <w:rPr>
      <w:sz w:val="20"/>
      <w:szCs w:val="20"/>
    </w:rPr>
  </w:style>
  <w:style w:type="paragraph" w:customStyle="1" w:styleId="TitlePHPDOCX">
    <w:name w:val="Title PHPDOCX"/>
    <w:link w:val="TitleCarPHPDOCX"/>
    <w:uiPriority w:val="99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99"/>
    <w:locked/>
    <w:rPr>
      <w:rFonts w:ascii="Calibri" w:eastAsia="MS Gothic" w:hAnsi="Calibri" w:cs="Times New Roman"/>
      <w:color w:val="17365D"/>
      <w:spacing w:val="5"/>
      <w:kern w:val="28"/>
      <w:sz w:val="52"/>
      <w:szCs w:val="52"/>
      <w:lang w:val="ru-RU" w:eastAsia="ru-RU" w:bidi="ar-SA"/>
    </w:rPr>
  </w:style>
  <w:style w:type="paragraph" w:customStyle="1" w:styleId="SubtitlePHPDOCX">
    <w:name w:val="Subtitle PHPDOCX"/>
    <w:link w:val="SubtitleCarPHPDOCX"/>
    <w:uiPriority w:val="99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99"/>
    <w:locked/>
    <w:rPr>
      <w:rFonts w:ascii="Calibri" w:eastAsia="MS Gothic" w:hAnsi="Calibri" w:cs="Times New Roman"/>
      <w:i/>
      <w:iCs/>
      <w:color w:val="4F81BD"/>
      <w:spacing w:val="15"/>
      <w:sz w:val="24"/>
      <w:szCs w:val="24"/>
      <w:lang w:val="ru-RU" w:eastAsia="ru-RU" w:bidi="ar-SA"/>
    </w:rPr>
  </w:style>
  <w:style w:type="table" w:customStyle="1" w:styleId="NormalTablePHPDOCX">
    <w:name w:val="Normal Table PHPDOCX"/>
    <w:uiPriority w:val="99"/>
    <w:semiHidden/>
    <w:rsid w:val="001023ED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rPr>
      <w:rFonts w:cs="Times New Roman"/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locked/>
    <w:rPr>
      <w:rFonts w:cs="Times New Roman"/>
      <w:lang w:val="ru-RU" w:eastAsia="ru-RU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locked/>
    <w:rPr>
      <w:rFonts w:cs="Times New Roman"/>
      <w:b/>
      <w:bCs/>
      <w:sz w:val="20"/>
      <w:szCs w:val="20"/>
      <w:lang w:val="ru-RU" w:eastAsia="ru-RU" w:bidi="ar-SA"/>
    </w:rPr>
  </w:style>
  <w:style w:type="paragraph" w:customStyle="1" w:styleId="BalloonTextPHPDOCX">
    <w:name w:val="Balloon Text PHPDOCX"/>
    <w:link w:val="BalloonTextCharPHPDOCX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locked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footnoteTextPHPDOCX">
    <w:name w:val="footnote Text PHPDOCX"/>
    <w:link w:val="footnoteTextCarPHPDOCX"/>
    <w:uiPriority w:val="99"/>
    <w:semiHidden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locked/>
    <w:rPr>
      <w:rFonts w:cs="Times New Roman"/>
      <w:lang w:val="ru-RU" w:eastAsia="ru-RU" w:bidi="ar-SA"/>
    </w:rPr>
  </w:style>
  <w:style w:type="character" w:customStyle="1" w:styleId="footnoteReferencePHPDOCX">
    <w:name w:val="footnote Reference PHPDOCX"/>
    <w:basedOn w:val="DefaultParagraphFontPHPDOCX"/>
    <w:uiPriority w:val="99"/>
    <w:semiHidden/>
    <w:rPr>
      <w:rFonts w:cs="Times New Roman"/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locked/>
    <w:rPr>
      <w:rFonts w:cs="Times New Roman"/>
      <w:lang w:val="ru-RU" w:eastAsia="ru-RU" w:bidi="ar-SA"/>
    </w:rPr>
  </w:style>
  <w:style w:type="character" w:customStyle="1" w:styleId="endnoteReferencePHPDOCX">
    <w:name w:val="endnote Reference PHPDOCX"/>
    <w:basedOn w:val="DefaultParagraphFontPHPDOCX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883</Words>
  <Characters>5037</Characters>
  <Application>Microsoft Office Word</Application>
  <DocSecurity>0</DocSecurity>
  <Lines>41</Lines>
  <Paragraphs>11</Paragraphs>
  <ScaleCrop>false</ScaleCrop>
  <Company>ООО "СТК-Лаб"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учреждении</dc:title>
  <dc:subject>Регистрация ООО</dc:subject>
  <dc:creator>www.regberry.ru</dc:creator>
  <cp:keywords>регистрация ооо</cp:keywords>
  <dc:description/>
  <cp:lastModifiedBy>Gor_mag</cp:lastModifiedBy>
  <cp:revision>15</cp:revision>
  <cp:lastPrinted>2009-09-15T06:11:00Z</cp:lastPrinted>
  <dcterms:created xsi:type="dcterms:W3CDTF">2023-12-05T13:39:00Z</dcterms:created>
  <dcterms:modified xsi:type="dcterms:W3CDTF">2023-12-05T13:46:00Z</dcterms:modified>
</cp:coreProperties>
</file>