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РАЗМЕЩЕНИЯ КОНТЕНТА</w:t>
      </w:r>
    </w:p>
    <w:p>
      <w:pPr>
        <w:ind w:firstLine="0"/>
        <w:jc w:val="center"/>
      </w:pPr>
      <w:r>
        <w:rPr>
          <w:rFonts w:ascii="Tinos" w:hAnsi="Tinos"/>
          <w:b/>
          <w:sz w:val="24"/>
        </w:rPr>
        <w:t>Destka</w:t>
      </w:r>
    </w:p>
    <w:p>
      <w:pPr>
        <w:spacing w:after="200"/>
        <w:ind w:firstLine="0"/>
        <w:jc w:val="center"/>
      </w:pPr>
      <w:r>
        <w:t>Редакция 1.0</w:t>
      </w:r>
    </w:p>
    <w:p>
      <w:pPr/>
      <w:r>
        <w:t>Настоящие Правила устанавливают требования к пользовательскому контенту, загружаемому и размещаемому на Платформе Destka, а также основные правила модерации и рассмотрения жалоб. Правила являются неотъемлемой частью Пользовательского соглашения. Они не являются согласием на обработку персональных данных; необходимые согласия оформляются отдельно в случаях, предусмотренных законом.</w:t>
      </w:r>
    </w:p>
    <w:p>
      <w:pPr/>
      <w:r>
        <w:t>Термины с заглавной буквы используются в значениях Пользовательского соглашения и Публичной оферты, если настоящими Правилами прямо не установлено иное.</w:t>
      </w:r>
    </w:p>
    <w:p>
      <w:pPr>
        <w:pStyle w:val="Heading1"/>
        <w:ind w:firstLine="0"/>
      </w:pPr>
      <w:r>
        <w:t>1. Общие требования к контенту</w:t>
      </w:r>
    </w:p>
    <w:p>
      <w:pPr/>
      <w:r>
        <w:t>Платформа предназначена для создания и размещения декоративных цифровых Автографов: рисунков, стилизованных подписей, графических элементов и иного визуального контента.</w:t>
      </w:r>
    </w:p>
    <w:p>
      <w:pPr/>
      <w:r>
        <w:t>Размещать можно контент, созданный Пользователем либо используемый им на основании необходимых прав, разрешения правообладателя или иного законного основания. Контент должен соответствовать законодательству Российской Федерации, правам третьих лиц и настоящим Правилам.</w:t>
      </w:r>
    </w:p>
    <w:p>
      <w:pPr/>
      <w:r>
        <w:t>Интерактивные функции Платформы предназначены для дееспособных лиц, достигших 18 лет.</w:t>
      </w:r>
    </w:p>
    <w:p>
      <w:pPr>
        <w:pStyle w:val="Heading1"/>
        <w:ind w:firstLine="0"/>
      </w:pPr>
      <w:r>
        <w:t>2. Реальные подписи и злоупотребление идентичностью</w:t>
      </w:r>
    </w:p>
    <w:p>
      <w:pPr/>
      <w:r>
        <w:t>Запрещено создавать, загружать или размещать Автограф, который является либо имитирует реальную собственноручную подпись, используемую для подписания документов; банковскую подпись; образец подписи из паспорта или иного удостоверяющего документа; подпись другого человека; образец для идентификации или аутентификации; а также изображение подписи, пригодное для подделки документов или мошенничества.</w:t>
      </w:r>
    </w:p>
    <w:p>
      <w:pPr/>
      <w:r>
        <w:t>Запрещено использовать Платформу для создания баз образцов реальных подписей, обучения систем их распознавания или имитации, подтверждения личности с использованием Автографа и создания поддельных документов.</w:t>
      </w:r>
    </w:p>
    <w:p>
      <w:pPr/>
      <w:r>
        <w:t>Разрешены декоративные псевдоавтографы, стилизованные рисунки и графические элементы, которые не являются фактическим образцом юридически используемой подписи.</w:t>
      </w:r>
    </w:p>
    <w:p>
      <w:pPr>
        <w:pStyle w:val="Heading1"/>
        <w:ind w:firstLine="0"/>
      </w:pPr>
      <w:r>
        <w:t>3. Сексуальный контент и безопасность несовершеннолетних</w:t>
      </w:r>
    </w:p>
    <w:p>
      <w:pPr/>
      <w:r>
        <w:t>Запрещены порнографические материалы, изображения половых актов, сексуализированная нагота, сексуальное насилие, груминг, сексуальные домогательства, а также иной сексуальный контент, запрещённый законодательством или настоящими Правилами.</w:t>
      </w:r>
    </w:p>
    <w:p>
      <w:pPr/>
      <w:r>
        <w:t>Материалы сексуального или эксплуатационного характера с участием несовершеннолетних запрещены безусловно и подлежат немедленному ограничению доступа и правовой проверке.</w:t>
      </w:r>
    </w:p>
    <w:p>
      <w:pPr/>
      <w:r>
        <w:t>На текущем этапе Платформа не допускает художественную или контекстную наготу.</w:t>
      </w:r>
    </w:p>
    <w:p>
      <w:pPr/>
      <w:r>
        <w:t>Запрещён контент, эксплуатирующий несовершеннолетних, раскрывающий их персональные данные без законного основания либо создающий существенный риск для их безопасности.</w:t>
      </w:r>
    </w:p>
    <w:p>
      <w:pPr>
        <w:pStyle w:val="Heading1"/>
        <w:ind w:firstLine="0"/>
      </w:pPr>
      <w:r>
        <w:t>4. Насилие, угрозы, причинение вреда себе</w:t>
      </w:r>
    </w:p>
    <w:p>
      <w:pPr/>
      <w:r>
        <w:t>Запрещены реальные угрозы причинения вреда жизни, здоровью или имуществу, призывы к насилию, прославление серьёзного насилия, графические изображения жестокости и пыток, а также инструкции по совершению насильственных действий, изготовлению оружия или взрывчатых веществ.</w:t>
      </w:r>
    </w:p>
    <w:p>
      <w:pPr/>
      <w:r>
        <w:t>Исторический, документальный, сатирический или художественный контекст может учитываться при модерации, если материал не содержит угроз, пропаганды насилия и иных нарушений.</w:t>
      </w:r>
    </w:p>
    <w:p>
      <w:pPr/>
      <w:r>
        <w:t>Запрещён контент, который поощряет, прославляет или содержит инструкции по самоубийству или причинению вреда себе, а также опасные челленджи. Нейтральное обсуждение темы само по себе не запрещается при отсутствии призывов, инструкций или прославления.</w:t>
      </w:r>
    </w:p>
    <w:p>
      <w:pPr>
        <w:pStyle w:val="Heading1"/>
        <w:ind w:firstLine="0"/>
      </w:pPr>
      <w:r>
        <w:t>5. Экстремизм, терроризм, ненависть и дискриминация</w:t>
      </w:r>
    </w:p>
    <w:p>
      <w:pPr/>
      <w:r>
        <w:t>Запрещены призывы к экстремистской или террористической деятельности, оправдание или пропаганда терроризма и экстремизма, материалы из федерального списка экстремистских материалов, рекрутинг или финансирование запрещённых организаций, а также запрещённая законом символика.</w:t>
      </w:r>
    </w:p>
    <w:p>
      <w:pPr/>
      <w:r>
        <w:t>При оценке символики учитывается контекст: исторический, документальный, критический, сатирический или образовательный. Наличие изображения символа само по себе не означает автоматической юридической квалификации.</w:t>
      </w:r>
    </w:p>
    <w:p>
      <w:pPr/>
      <w:r>
        <w:t>Запрещён контент, направленный на дегуманизацию, унижение либо призыв к насилию в отношении лица или группы по признакам расы, национальности, религии, языка, пола, возраста, инвалидности или иным охраняемым законом признакам, а также возбуждение социальной, расовой, национальной или религиозной розни.</w:t>
      </w:r>
    </w:p>
    <w:p>
      <w:pPr>
        <w:pStyle w:val="Heading1"/>
        <w:ind w:firstLine="0"/>
      </w:pPr>
      <w:r>
        <w:t>6. Преследование, порочащие сведения и персональные данные</w:t>
      </w:r>
    </w:p>
    <w:p>
      <w:pPr/>
      <w:r>
        <w:t>Запрещены адресные угрозы, систематическая травля, унижающие персональные атаки, сексуальные домогательства, призывы к массовой травле и публикация унизительного персонального контента.</w:t>
      </w:r>
    </w:p>
    <w:p>
      <w:pPr/>
      <w:r>
        <w:t>Критика, сатира, пародия и выражение мнения допускаются, если не переходят в угрозы, домогательства или заведомо ложные порочащие утверждения.</w:t>
      </w:r>
    </w:p>
    <w:p>
      <w:pPr/>
      <w:r>
        <w:t>Платформа может отклонить серьёзные персональные обвинения, которые невозможно безопасно проверить в рамках модерации, в том числе утверждения о совершении преступления, заболевании, сексуальном поведении или мошенничестве.</w:t>
      </w:r>
    </w:p>
    <w:p>
      <w:pPr/>
      <w:r>
        <w:t>Без соответствующего законного основания запрещается публиковать домашние адреса, личные телефоны и электронную почту, паспортные и банковские данные, медицинскую информацию, точную геолокацию, пароли, учётные данные и иные явно непубличные сведения. Даже собственные высокорисковые данные Пользователя могут быть отклонены в целях безопасности.</w:t>
      </w:r>
    </w:p>
    <w:p>
      <w:pPr/>
      <w:r>
        <w:t>Согласие Пользователя на распространение собственных персональных данных не является разрешением на публикацию данных третьих лиц.</w:t>
      </w:r>
    </w:p>
    <w:p>
      <w:pPr>
        <w:pStyle w:val="Heading1"/>
        <w:ind w:firstLine="0"/>
      </w:pPr>
      <w:r>
        <w:t>7. Изображения третьих лиц, выдача себя за другое лицо и связь с лицом, которому посвящён Стенд</w:t>
      </w:r>
    </w:p>
    <w:p>
      <w:pPr/>
      <w:r>
        <w:t>Использование изображения другого человека допускается только при наличии согласия или иного законного основания, в том числе в случаях, предусмотренных статьёй 152.1 Гражданского кодекса Российской Федерации.</w:t>
      </w:r>
    </w:p>
    <w:p>
      <w:pPr/>
      <w:r>
        <w:t>Запрещены интимные изображения без согласия, унижающие манипулированные изображения и обманное использование лица или образа.</w:t>
      </w:r>
    </w:p>
    <w:p>
      <w:pPr/>
      <w:r>
        <w:t>Запрещается выдавать себя за другого Пользователя или за лицо, которому посвящён Стенд; создавать ложное впечатление, что Автограф принадлежит такому лицу; создавать ложную официальную отметку; ложно заявлять об одобрении, спонсорстве, партнёрстве или аффилированности.</w:t>
      </w:r>
    </w:p>
    <w:p>
      <w:pPr/>
      <w:r>
        <w:t>Само размещение Автографа на Стенде не означает одобрения Пользователя со стороны лица, которому посвящён Стенд, и не создаёт между ними договорных отношений. Просьба такого лица удалить законный контент сама по себе не означает нарушения Пользователем настоящих Правил.</w:t>
      </w:r>
    </w:p>
    <w:p>
      <w:pPr>
        <w:pStyle w:val="Heading1"/>
        <w:ind w:firstLine="0"/>
      </w:pPr>
      <w:r>
        <w:t>8. Интеллектуальная собственность</w:t>
      </w:r>
    </w:p>
    <w:p>
      <w:pPr/>
      <w:r>
        <w:t>Запрещено загружать контент, нарушающий авторские и смежные права, права на товарные знаки, логотипы, охраняемые дизайны, персонажей, изображения и иные объекты интеллектуальной собственности третьих лиц, если у Пользователя отсутствуют необходимые права, разрешение или иное законное основание, включая предусмотренные законом случаи свободного использования.</w:t>
      </w:r>
    </w:p>
    <w:p>
      <w:pPr/>
      <w:r>
        <w:t>Использование имени, изображения, бренда и материалов лица, которому посвящён Стенд, не предоставляет Пользователю самостоятельных прав на такие объекты.</w:t>
      </w:r>
    </w:p>
    <w:p>
      <w:pPr>
        <w:pStyle w:val="Heading1"/>
        <w:ind w:firstLine="0"/>
      </w:pPr>
      <w:r>
        <w:t>9. Мошенничество, ссылки, реклама и запрещённое продвижение</w:t>
      </w:r>
    </w:p>
    <w:p>
      <w:pPr/>
      <w:r>
        <w:t>Запрещены фишинг, мошеннические схемы, ложные розыгрыши, ложные инвестиционные предложения, запросы банковских данных, вредоносные перенаправления, поддельные сообщения службы поддержки и попытки кражи аккаунтов.</w:t>
      </w:r>
    </w:p>
    <w:p>
      <w:pPr/>
      <w:r>
        <w:t>На текущем этапе в Автографах запрещены пользовательские QR-коды и внешние URL-адреса, включая сокращённые, платёжные, контактные, рекламные и иные ссылки. Это правило Платформы и не означает, что сами по себе URL-адреса или QR-коды являются незаконными.</w:t>
      </w:r>
    </w:p>
    <w:p>
      <w:pPr/>
      <w:r>
        <w:t>Без предварительного согласования с Исполнителем запрещены рекламные и коммерческие материалы, промокоды, спонсорские сообщения, коммерческие призывы к действию и аффилиатные предложения. Если рекламная функциональность будет введена в будущем, она будет использоваться с соблюдением применимого законодательства о рекламе.</w:t>
      </w:r>
    </w:p>
    <w:p>
      <w:pPr/>
      <w:r>
        <w:t>На текущем этапе запрещены предвыборная агитация, призывы голосовать за кандидатов или партии и политический сбор средств. Обычное выражение политического мнения без агитации допускается, если не нарушает иные Правила.</w:t>
      </w:r>
    </w:p>
    <w:p>
      <w:pPr/>
      <w:r>
        <w:t>Запрещён контент, продвигающий наркотические средства, психотропные вещества, нелегальные товары и услуги, опасные способы обращения с оружием или взрывчатыми веществами, а также инструкции по совершению преступлений.</w:t>
      </w:r>
    </w:p>
    <w:p>
      <w:pPr>
        <w:pStyle w:val="Heading1"/>
        <w:ind w:firstLine="0"/>
      </w:pPr>
      <w:r>
        <w:t>10. Технические злоупотребления, спам и качество контента</w:t>
      </w:r>
    </w:p>
    <w:p>
      <w:pPr/>
      <w:r>
        <w:t>Запрещено загружать вредоносный код, эксплойты, исполняемые файлы, маскированные под изображения, скрытые вредоносные компоненты, а также пытаться обходить техническую обработку или модерацию.</w:t>
      </w:r>
    </w:p>
    <w:p>
      <w:pPr/>
      <w:r>
        <w:t>Запрещены массовая повторная загрузка одинакового контента, бессмысленный спам, использование ботов для обхода ограничений и создание нескольких аккаунтов для обхода модерации или лимитов.</w:t>
      </w:r>
    </w:p>
    <w:p>
      <w:pPr/>
      <w:r>
        <w:t>Платформа вправе отклонить пустой, нечитаемый, случайный или технически некорректный файл. Такое отклонение по техническим или качественным причинам само по себе не считается нарушением Правил и не является основанием для санкций в отношении аккаунта.</w:t>
      </w:r>
    </w:p>
    <w:p>
      <w:pPr>
        <w:pStyle w:val="Heading1"/>
        <w:ind w:firstLine="0"/>
      </w:pPr>
      <w:r>
        <w:t>11. Мемы, сатира, пародия и синтетический контент</w:t>
      </w:r>
    </w:p>
    <w:p>
      <w:pPr/>
      <w:r>
        <w:t>Мемы, сатира, пародия и фанатский контент не удаляются только потому, что они кому-либо не нравятся. При этом они должны соблюдать права интеллектуальной собственности, право на изображение и остальные требования настоящих Правил.</w:t>
      </w:r>
    </w:p>
    <w:p>
      <w:pPr/>
      <w:r>
        <w:t>Контент, созданный с использованием технологий искусственного интеллекта, допускается при наличии необходимых прав и соблюдении Правил. Запрещён синтетический контент, создающий обманное впечатление о том, что конкретное лицо совершило или сказало то, чего в действительности не было, если такой материал нарушает права лица, используется для мошенничества либо иным образом нарушает настоящие Правила.</w:t>
      </w:r>
    </w:p>
    <w:p>
      <w:pPr>
        <w:pStyle w:val="Heading1"/>
        <w:ind w:firstLine="0"/>
      </w:pPr>
      <w:r>
        <w:t>12. Модерация</w:t>
      </w:r>
    </w:p>
    <w:p>
      <w:pPr/>
      <w:r>
        <w:t>Перед первой публикацией каждый Автограф проходит обязательную предварительную модерацию. До одобрения он публично не отображается.</w:t>
      </w:r>
    </w:p>
    <w:p>
      <w:pPr/>
      <w:r>
        <w:t>По результатам предварительной модерации контент одобряется либо отклоняется с указанием причины. Пользователь может исправить контент и направить новый Автограф на модерацию. При необходимости Исполнитель может запросить дополнительные сведения через доступный канал поддержки.</w:t>
      </w:r>
    </w:p>
    <w:p>
      <w:pPr/>
      <w:r>
        <w:t>Платформа может использовать автоматизированные средства проверки, если такая функциональность внедрена. Наличие автоматизированной проверки не отменяет применимый порядок принятия решений.</w:t>
      </w:r>
    </w:p>
    <w:p>
      <w:pPr/>
      <w:r>
        <w:t>Опубликованный контент может быть проверен повторно по инициативе Исполнителя, по жалобе или при получении сведений о возможном нарушении. В зависимости от риска контент может быть временно скрыт на период проверки, удалён при подтверждении нарушения или восстановлен при ошибочном решении.</w:t>
      </w:r>
    </w:p>
    <w:p>
      <w:pPr/>
      <w:r>
        <w:t>В зависимости от тяжести, характера, повторяемости и риска нарушения могут применяться предупреждение, ограничение отдельных функций, временное приостановление или прекращение доступа к аккаунту. Ошибочное решение, отменённое после проверки, не учитывается как нарушение.</w:t>
      </w:r>
    </w:p>
    <w:p>
      <w:pPr>
        <w:pStyle w:val="Heading1"/>
        <w:ind w:firstLine="0"/>
      </w:pPr>
      <w:r>
        <w:t>13. Как сообщить о нарушении</w:t>
      </w:r>
    </w:p>
    <w:p>
      <w:pPr/>
      <w:r>
        <w:t>Сообщить о нарушении можно через доступный интерфейс Платформы, если такая функция доступна, и/или по адресу loshkarv00@bk.ru.</w:t>
      </w:r>
    </w:p>
    <w:p>
      <w:pPr/>
      <w:r>
        <w:t>Сообщения о непосредственной угрозе жизни или здоровью, материалах сексуального характера с участием несовершеннолетних, раскрытии чувствительных персональных данных и ином явно высокорисковом незаконном контенте следует направлять по тому же адресу с пометкой «СРОЧНО». Такие сообщения рассматриваются приоритетно.</w:t>
      </w:r>
    </w:p>
    <w:p>
      <w:pPr/>
      <w:r>
        <w:t>Обращения, связанные с персональными данными или правом на изображение, направляются по адресу loshkarv00@bk.ru.</w:t>
      </w:r>
    </w:p>
    <w:p>
      <w:pPr>
        <w:pStyle w:val="Heading1"/>
        <w:ind w:firstLine="0"/>
      </w:pPr>
      <w:r>
        <w:t>14. Заявления о нарушении авторских и смежных прав</w:t>
      </w:r>
    </w:p>
    <w:p>
      <w:pPr/>
      <w:r>
        <w:t>Заявление правообладателя по статье 15.7 Федерального закона № 149-ФЗ направляется по адресу loshkarv00@bk.ru.</w:t>
      </w:r>
    </w:p>
    <w:p>
      <w:pPr/>
      <w:r>
        <w:t>Заявление должно содержать сведения, предусмотренные законом: сведения о правообладателе или его уполномоченном лице; информацию об объекте авторских или смежных прав; доменное имя и (или) сетевой адрес сайта, на котором размещён материал; указание на наличие соответствующих прав и отсутствие разрешения на размещение; для заявителя — физического лица — согласие на обработку персональных данных; для представителя — документ, подтверждающий полномочия.</w:t>
      </w:r>
    </w:p>
    <w:p>
      <w:pPr/>
      <w:r>
        <w:t>Если заявление оформлено надлежащим образом, владелец сайта в течение 24 часов удаляет указанную информацию, если отсутствуют основания, предусмотренные частью 7 статьи 15.7 Федерального закона № 149-ФЗ. При неполном заявлении владелец сайта вправе в течение 24 часов один раз запросить уточнение; заявитель имеет 24 часа после получения уведомления для исправления или дополнения заявления; после получения уточнений снова применяется предусмотренный законом 24-часовой срок.</w:t>
      </w:r>
    </w:p>
    <w:p>
      <w:pPr/>
      <w:r>
        <w:t>Если у владельца сайта имеются доказательства правомерности размещения материала, он вправе действовать в порядке, предусмотренном частью 7 статьи 15.7 Федерального закона № 149-ФЗ, включая направление заявителю соответствующего уведомления и доказательств.</w:t>
      </w:r>
    </w:p>
    <w:p>
      <w:pPr>
        <w:pStyle w:val="Heading1"/>
        <w:ind w:firstLine="0"/>
      </w:pPr>
      <w:r>
        <w:t>15. Обжалование решения модерации</w:t>
      </w:r>
    </w:p>
    <w:p>
      <w:pPr/>
      <w:r>
        <w:t>Если Пользователь считает решение модерации ошибочным, он может обратиться через доступный интерфейс Платформы, если такая функция доступна, и/или по адресу loshkarv00@bk.ru, указав идентификатор контента, оспариваемое решение, причины несогласия и подтверждающие материалы при их наличии.</w:t>
      </w:r>
    </w:p>
    <w:p>
      <w:pPr/>
      <w:r>
        <w:t>При признании решения ошибочным контент может быть восстановлен, если это технически возможно. Ошибочное решение не считается нарушением Пользователя.</w:t>
      </w:r>
    </w:p>
    <w:p>
      <w:pPr>
        <w:pStyle w:val="Heading1"/>
        <w:ind w:firstLine="0"/>
      </w:pPr>
      <w:r>
        <w:t>16. Оплаченный и бесплатный контент</w:t>
      </w:r>
    </w:p>
    <w:p>
      <w:pPr/>
      <w:r>
        <w:t>Платный Заказ и платёж не формируются для контента, который не прошёл обязательную предварительную модерацию и не был одобрен.</w:t>
      </w:r>
    </w:p>
    <w:p>
      <w:pPr/>
      <w:r>
        <w:t>Финансовые последствия удаления оплаченного контента определяются Публичной офертой, Политикой возвратов и обязательными нормами законодательства Российской Федерации.</w:t>
      </w:r>
    </w:p>
    <w:p>
      <w:pPr/>
      <w:r>
        <w:t>При бесплатном размещении гарантированный период видимости не предоставляется, если иное прямо не предусмотрено условиями соответствующей функции. Контент может быть скрыт или удалён при нарушении настоящих Правил; историческая запись может сохраняться в соответствии с Политикой конфиденциальности.</w:t>
      </w:r>
    </w:p>
    <w:p>
      <w:pPr>
        <w:pStyle w:val="Heading1"/>
        <w:ind w:firstLine="0"/>
      </w:pPr>
      <w:r>
        <w:t>17. Редакции Правил и связь с другими документами</w:t>
      </w:r>
    </w:p>
    <w:p>
      <w:pPr/>
      <w:r>
        <w:t>Текущая редакция настоящих Правил — 1.0. Она вступает в силу с момента публикации на Сайте.</w:t>
      </w:r>
    </w:p>
    <w:p>
      <w:pPr/>
      <w:r>
        <w:t>Предыдущие редакции доступны по адресу [[URL АРХИВА ПРАВИЛ РАЗМЕЩЕНИЯ КОНТЕНТА]]. Существенные изменения, создающие новые обязанности Пользователя или существенно расширяющие запрещённые категории, требуют повторного принятия до следующей загрузки или публикации контента. Редакционные и контактные изменения могут применяться без повторного принятия.</w:t>
      </w:r>
    </w:p>
    <w:p>
      <w:pPr/>
      <w:r>
        <w:t>Для оплаченного Заказа применяется редакция Правил, действовавшая и зафиксированная на момент оплаты, с учётом обязательных требований законодательства, подтверждённых прав третьих лиц, обязательных требований компетентных органов и соразмерных мер при конкретном неотложном риске безопасности.</w:t>
      </w:r>
    </w:p>
    <w:p>
      <w:pPr/>
      <w:r>
        <w:t>Пользовательское соглашение регулирует общие правила использования Платформы; Публичная оферта — условия конкретной платной Услуги и Заказа; Политика возвратов — порядок возвратов; Политика конфиденциальности — обработку персональных данных. Ни один из этих документов не ограничивает обязательные права Пользователя, установленные законом.</w:t>
      </w:r>
    </w:p>
    <w:sectPr>
      <w:headerReference w:type="default" r:id="rId9"/>
      <w:footerReference w:type="default" r:id="rId10"/>
      <w:pgSz w:w="12240" w:h="15840"/>
      <w:pgMar w:top="1134" w:right="567" w:bottom="1134" w:left="1134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nos" w:hAnsi="Tinos"/>
        <w:sz w:val="20"/>
      </w:rPr>
    </w: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  <w:jc w:val="both"/>
    </w:pPr>
    <w:rPr>
      <w:rFonts w:ascii="Tinos" w:hAnsi="Tinos" w:eastAsia="Tin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0" w:left="0"/>
      <w:jc w:val="left"/>
      <w:outlineLvl w:val="0"/>
    </w:pPr>
    <w:rPr>
      <w:rFonts w:asciiTheme="majorHAnsi" w:eastAsiaTheme="majorEastAsia" w:hAnsiTheme="majorHAnsi" w:cstheme="majorBidi" w:ascii="Tinos" w:hAnsi="Tinos" w:eastAsia="Tinos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 w:line="276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nos" w:hAnsi="Tinos" w:eastAsia="Tinos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76" w:lineRule="auto" w:before="0"/>
      <w:ind w:firstLine="0" w:left="0"/>
      <w:contextualSpacing/>
      <w:jc w:val="center"/>
    </w:pPr>
    <w:rPr>
      <w:rFonts w:asciiTheme="majorHAnsi" w:eastAsiaTheme="majorEastAsia" w:hAnsiTheme="majorHAnsi" w:cstheme="majorBidi" w:ascii="Tinos" w:hAnsi="Tinos" w:eastAsia="Tinos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