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962B7" w14:textId="77777777" w:rsidR="00293815" w:rsidRPr="00293815" w:rsidRDefault="00293815" w:rsidP="00293815">
      <w:pPr>
        <w:rPr>
          <w:b/>
          <w:bCs/>
        </w:rPr>
      </w:pPr>
      <w:r w:rsidRPr="00293815">
        <w:rPr>
          <w:b/>
          <w:bCs/>
        </w:rPr>
        <w:t>Cost Estimation Techniques: Metrics for Software Productivity and Quality</w:t>
      </w:r>
    </w:p>
    <w:p w14:paraId="2E7CF24E" w14:textId="2093CE08" w:rsidR="00293815" w:rsidRPr="00293815" w:rsidRDefault="00293815" w:rsidP="00293815">
      <w:pPr>
        <w:rPr>
          <w:b/>
          <w:bCs/>
        </w:rPr>
      </w:pPr>
    </w:p>
    <w:p w14:paraId="0A685C6D" w14:textId="77777777" w:rsidR="00293815" w:rsidRPr="00293815" w:rsidRDefault="00293815" w:rsidP="00293815">
      <w:pPr>
        <w:rPr>
          <w:b/>
          <w:bCs/>
        </w:rPr>
      </w:pPr>
      <w:r w:rsidRPr="00293815">
        <w:rPr>
          <w:b/>
          <w:bCs/>
        </w:rPr>
        <w:t>Cost estimation techniques in software engineering help predict the required effort, time, manpower, and cost needed to develop a project. These techniques rely heavily on productivity and quality metrics, which quantify how efficiently a development team produces output and how well the software meets quality standards. Software productivity is generally expressed as a ratio of output (software size) to input (effort). Quality metrics focus on reliability, maintainability, defect density, and overall product performance. The primary goal of these metrics is to ensure accurate planning, resource allocation, and cost control.</w:t>
      </w:r>
    </w:p>
    <w:p w14:paraId="60AE7D04" w14:textId="77777777" w:rsidR="00293815" w:rsidRPr="00293815" w:rsidRDefault="00293815" w:rsidP="00293815">
      <w:pPr>
        <w:rPr>
          <w:b/>
          <w:bCs/>
        </w:rPr>
      </w:pPr>
      <w:r w:rsidRPr="00293815">
        <w:rPr>
          <w:b/>
          <w:bCs/>
        </w:rPr>
        <w:t>Productivity metrics can be classified into direct and indirect methods. Direct productivity methods measure output using quantifiable, physical attributes such as Lines of Code (LOC). These metrics are simple to compute, easy to compare, and effective when dealing with stable technologies. However, they are language-dependent and unsuitable for early estimation. Indirect productivity methods, such as Function Points (FP), measure software based on logical functionality delivered to users rather than code size. These metrics are language-independent, making them useful during the requirement phase, although they require expert evaluation.</w:t>
      </w:r>
    </w:p>
    <w:p w14:paraId="20FEDDDE" w14:textId="77777777" w:rsidR="00293815" w:rsidRPr="00293815" w:rsidRDefault="00293815" w:rsidP="00293815">
      <w:pPr>
        <w:rPr>
          <w:b/>
          <w:bCs/>
        </w:rPr>
      </w:pPr>
      <w:r w:rsidRPr="00293815">
        <w:rPr>
          <w:b/>
          <w:bCs/>
        </w:rPr>
        <w:t>Productivity is also measured through size-oriented and function-oriented metrics. Size-oriented metrics quantify software based on physical size indicators like LOC, number of modules, and documentation pages. They are straightforward but dependent on coding style. Function-oriented metrics, on the other hand, evaluate the system based on functions or features the software provides, such as FP or feature points. These are more aligned with user needs and work well for early estimation. Overall, productivity and quality metrics form the foundation of reliable cost estimation techniques, helping managers make informed decisions.</w:t>
      </w:r>
    </w:p>
    <w:p w14:paraId="6C925833" w14:textId="77777777" w:rsidR="00293815" w:rsidRPr="00293815" w:rsidRDefault="00293815" w:rsidP="00293815">
      <w:pPr>
        <w:rPr>
          <w:b/>
          <w:bCs/>
        </w:rPr>
      </w:pPr>
      <w:r w:rsidRPr="00293815">
        <w:rPr>
          <w:b/>
          <w:bCs/>
        </w:rPr>
        <w:t>Advantages</w:t>
      </w:r>
    </w:p>
    <w:p w14:paraId="454E9277" w14:textId="77777777" w:rsidR="00293815" w:rsidRPr="00293815" w:rsidRDefault="00293815" w:rsidP="00293815">
      <w:pPr>
        <w:numPr>
          <w:ilvl w:val="0"/>
          <w:numId w:val="97"/>
        </w:numPr>
        <w:rPr>
          <w:b/>
          <w:bCs/>
        </w:rPr>
      </w:pPr>
      <w:r w:rsidRPr="00293815">
        <w:rPr>
          <w:b/>
          <w:bCs/>
        </w:rPr>
        <w:t>Enables accurate project planning and budget estimation</w:t>
      </w:r>
    </w:p>
    <w:p w14:paraId="7255B578" w14:textId="77777777" w:rsidR="00293815" w:rsidRPr="00293815" w:rsidRDefault="00293815" w:rsidP="00293815">
      <w:pPr>
        <w:numPr>
          <w:ilvl w:val="0"/>
          <w:numId w:val="97"/>
        </w:numPr>
        <w:rPr>
          <w:b/>
          <w:bCs/>
        </w:rPr>
      </w:pPr>
      <w:r w:rsidRPr="00293815">
        <w:rPr>
          <w:b/>
          <w:bCs/>
        </w:rPr>
        <w:t>Improves resource allocation and scheduling</w:t>
      </w:r>
    </w:p>
    <w:p w14:paraId="5D1FBF6B" w14:textId="77777777" w:rsidR="00293815" w:rsidRPr="00293815" w:rsidRDefault="00293815" w:rsidP="00293815">
      <w:pPr>
        <w:numPr>
          <w:ilvl w:val="0"/>
          <w:numId w:val="97"/>
        </w:numPr>
        <w:rPr>
          <w:b/>
          <w:bCs/>
        </w:rPr>
      </w:pPr>
      <w:r w:rsidRPr="00293815">
        <w:rPr>
          <w:b/>
          <w:bCs/>
        </w:rPr>
        <w:t>Provides measurable indicators of team performance</w:t>
      </w:r>
    </w:p>
    <w:p w14:paraId="25FF4B68" w14:textId="77777777" w:rsidR="00293815" w:rsidRPr="00293815" w:rsidRDefault="00293815" w:rsidP="00293815">
      <w:pPr>
        <w:numPr>
          <w:ilvl w:val="0"/>
          <w:numId w:val="97"/>
        </w:numPr>
        <w:rPr>
          <w:b/>
          <w:bCs/>
        </w:rPr>
      </w:pPr>
      <w:r w:rsidRPr="00293815">
        <w:rPr>
          <w:b/>
          <w:bCs/>
        </w:rPr>
        <w:t>Size and function metrics support detailed analysis</w:t>
      </w:r>
    </w:p>
    <w:p w14:paraId="4DFC9EF6" w14:textId="77777777" w:rsidR="00293815" w:rsidRPr="00293815" w:rsidRDefault="00293815" w:rsidP="00293815">
      <w:pPr>
        <w:numPr>
          <w:ilvl w:val="0"/>
          <w:numId w:val="97"/>
        </w:numPr>
        <w:rPr>
          <w:b/>
          <w:bCs/>
        </w:rPr>
      </w:pPr>
      <w:r w:rsidRPr="00293815">
        <w:rPr>
          <w:b/>
          <w:bCs/>
        </w:rPr>
        <w:t>Supports risk management and quality control</w:t>
      </w:r>
    </w:p>
    <w:p w14:paraId="6F6B1676" w14:textId="77777777" w:rsidR="00293815" w:rsidRPr="00293815" w:rsidRDefault="00293815" w:rsidP="00293815">
      <w:pPr>
        <w:rPr>
          <w:b/>
          <w:bCs/>
        </w:rPr>
      </w:pPr>
      <w:r w:rsidRPr="00293815">
        <w:rPr>
          <w:b/>
          <w:bCs/>
        </w:rPr>
        <w:t>Disadvantages</w:t>
      </w:r>
    </w:p>
    <w:p w14:paraId="7A499790" w14:textId="77777777" w:rsidR="00293815" w:rsidRPr="00293815" w:rsidRDefault="00293815" w:rsidP="00293815">
      <w:pPr>
        <w:numPr>
          <w:ilvl w:val="0"/>
          <w:numId w:val="98"/>
        </w:numPr>
        <w:rPr>
          <w:b/>
          <w:bCs/>
        </w:rPr>
      </w:pPr>
      <w:r w:rsidRPr="00293815">
        <w:rPr>
          <w:b/>
          <w:bCs/>
        </w:rPr>
        <w:t>Requires reliable historical data for accuracy</w:t>
      </w:r>
    </w:p>
    <w:p w14:paraId="74486253" w14:textId="77777777" w:rsidR="00293815" w:rsidRPr="00293815" w:rsidRDefault="00293815" w:rsidP="00293815">
      <w:pPr>
        <w:numPr>
          <w:ilvl w:val="0"/>
          <w:numId w:val="98"/>
        </w:numPr>
        <w:rPr>
          <w:b/>
          <w:bCs/>
        </w:rPr>
      </w:pPr>
      <w:r w:rsidRPr="00293815">
        <w:rPr>
          <w:b/>
          <w:bCs/>
        </w:rPr>
        <w:t>Some metrics are subjective (e.g., FP complexity weights)</w:t>
      </w:r>
    </w:p>
    <w:p w14:paraId="17F10377" w14:textId="77777777" w:rsidR="00293815" w:rsidRPr="00293815" w:rsidRDefault="00293815" w:rsidP="00293815">
      <w:pPr>
        <w:numPr>
          <w:ilvl w:val="0"/>
          <w:numId w:val="98"/>
        </w:numPr>
        <w:rPr>
          <w:b/>
          <w:bCs/>
        </w:rPr>
      </w:pPr>
      <w:r w:rsidRPr="00293815">
        <w:rPr>
          <w:b/>
          <w:bCs/>
        </w:rPr>
        <w:t>Direct methods are language-dependent</w:t>
      </w:r>
    </w:p>
    <w:p w14:paraId="141EA2B5" w14:textId="77777777" w:rsidR="00293815" w:rsidRPr="00293815" w:rsidRDefault="00293815" w:rsidP="00293815">
      <w:pPr>
        <w:numPr>
          <w:ilvl w:val="0"/>
          <w:numId w:val="98"/>
        </w:numPr>
        <w:rPr>
          <w:b/>
          <w:bCs/>
        </w:rPr>
      </w:pPr>
      <w:r w:rsidRPr="00293815">
        <w:rPr>
          <w:b/>
          <w:bCs/>
        </w:rPr>
        <w:t>Over-reliance on metrics may ignore qualitative factors</w:t>
      </w:r>
    </w:p>
    <w:p w14:paraId="7654AF40" w14:textId="28EA8B7D" w:rsidR="00293815" w:rsidRPr="00293815" w:rsidRDefault="00293815" w:rsidP="00293815">
      <w:pPr>
        <w:rPr>
          <w:b/>
          <w:bCs/>
        </w:rPr>
      </w:pPr>
    </w:p>
    <w:p w14:paraId="29D41E9E" w14:textId="77777777" w:rsidR="00293815" w:rsidRPr="00293815" w:rsidRDefault="00293815" w:rsidP="00293815">
      <w:pPr>
        <w:rPr>
          <w:b/>
          <w:bCs/>
        </w:rPr>
      </w:pPr>
      <w:r w:rsidRPr="00293815">
        <w:rPr>
          <w:b/>
          <w:bCs/>
        </w:rPr>
        <w:t>Productivity Metrics: Direct and Indirect Methods, Size and Function-Oriented Metrics</w:t>
      </w:r>
    </w:p>
    <w:p w14:paraId="49A74A52" w14:textId="6153CF1D" w:rsidR="00293815" w:rsidRPr="00293815" w:rsidRDefault="00293815" w:rsidP="00293815">
      <w:pPr>
        <w:rPr>
          <w:b/>
          <w:bCs/>
        </w:rPr>
      </w:pPr>
    </w:p>
    <w:p w14:paraId="31DB0B19" w14:textId="77777777" w:rsidR="00293815" w:rsidRPr="00293815" w:rsidRDefault="00293815" w:rsidP="00293815">
      <w:pPr>
        <w:rPr>
          <w:b/>
          <w:bCs/>
        </w:rPr>
      </w:pPr>
      <w:r w:rsidRPr="00293815">
        <w:rPr>
          <w:b/>
          <w:bCs/>
        </w:rPr>
        <w:lastRenderedPageBreak/>
        <w:t>Productivity metrics in software engineering measure the rate at which software output is produced relative to the effort invested. These metrics help compare team performance, evaluate project progress, and estimate development costs. Productivity measurement techniques are broadly classified into direct and indirect methods.</w:t>
      </w:r>
    </w:p>
    <w:p w14:paraId="3B4599B8" w14:textId="77777777" w:rsidR="00293815" w:rsidRPr="00293815" w:rsidRDefault="00293815" w:rsidP="00293815">
      <w:pPr>
        <w:rPr>
          <w:b/>
          <w:bCs/>
        </w:rPr>
      </w:pPr>
      <w:r w:rsidRPr="00293815">
        <w:rPr>
          <w:b/>
          <w:bCs/>
        </w:rPr>
        <w:t>Direct methods are based on physical, measurable quantities such as Lines of Code (LOC), number of statements, or KDSI. These metrics provide a straightforward way to quantify output and are easy to compute when the project is already underway or when detailed design is available. They help in maintenance projects and legacy systems. However, they depend on the programming language, do not reflect code quality, and cannot be used during early phases like requirements analysis.</w:t>
      </w:r>
    </w:p>
    <w:p w14:paraId="7827074D" w14:textId="77777777" w:rsidR="00293815" w:rsidRPr="00293815" w:rsidRDefault="00293815" w:rsidP="00293815">
      <w:pPr>
        <w:rPr>
          <w:b/>
          <w:bCs/>
        </w:rPr>
      </w:pPr>
      <w:r w:rsidRPr="00293815">
        <w:rPr>
          <w:b/>
          <w:bCs/>
        </w:rPr>
        <w:t>Indirect methods measure productivity based on logical functionality instead of physical code size. The most prominent indirect method is Function Point Analysis (FPA). FP counts the functional components of the system, such as inputs, outputs, user interactions, files, and interfaces. Indirect methods are language-independent and therefore useful during feasibility and requirement stages. They offer a more realistic reflection of business functionality but require expert analysts and include subjective judgment.</w:t>
      </w:r>
    </w:p>
    <w:p w14:paraId="0C4FFE8D" w14:textId="77777777" w:rsidR="00293815" w:rsidRPr="00293815" w:rsidRDefault="00293815" w:rsidP="00293815">
      <w:pPr>
        <w:rPr>
          <w:b/>
          <w:bCs/>
        </w:rPr>
      </w:pPr>
      <w:r w:rsidRPr="00293815">
        <w:rPr>
          <w:b/>
          <w:bCs/>
        </w:rPr>
        <w:t>The classification of productivity metrics also includes size-oriented and function-oriented metrics. Size-oriented metrics focus on physical size measures like LOC, KLOC, number of screens, or classes. These help compute productivity indexes like LOC per person-month. Function-oriented metrics, on the other hand, evaluate software based on user-visible functionality rather than code size. Examples include function points, feature points, and use case points. Function-oriented metrics provide a more meaningful estimation for business applications and early planning, though they require detailed requirement analysis. Together, these metrics support effective project estimation and productivity evaluation in software engineering.</w:t>
      </w:r>
    </w:p>
    <w:p w14:paraId="73E51826" w14:textId="77777777" w:rsidR="00293815" w:rsidRPr="00293815" w:rsidRDefault="00293815" w:rsidP="00293815">
      <w:pPr>
        <w:rPr>
          <w:b/>
          <w:bCs/>
        </w:rPr>
      </w:pPr>
      <w:r w:rsidRPr="00293815">
        <w:rPr>
          <w:b/>
          <w:bCs/>
        </w:rPr>
        <w:t>Advantages</w:t>
      </w:r>
    </w:p>
    <w:p w14:paraId="36DC5B19" w14:textId="77777777" w:rsidR="00293815" w:rsidRPr="00293815" w:rsidRDefault="00293815" w:rsidP="00293815">
      <w:pPr>
        <w:numPr>
          <w:ilvl w:val="0"/>
          <w:numId w:val="99"/>
        </w:numPr>
        <w:rPr>
          <w:b/>
          <w:bCs/>
        </w:rPr>
      </w:pPr>
      <w:r w:rsidRPr="00293815">
        <w:rPr>
          <w:b/>
          <w:bCs/>
        </w:rPr>
        <w:t>Helps identify team efficiency and bottlenecks</w:t>
      </w:r>
    </w:p>
    <w:p w14:paraId="3E9F9A22" w14:textId="77777777" w:rsidR="00293815" w:rsidRPr="00293815" w:rsidRDefault="00293815" w:rsidP="00293815">
      <w:pPr>
        <w:numPr>
          <w:ilvl w:val="0"/>
          <w:numId w:val="99"/>
        </w:numPr>
        <w:rPr>
          <w:b/>
          <w:bCs/>
        </w:rPr>
      </w:pPr>
      <w:r w:rsidRPr="00293815">
        <w:rPr>
          <w:b/>
          <w:bCs/>
        </w:rPr>
        <w:t>Supports early and detailed cost estimation</w:t>
      </w:r>
    </w:p>
    <w:p w14:paraId="0BE8F235" w14:textId="77777777" w:rsidR="00293815" w:rsidRPr="00293815" w:rsidRDefault="00293815" w:rsidP="00293815">
      <w:pPr>
        <w:numPr>
          <w:ilvl w:val="0"/>
          <w:numId w:val="99"/>
        </w:numPr>
        <w:rPr>
          <w:b/>
          <w:bCs/>
        </w:rPr>
      </w:pPr>
      <w:r w:rsidRPr="00293815">
        <w:rPr>
          <w:b/>
          <w:bCs/>
        </w:rPr>
        <w:t>Function-oriented metrics are language-independent</w:t>
      </w:r>
    </w:p>
    <w:p w14:paraId="02A0854B" w14:textId="77777777" w:rsidR="00293815" w:rsidRPr="00293815" w:rsidRDefault="00293815" w:rsidP="00293815">
      <w:pPr>
        <w:numPr>
          <w:ilvl w:val="0"/>
          <w:numId w:val="99"/>
        </w:numPr>
        <w:rPr>
          <w:b/>
          <w:bCs/>
        </w:rPr>
      </w:pPr>
      <w:r w:rsidRPr="00293815">
        <w:rPr>
          <w:b/>
          <w:bCs/>
        </w:rPr>
        <w:t>Enables benchmarking using industry data</w:t>
      </w:r>
    </w:p>
    <w:p w14:paraId="63263DE6" w14:textId="77777777" w:rsidR="00293815" w:rsidRPr="00293815" w:rsidRDefault="00293815" w:rsidP="00293815">
      <w:pPr>
        <w:numPr>
          <w:ilvl w:val="0"/>
          <w:numId w:val="99"/>
        </w:numPr>
        <w:rPr>
          <w:b/>
          <w:bCs/>
        </w:rPr>
      </w:pPr>
      <w:r w:rsidRPr="00293815">
        <w:rPr>
          <w:b/>
          <w:bCs/>
        </w:rPr>
        <w:t>Useful for project monitoring and reporting</w:t>
      </w:r>
    </w:p>
    <w:p w14:paraId="4D218E7A" w14:textId="77777777" w:rsidR="00293815" w:rsidRPr="00293815" w:rsidRDefault="00293815" w:rsidP="00293815">
      <w:pPr>
        <w:rPr>
          <w:b/>
          <w:bCs/>
        </w:rPr>
      </w:pPr>
      <w:r w:rsidRPr="00293815">
        <w:rPr>
          <w:b/>
          <w:bCs/>
        </w:rPr>
        <w:t>Disadvantages</w:t>
      </w:r>
    </w:p>
    <w:p w14:paraId="1B63BAB6" w14:textId="77777777" w:rsidR="00293815" w:rsidRPr="00293815" w:rsidRDefault="00293815" w:rsidP="00293815">
      <w:pPr>
        <w:numPr>
          <w:ilvl w:val="0"/>
          <w:numId w:val="100"/>
        </w:numPr>
        <w:rPr>
          <w:b/>
          <w:bCs/>
        </w:rPr>
      </w:pPr>
      <w:r w:rsidRPr="00293815">
        <w:rPr>
          <w:b/>
          <w:bCs/>
        </w:rPr>
        <w:t>LOC-based metrics focus on quantity, not quality</w:t>
      </w:r>
    </w:p>
    <w:p w14:paraId="5BFE8A2B" w14:textId="77777777" w:rsidR="00293815" w:rsidRPr="00293815" w:rsidRDefault="00293815" w:rsidP="00293815">
      <w:pPr>
        <w:numPr>
          <w:ilvl w:val="0"/>
          <w:numId w:val="100"/>
        </w:numPr>
        <w:rPr>
          <w:b/>
          <w:bCs/>
        </w:rPr>
      </w:pPr>
      <w:r w:rsidRPr="00293815">
        <w:rPr>
          <w:b/>
          <w:bCs/>
        </w:rPr>
        <w:t>FP analysis requires training and expert judgment</w:t>
      </w:r>
    </w:p>
    <w:p w14:paraId="4F077A59" w14:textId="77777777" w:rsidR="00293815" w:rsidRPr="00293815" w:rsidRDefault="00293815" w:rsidP="00293815">
      <w:pPr>
        <w:numPr>
          <w:ilvl w:val="0"/>
          <w:numId w:val="100"/>
        </w:numPr>
        <w:rPr>
          <w:b/>
          <w:bCs/>
        </w:rPr>
      </w:pPr>
      <w:r w:rsidRPr="00293815">
        <w:rPr>
          <w:b/>
          <w:bCs/>
        </w:rPr>
        <w:t>Subjectivity may affect measurement accuracy</w:t>
      </w:r>
    </w:p>
    <w:p w14:paraId="6CED834B" w14:textId="77777777" w:rsidR="00293815" w:rsidRPr="00293815" w:rsidRDefault="00293815" w:rsidP="00293815">
      <w:pPr>
        <w:numPr>
          <w:ilvl w:val="0"/>
          <w:numId w:val="100"/>
        </w:numPr>
        <w:rPr>
          <w:b/>
          <w:bCs/>
        </w:rPr>
      </w:pPr>
      <w:r w:rsidRPr="00293815">
        <w:rPr>
          <w:b/>
          <w:bCs/>
        </w:rPr>
        <w:t>Size metrics vary with programming style and tools</w:t>
      </w:r>
    </w:p>
    <w:p w14:paraId="6ED2C1B7" w14:textId="48F60111" w:rsidR="00293815" w:rsidRPr="00293815" w:rsidRDefault="00293815" w:rsidP="00293815">
      <w:pPr>
        <w:rPr>
          <w:b/>
          <w:bCs/>
        </w:rPr>
      </w:pPr>
    </w:p>
    <w:p w14:paraId="265E71DC" w14:textId="77777777" w:rsidR="00293815" w:rsidRPr="00293815" w:rsidRDefault="00293815" w:rsidP="00293815">
      <w:pPr>
        <w:rPr>
          <w:b/>
          <w:bCs/>
        </w:rPr>
      </w:pPr>
      <w:r w:rsidRPr="00293815">
        <w:rPr>
          <w:b/>
          <w:bCs/>
        </w:rPr>
        <w:t>If you want, I can also provide short notes, diagrams, or simplified versions for quick revision!</w:t>
      </w:r>
    </w:p>
    <w:p w14:paraId="167F4297" w14:textId="3198DAB4" w:rsidR="00293815" w:rsidRPr="00293815" w:rsidRDefault="00293815" w:rsidP="00293815">
      <w:pPr>
        <w:rPr>
          <w:b/>
          <w:bCs/>
        </w:rPr>
      </w:pPr>
    </w:p>
    <w:p w14:paraId="496EECE5" w14:textId="77777777" w:rsidR="00293815" w:rsidRDefault="00293815" w:rsidP="00293815">
      <w:pPr>
        <w:rPr>
          <w:b/>
          <w:bCs/>
        </w:rPr>
      </w:pPr>
    </w:p>
    <w:p w14:paraId="19620C8D" w14:textId="77777777" w:rsidR="00293815" w:rsidRDefault="00293815" w:rsidP="00293815">
      <w:pPr>
        <w:rPr>
          <w:b/>
          <w:bCs/>
        </w:rPr>
      </w:pPr>
    </w:p>
    <w:p w14:paraId="2B2A498A" w14:textId="3F82D63F" w:rsidR="00293815" w:rsidRPr="00293815" w:rsidRDefault="00293815" w:rsidP="00293815">
      <w:pPr>
        <w:rPr>
          <w:b/>
          <w:bCs/>
        </w:rPr>
      </w:pPr>
      <w:r w:rsidRPr="00293815">
        <w:rPr>
          <w:b/>
          <w:bCs/>
        </w:rPr>
        <w:t xml:space="preserve"> Decomposition Techniques: LOC and FP Estimation</w:t>
      </w:r>
    </w:p>
    <w:p w14:paraId="1053ECD5" w14:textId="22C95BDF" w:rsidR="00293815" w:rsidRPr="00293815" w:rsidRDefault="00293815" w:rsidP="00293815">
      <w:pPr>
        <w:rPr>
          <w:b/>
          <w:bCs/>
        </w:rPr>
      </w:pPr>
    </w:p>
    <w:p w14:paraId="7EB1559B" w14:textId="77777777" w:rsidR="00293815" w:rsidRPr="00293815" w:rsidRDefault="00293815" w:rsidP="00293815">
      <w:pPr>
        <w:rPr>
          <w:b/>
          <w:bCs/>
        </w:rPr>
      </w:pPr>
      <w:r w:rsidRPr="00293815">
        <w:rPr>
          <w:b/>
          <w:bCs/>
        </w:rPr>
        <w:t>Decomposition techniques break down a software project into smaller, manageable units to improve the accuracy of cost, size, and effort estimation. The idea is that estimating smaller components is more reliable than estimating the entire system at once. Two of the most widely used decomposition metrics are Lines of Code (LOC) and Function Points (FP). LOC estimation measures the physical size of software based on the number of lines developers will write, whereas FP estimation measures the amount of functionality delivered to the user, independent of programming language or technology. In LOC estimation, the project manager divides the system into modules and estimates the number of lines required for each. This helps predict effort, schedule, and cost using models like COCOMO. LOC-based estimation is simpler but works best when technology, language, and complexity are well-understood. On the other hand, FP estimation operates at the requirements level. It identifies inputs, outputs, user interactions, files, and interfaces to measure system functionality. FP is more useful in early stages because it does not depend on coding style or language. Both techniques help convert abstract requirements into quantifiable values that can be used for effort estimation, resource allocation, and project planning.</w:t>
      </w:r>
    </w:p>
    <w:p w14:paraId="742E1E48" w14:textId="77777777" w:rsidR="00293815" w:rsidRPr="00293815" w:rsidRDefault="00293815" w:rsidP="00293815">
      <w:pPr>
        <w:rPr>
          <w:b/>
          <w:bCs/>
        </w:rPr>
      </w:pPr>
      <w:r w:rsidRPr="00293815">
        <w:rPr>
          <w:b/>
          <w:bCs/>
        </w:rPr>
        <w:t>Advantages of LOC</w:t>
      </w:r>
    </w:p>
    <w:p w14:paraId="284C9D7A" w14:textId="77777777" w:rsidR="00293815" w:rsidRPr="00293815" w:rsidRDefault="00293815" w:rsidP="00293815">
      <w:pPr>
        <w:numPr>
          <w:ilvl w:val="0"/>
          <w:numId w:val="89"/>
        </w:numPr>
        <w:rPr>
          <w:b/>
          <w:bCs/>
        </w:rPr>
      </w:pPr>
      <w:r w:rsidRPr="00293815">
        <w:rPr>
          <w:b/>
          <w:bCs/>
        </w:rPr>
        <w:t>Simple to calculate when design is clear</w:t>
      </w:r>
    </w:p>
    <w:p w14:paraId="1E422BC3" w14:textId="77777777" w:rsidR="00293815" w:rsidRPr="00293815" w:rsidRDefault="00293815" w:rsidP="00293815">
      <w:pPr>
        <w:numPr>
          <w:ilvl w:val="0"/>
          <w:numId w:val="89"/>
        </w:numPr>
        <w:rPr>
          <w:b/>
          <w:bCs/>
        </w:rPr>
      </w:pPr>
      <w:r w:rsidRPr="00293815">
        <w:rPr>
          <w:b/>
          <w:bCs/>
        </w:rPr>
        <w:t>Useful for procedural and system-level programming</w:t>
      </w:r>
    </w:p>
    <w:p w14:paraId="6B959488" w14:textId="77777777" w:rsidR="00293815" w:rsidRPr="00293815" w:rsidRDefault="00293815" w:rsidP="00293815">
      <w:pPr>
        <w:numPr>
          <w:ilvl w:val="0"/>
          <w:numId w:val="89"/>
        </w:numPr>
        <w:rPr>
          <w:b/>
          <w:bCs/>
        </w:rPr>
      </w:pPr>
      <w:r w:rsidRPr="00293815">
        <w:rPr>
          <w:b/>
          <w:bCs/>
        </w:rPr>
        <w:t>Works well when historical LOC data exists</w:t>
      </w:r>
    </w:p>
    <w:p w14:paraId="64700430" w14:textId="77777777" w:rsidR="00293815" w:rsidRPr="00293815" w:rsidRDefault="00293815" w:rsidP="00293815">
      <w:pPr>
        <w:rPr>
          <w:b/>
          <w:bCs/>
        </w:rPr>
      </w:pPr>
      <w:r w:rsidRPr="00293815">
        <w:rPr>
          <w:b/>
          <w:bCs/>
        </w:rPr>
        <w:t>Disadvantages of LOC</w:t>
      </w:r>
    </w:p>
    <w:p w14:paraId="385D9D19" w14:textId="77777777" w:rsidR="00293815" w:rsidRPr="00293815" w:rsidRDefault="00293815" w:rsidP="00293815">
      <w:pPr>
        <w:numPr>
          <w:ilvl w:val="0"/>
          <w:numId w:val="90"/>
        </w:numPr>
        <w:rPr>
          <w:b/>
          <w:bCs/>
        </w:rPr>
      </w:pPr>
      <w:r w:rsidRPr="00293815">
        <w:rPr>
          <w:b/>
          <w:bCs/>
        </w:rPr>
        <w:t>Language-dependent and varies with coding style</w:t>
      </w:r>
    </w:p>
    <w:p w14:paraId="7A60A4FD" w14:textId="77777777" w:rsidR="00293815" w:rsidRPr="00293815" w:rsidRDefault="00293815" w:rsidP="00293815">
      <w:pPr>
        <w:numPr>
          <w:ilvl w:val="0"/>
          <w:numId w:val="90"/>
        </w:numPr>
        <w:rPr>
          <w:b/>
          <w:bCs/>
        </w:rPr>
      </w:pPr>
      <w:r w:rsidRPr="00293815">
        <w:rPr>
          <w:b/>
          <w:bCs/>
        </w:rPr>
        <w:t>Cannot be used early during requirements phase</w:t>
      </w:r>
    </w:p>
    <w:p w14:paraId="68A6871A" w14:textId="77777777" w:rsidR="00293815" w:rsidRPr="00293815" w:rsidRDefault="00293815" w:rsidP="00293815">
      <w:pPr>
        <w:numPr>
          <w:ilvl w:val="0"/>
          <w:numId w:val="90"/>
        </w:numPr>
        <w:rPr>
          <w:b/>
          <w:bCs/>
        </w:rPr>
      </w:pPr>
      <w:r w:rsidRPr="00293815">
        <w:rPr>
          <w:b/>
          <w:bCs/>
        </w:rPr>
        <w:t>Encourages writing more code instead of efficient solutions</w:t>
      </w:r>
    </w:p>
    <w:p w14:paraId="5799E0C3" w14:textId="77777777" w:rsidR="00293815" w:rsidRPr="00293815" w:rsidRDefault="00293815" w:rsidP="00293815">
      <w:pPr>
        <w:rPr>
          <w:b/>
          <w:bCs/>
        </w:rPr>
      </w:pPr>
      <w:r w:rsidRPr="00293815">
        <w:rPr>
          <w:b/>
          <w:bCs/>
        </w:rPr>
        <w:t>Advantages of FP</w:t>
      </w:r>
    </w:p>
    <w:p w14:paraId="45507D65" w14:textId="77777777" w:rsidR="00293815" w:rsidRPr="00293815" w:rsidRDefault="00293815" w:rsidP="00293815">
      <w:pPr>
        <w:numPr>
          <w:ilvl w:val="0"/>
          <w:numId w:val="91"/>
        </w:numPr>
        <w:rPr>
          <w:b/>
          <w:bCs/>
        </w:rPr>
      </w:pPr>
      <w:r w:rsidRPr="00293815">
        <w:rPr>
          <w:b/>
          <w:bCs/>
        </w:rPr>
        <w:t>Language-independent and technology-neutral</w:t>
      </w:r>
    </w:p>
    <w:p w14:paraId="3BE75C64" w14:textId="77777777" w:rsidR="00293815" w:rsidRPr="00293815" w:rsidRDefault="00293815" w:rsidP="00293815">
      <w:pPr>
        <w:numPr>
          <w:ilvl w:val="0"/>
          <w:numId w:val="91"/>
        </w:numPr>
        <w:rPr>
          <w:b/>
          <w:bCs/>
        </w:rPr>
      </w:pPr>
      <w:r w:rsidRPr="00293815">
        <w:rPr>
          <w:b/>
          <w:bCs/>
        </w:rPr>
        <w:t>Works in early stages of requirement analysis</w:t>
      </w:r>
    </w:p>
    <w:p w14:paraId="35D033DB" w14:textId="77777777" w:rsidR="00293815" w:rsidRPr="00293815" w:rsidRDefault="00293815" w:rsidP="00293815">
      <w:pPr>
        <w:numPr>
          <w:ilvl w:val="0"/>
          <w:numId w:val="91"/>
        </w:numPr>
        <w:rPr>
          <w:b/>
          <w:bCs/>
        </w:rPr>
      </w:pPr>
      <w:r w:rsidRPr="00293815">
        <w:rPr>
          <w:b/>
          <w:bCs/>
        </w:rPr>
        <w:t>Focuses on functionality delivered to users</w:t>
      </w:r>
    </w:p>
    <w:p w14:paraId="0F6235FF" w14:textId="77777777" w:rsidR="00293815" w:rsidRPr="00293815" w:rsidRDefault="00293815" w:rsidP="00293815">
      <w:pPr>
        <w:rPr>
          <w:b/>
          <w:bCs/>
        </w:rPr>
      </w:pPr>
      <w:r w:rsidRPr="00293815">
        <w:rPr>
          <w:b/>
          <w:bCs/>
        </w:rPr>
        <w:t>Disadvantages of FP</w:t>
      </w:r>
    </w:p>
    <w:p w14:paraId="45BE3E85" w14:textId="77777777" w:rsidR="00293815" w:rsidRPr="00293815" w:rsidRDefault="00293815" w:rsidP="00293815">
      <w:pPr>
        <w:numPr>
          <w:ilvl w:val="0"/>
          <w:numId w:val="92"/>
        </w:numPr>
        <w:rPr>
          <w:b/>
          <w:bCs/>
        </w:rPr>
      </w:pPr>
      <w:r w:rsidRPr="00293815">
        <w:rPr>
          <w:b/>
          <w:bCs/>
        </w:rPr>
        <w:t>Requires trained analysts</w:t>
      </w:r>
    </w:p>
    <w:p w14:paraId="2E7147B7" w14:textId="77777777" w:rsidR="00293815" w:rsidRPr="00293815" w:rsidRDefault="00293815" w:rsidP="00293815">
      <w:pPr>
        <w:numPr>
          <w:ilvl w:val="0"/>
          <w:numId w:val="92"/>
        </w:numPr>
        <w:rPr>
          <w:b/>
          <w:bCs/>
        </w:rPr>
      </w:pPr>
      <w:r w:rsidRPr="00293815">
        <w:rPr>
          <w:b/>
          <w:bCs/>
        </w:rPr>
        <w:t>More time-consuming than LOC</w:t>
      </w:r>
    </w:p>
    <w:p w14:paraId="4AD8F153" w14:textId="77777777" w:rsidR="00293815" w:rsidRPr="00293815" w:rsidRDefault="00293815" w:rsidP="00293815">
      <w:pPr>
        <w:numPr>
          <w:ilvl w:val="0"/>
          <w:numId w:val="92"/>
        </w:numPr>
        <w:rPr>
          <w:b/>
          <w:bCs/>
        </w:rPr>
      </w:pPr>
      <w:r w:rsidRPr="00293815">
        <w:rPr>
          <w:b/>
          <w:bCs/>
        </w:rPr>
        <w:t>Subjective complexity weighting may vary</w:t>
      </w:r>
    </w:p>
    <w:p w14:paraId="7FAEDFAE" w14:textId="500AF365" w:rsidR="00293815" w:rsidRPr="00293815" w:rsidRDefault="00293815" w:rsidP="00293815">
      <w:pPr>
        <w:rPr>
          <w:b/>
          <w:bCs/>
        </w:rPr>
      </w:pPr>
    </w:p>
    <w:p w14:paraId="72C810F1" w14:textId="77777777" w:rsidR="00293815" w:rsidRPr="00293815" w:rsidRDefault="00293815" w:rsidP="00293815">
      <w:pPr>
        <w:rPr>
          <w:b/>
          <w:bCs/>
        </w:rPr>
      </w:pPr>
      <w:r w:rsidRPr="00293815">
        <w:rPr>
          <w:b/>
          <w:bCs/>
        </w:rPr>
        <w:lastRenderedPageBreak/>
        <w:t>2. Effort Estimation: COCOMO, Putnam, Esterling Models &amp; Automated Tools</w:t>
      </w:r>
    </w:p>
    <w:p w14:paraId="003EDBC6" w14:textId="21D63415" w:rsidR="00293815" w:rsidRPr="00293815" w:rsidRDefault="00293815" w:rsidP="00293815">
      <w:pPr>
        <w:rPr>
          <w:b/>
          <w:bCs/>
        </w:rPr>
      </w:pPr>
    </w:p>
    <w:p w14:paraId="0681F5E7" w14:textId="77777777" w:rsidR="00293815" w:rsidRPr="00293815" w:rsidRDefault="00293815" w:rsidP="00293815">
      <w:pPr>
        <w:rPr>
          <w:b/>
          <w:bCs/>
        </w:rPr>
      </w:pPr>
      <w:r w:rsidRPr="00293815">
        <w:rPr>
          <w:b/>
          <w:bCs/>
        </w:rPr>
        <w:t>Effort estimation is the process of predicting the amount of labor, time, and cost needed to develop a software project. It is a crucial part of project management because it influences budgeting, scheduling, staffing, and resource planning. Effort is commonly expressed in person-months. Various models exist to make effort estimation more accurate. One of the most popular is COCOMO, an algorithmic model proposed by Barry Boehm. It estimates effort using software size (KLOC) and cost drivers such as product complexity and team capability. COCOMO has three variants: Basic, Intermediate, and Detailed, offering increasing accuracy. Another well-known model is the Putnam / SLIM model, which uses the Rayleigh curve to represent how staff levels grow and decline during a project. It focuses heavily on time-effort trade-offs and is effective for large-scale or long-duration projects. The Esterling model relies on function points and multiplies them with complexity factors to estimate effort, making it more useful for business applications. Beyond mathematical models, many automated estimation tools such as SEER-SEM, COCOMO II tools, and SLIM automate calculation, store historical data, and generate reports. These tools reduce human error and improve consistency but require expertise and calibration to be used effectively.</w:t>
      </w:r>
    </w:p>
    <w:p w14:paraId="42C35086" w14:textId="77777777" w:rsidR="00293815" w:rsidRPr="00293815" w:rsidRDefault="00293815" w:rsidP="00293815">
      <w:pPr>
        <w:rPr>
          <w:b/>
          <w:bCs/>
        </w:rPr>
      </w:pPr>
      <w:r w:rsidRPr="00293815">
        <w:rPr>
          <w:b/>
          <w:bCs/>
        </w:rPr>
        <w:t>Advantages</w:t>
      </w:r>
    </w:p>
    <w:p w14:paraId="59F4EFF8" w14:textId="77777777" w:rsidR="00293815" w:rsidRPr="00293815" w:rsidRDefault="00293815" w:rsidP="00293815">
      <w:pPr>
        <w:numPr>
          <w:ilvl w:val="0"/>
          <w:numId w:val="93"/>
        </w:numPr>
        <w:rPr>
          <w:b/>
          <w:bCs/>
        </w:rPr>
      </w:pPr>
      <w:r w:rsidRPr="00293815">
        <w:rPr>
          <w:b/>
          <w:bCs/>
        </w:rPr>
        <w:t>Provides realistic planning and cost control</w:t>
      </w:r>
    </w:p>
    <w:p w14:paraId="24A6D523" w14:textId="77777777" w:rsidR="00293815" w:rsidRPr="00293815" w:rsidRDefault="00293815" w:rsidP="00293815">
      <w:pPr>
        <w:numPr>
          <w:ilvl w:val="0"/>
          <w:numId w:val="93"/>
        </w:numPr>
        <w:rPr>
          <w:b/>
          <w:bCs/>
        </w:rPr>
      </w:pPr>
      <w:r w:rsidRPr="00293815">
        <w:rPr>
          <w:b/>
          <w:bCs/>
        </w:rPr>
        <w:t>Models like COCOMO and Putnam are based on empirical data</w:t>
      </w:r>
    </w:p>
    <w:p w14:paraId="2F4B639A" w14:textId="77777777" w:rsidR="00293815" w:rsidRPr="00293815" w:rsidRDefault="00293815" w:rsidP="00293815">
      <w:pPr>
        <w:numPr>
          <w:ilvl w:val="0"/>
          <w:numId w:val="93"/>
        </w:numPr>
        <w:rPr>
          <w:b/>
          <w:bCs/>
        </w:rPr>
      </w:pPr>
      <w:r w:rsidRPr="00293815">
        <w:rPr>
          <w:b/>
          <w:bCs/>
        </w:rPr>
        <w:t>Automated tools increase speed and reduce calculation errors</w:t>
      </w:r>
    </w:p>
    <w:p w14:paraId="7A38D426" w14:textId="77777777" w:rsidR="00293815" w:rsidRPr="00293815" w:rsidRDefault="00293815" w:rsidP="00293815">
      <w:pPr>
        <w:rPr>
          <w:b/>
          <w:bCs/>
        </w:rPr>
      </w:pPr>
      <w:r w:rsidRPr="00293815">
        <w:rPr>
          <w:b/>
          <w:bCs/>
        </w:rPr>
        <w:t>Disadvantages</w:t>
      </w:r>
    </w:p>
    <w:p w14:paraId="712FA166" w14:textId="77777777" w:rsidR="00293815" w:rsidRPr="00293815" w:rsidRDefault="00293815" w:rsidP="00293815">
      <w:pPr>
        <w:numPr>
          <w:ilvl w:val="0"/>
          <w:numId w:val="94"/>
        </w:numPr>
        <w:rPr>
          <w:b/>
          <w:bCs/>
        </w:rPr>
      </w:pPr>
      <w:r w:rsidRPr="00293815">
        <w:rPr>
          <w:b/>
          <w:bCs/>
        </w:rPr>
        <w:t>Some models require accurate size estimates (KLOC or FP)</w:t>
      </w:r>
    </w:p>
    <w:p w14:paraId="4B4FBFF6" w14:textId="77777777" w:rsidR="00293815" w:rsidRPr="00293815" w:rsidRDefault="00293815" w:rsidP="00293815">
      <w:pPr>
        <w:numPr>
          <w:ilvl w:val="0"/>
          <w:numId w:val="94"/>
        </w:numPr>
        <w:rPr>
          <w:b/>
          <w:bCs/>
        </w:rPr>
      </w:pPr>
      <w:r w:rsidRPr="00293815">
        <w:rPr>
          <w:b/>
          <w:bCs/>
        </w:rPr>
        <w:t>Automated tools can be expensive and require training</w:t>
      </w:r>
    </w:p>
    <w:p w14:paraId="4D842E96" w14:textId="77777777" w:rsidR="00293815" w:rsidRPr="00293815" w:rsidRDefault="00293815" w:rsidP="00293815">
      <w:pPr>
        <w:numPr>
          <w:ilvl w:val="0"/>
          <w:numId w:val="94"/>
        </w:numPr>
        <w:rPr>
          <w:b/>
          <w:bCs/>
        </w:rPr>
      </w:pPr>
      <w:r w:rsidRPr="00293815">
        <w:rPr>
          <w:b/>
          <w:bCs/>
        </w:rPr>
        <w:t>Estimation accuracy depends heavily on historical data and assumptions</w:t>
      </w:r>
    </w:p>
    <w:p w14:paraId="62FC11BF" w14:textId="4F2858E2" w:rsidR="00293815" w:rsidRPr="00293815" w:rsidRDefault="00293815" w:rsidP="00293815">
      <w:pPr>
        <w:rPr>
          <w:b/>
          <w:bCs/>
        </w:rPr>
      </w:pPr>
    </w:p>
    <w:p w14:paraId="24FF5DCA" w14:textId="09F8EC46" w:rsidR="00293815" w:rsidRPr="00293815" w:rsidRDefault="00293815" w:rsidP="00293815">
      <w:pPr>
        <w:rPr>
          <w:b/>
          <w:bCs/>
        </w:rPr>
      </w:pPr>
      <w:r w:rsidRPr="00293815">
        <w:rPr>
          <w:b/>
          <w:bCs/>
        </w:rPr>
        <w:t>3. Configuration and Administration; Virtual Hosting</w:t>
      </w:r>
    </w:p>
    <w:p w14:paraId="73BDDB55" w14:textId="77777777" w:rsidR="00293815" w:rsidRPr="00293815" w:rsidRDefault="00293815" w:rsidP="00293815">
      <w:pPr>
        <w:rPr>
          <w:b/>
          <w:bCs/>
        </w:rPr>
      </w:pPr>
      <w:r w:rsidRPr="00293815">
        <w:rPr>
          <w:b/>
          <w:bCs/>
        </w:rPr>
        <w:t>Configuration and administration refer to the processes involved in managing software environments, server settings, application versions, and deployment infrastructure. Proper configuration ensures that software behaves consistently across development, testing, and production environments. Administrators manage system parameters, user permissions, network configurations, backups, security policies, and software updates. Version control tools like Git support configuration by maintaining different versions of code, enabling rollback, and preventing conflicts. Configuration management tools such as Ansible, Puppet, and Chef help automate deployment and maintain consistency across multiple servers. Effective configuration management is essential for avoiding system failures, ensuring reproducibility, and supporting continuous integration and continuous deployment (CI/CD).</w:t>
      </w:r>
    </w:p>
    <w:p w14:paraId="55943A9F" w14:textId="77777777" w:rsidR="00293815" w:rsidRPr="00293815" w:rsidRDefault="00293815" w:rsidP="00293815">
      <w:pPr>
        <w:rPr>
          <w:b/>
          <w:bCs/>
        </w:rPr>
      </w:pPr>
      <w:r w:rsidRPr="00293815">
        <w:rPr>
          <w:b/>
          <w:bCs/>
        </w:rPr>
        <w:t>Virtual hosting is a technique used by web servers to host multiple domains or websites on a single physical server. This is done through name-based, IP-based, or port-based hosting. In name-based virtual hosting, multiple websites share one IP address but respond to different domain names. IP-</w:t>
      </w:r>
      <w:r w:rsidRPr="00293815">
        <w:rPr>
          <w:b/>
          <w:bCs/>
        </w:rPr>
        <w:lastRenderedPageBreak/>
        <w:t>based hosting assigns a separate IP address to each domain, while port-based hosting differentiates websites by port numbers. Virtual hosting optimizes resource usage, reduces cost, and provides flexibility in managing multiple sites. It is common in web hosting companies, cloud infrastructure, and enterprise servers. However, improper configuration can lead to security issues or performance bottlenecks.</w:t>
      </w:r>
    </w:p>
    <w:p w14:paraId="3299D196" w14:textId="77777777" w:rsidR="00293815" w:rsidRPr="00293815" w:rsidRDefault="00293815" w:rsidP="00293815">
      <w:pPr>
        <w:rPr>
          <w:b/>
          <w:bCs/>
        </w:rPr>
      </w:pPr>
      <w:r w:rsidRPr="00293815">
        <w:rPr>
          <w:b/>
          <w:bCs/>
        </w:rPr>
        <w:t>Advantages</w:t>
      </w:r>
    </w:p>
    <w:p w14:paraId="520A2994" w14:textId="77777777" w:rsidR="00293815" w:rsidRPr="00293815" w:rsidRDefault="00293815" w:rsidP="00293815">
      <w:pPr>
        <w:numPr>
          <w:ilvl w:val="0"/>
          <w:numId w:val="95"/>
        </w:numPr>
        <w:rPr>
          <w:b/>
          <w:bCs/>
        </w:rPr>
      </w:pPr>
      <w:r w:rsidRPr="00293815">
        <w:rPr>
          <w:b/>
          <w:bCs/>
        </w:rPr>
        <w:t>Efficient use of server resources</w:t>
      </w:r>
    </w:p>
    <w:p w14:paraId="6AE9F48B" w14:textId="77777777" w:rsidR="00293815" w:rsidRPr="00293815" w:rsidRDefault="00293815" w:rsidP="00293815">
      <w:pPr>
        <w:numPr>
          <w:ilvl w:val="0"/>
          <w:numId w:val="95"/>
        </w:numPr>
        <w:rPr>
          <w:b/>
          <w:bCs/>
        </w:rPr>
      </w:pPr>
      <w:r w:rsidRPr="00293815">
        <w:rPr>
          <w:b/>
          <w:bCs/>
        </w:rPr>
        <w:t>Reduced hosting costs for multiple websites</w:t>
      </w:r>
    </w:p>
    <w:p w14:paraId="2C577A46" w14:textId="77777777" w:rsidR="00293815" w:rsidRPr="00293815" w:rsidRDefault="00293815" w:rsidP="00293815">
      <w:pPr>
        <w:numPr>
          <w:ilvl w:val="0"/>
          <w:numId w:val="95"/>
        </w:numPr>
        <w:rPr>
          <w:b/>
          <w:bCs/>
        </w:rPr>
      </w:pPr>
      <w:r w:rsidRPr="00293815">
        <w:rPr>
          <w:b/>
          <w:bCs/>
        </w:rPr>
        <w:t>Simplifies administration and scalability</w:t>
      </w:r>
    </w:p>
    <w:p w14:paraId="32FA99FC" w14:textId="77777777" w:rsidR="00293815" w:rsidRPr="00293815" w:rsidRDefault="00293815" w:rsidP="00293815">
      <w:pPr>
        <w:numPr>
          <w:ilvl w:val="0"/>
          <w:numId w:val="95"/>
        </w:numPr>
        <w:rPr>
          <w:b/>
          <w:bCs/>
        </w:rPr>
      </w:pPr>
      <w:r w:rsidRPr="00293815">
        <w:rPr>
          <w:b/>
          <w:bCs/>
        </w:rPr>
        <w:t>Supports isolated configuration for multiple domains</w:t>
      </w:r>
    </w:p>
    <w:p w14:paraId="52F2281F" w14:textId="77777777" w:rsidR="00293815" w:rsidRPr="00293815" w:rsidRDefault="00293815" w:rsidP="00293815">
      <w:pPr>
        <w:rPr>
          <w:b/>
          <w:bCs/>
        </w:rPr>
      </w:pPr>
      <w:r w:rsidRPr="00293815">
        <w:rPr>
          <w:b/>
          <w:bCs/>
        </w:rPr>
        <w:t>Disadvantages</w:t>
      </w:r>
    </w:p>
    <w:p w14:paraId="2EFA035B" w14:textId="77777777" w:rsidR="00293815" w:rsidRPr="00293815" w:rsidRDefault="00293815" w:rsidP="00293815">
      <w:pPr>
        <w:numPr>
          <w:ilvl w:val="0"/>
          <w:numId w:val="96"/>
        </w:numPr>
        <w:rPr>
          <w:b/>
          <w:bCs/>
        </w:rPr>
      </w:pPr>
      <w:r w:rsidRPr="00293815">
        <w:rPr>
          <w:b/>
          <w:bCs/>
        </w:rPr>
        <w:t>Performance may degrade with heavy load</w:t>
      </w:r>
    </w:p>
    <w:p w14:paraId="485F8895" w14:textId="77777777" w:rsidR="00293815" w:rsidRPr="00293815" w:rsidRDefault="00293815" w:rsidP="00293815">
      <w:pPr>
        <w:numPr>
          <w:ilvl w:val="0"/>
          <w:numId w:val="96"/>
        </w:numPr>
        <w:rPr>
          <w:b/>
          <w:bCs/>
        </w:rPr>
      </w:pPr>
      <w:r w:rsidRPr="00293815">
        <w:rPr>
          <w:b/>
          <w:bCs/>
        </w:rPr>
        <w:t>Security risks if configurations are not properly isolated</w:t>
      </w:r>
    </w:p>
    <w:p w14:paraId="1407A3C2" w14:textId="77777777" w:rsidR="00293815" w:rsidRPr="00293815" w:rsidRDefault="00293815" w:rsidP="00293815">
      <w:pPr>
        <w:numPr>
          <w:ilvl w:val="0"/>
          <w:numId w:val="96"/>
        </w:numPr>
        <w:rPr>
          <w:b/>
          <w:bCs/>
        </w:rPr>
      </w:pPr>
      <w:r w:rsidRPr="00293815">
        <w:rPr>
          <w:b/>
          <w:bCs/>
        </w:rPr>
        <w:t>Shared resources may cause downtime for all hosted sites</w:t>
      </w:r>
    </w:p>
    <w:p w14:paraId="1C637C11" w14:textId="77777777" w:rsidR="002302D3" w:rsidRPr="00293815" w:rsidRDefault="002302D3" w:rsidP="00293815"/>
    <w:sectPr w:rsidR="002302D3" w:rsidRPr="002938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52DD"/>
    <w:multiLevelType w:val="multilevel"/>
    <w:tmpl w:val="67B0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F3AD1"/>
    <w:multiLevelType w:val="multilevel"/>
    <w:tmpl w:val="4ABA1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E6BF8"/>
    <w:multiLevelType w:val="multilevel"/>
    <w:tmpl w:val="D4FAF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6322F"/>
    <w:multiLevelType w:val="multilevel"/>
    <w:tmpl w:val="D964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D0BAB"/>
    <w:multiLevelType w:val="multilevel"/>
    <w:tmpl w:val="92E4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F2B12"/>
    <w:multiLevelType w:val="multilevel"/>
    <w:tmpl w:val="3F8EA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04779"/>
    <w:multiLevelType w:val="multilevel"/>
    <w:tmpl w:val="4816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D1BB2"/>
    <w:multiLevelType w:val="multilevel"/>
    <w:tmpl w:val="704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64C54"/>
    <w:multiLevelType w:val="multilevel"/>
    <w:tmpl w:val="11D0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D50CD"/>
    <w:multiLevelType w:val="multilevel"/>
    <w:tmpl w:val="F934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FD2886"/>
    <w:multiLevelType w:val="multilevel"/>
    <w:tmpl w:val="B99C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74DF2"/>
    <w:multiLevelType w:val="multilevel"/>
    <w:tmpl w:val="097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B25880"/>
    <w:multiLevelType w:val="multilevel"/>
    <w:tmpl w:val="C0C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5B619B"/>
    <w:multiLevelType w:val="multilevel"/>
    <w:tmpl w:val="627A3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73FC9"/>
    <w:multiLevelType w:val="multilevel"/>
    <w:tmpl w:val="60CC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110676"/>
    <w:multiLevelType w:val="multilevel"/>
    <w:tmpl w:val="045C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13BB7"/>
    <w:multiLevelType w:val="multilevel"/>
    <w:tmpl w:val="1B8E7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EC282B"/>
    <w:multiLevelType w:val="multilevel"/>
    <w:tmpl w:val="4F68B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D61FC6"/>
    <w:multiLevelType w:val="multilevel"/>
    <w:tmpl w:val="520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F20B82"/>
    <w:multiLevelType w:val="multilevel"/>
    <w:tmpl w:val="59663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482211"/>
    <w:multiLevelType w:val="multilevel"/>
    <w:tmpl w:val="5A8E8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C263A9"/>
    <w:multiLevelType w:val="multilevel"/>
    <w:tmpl w:val="3386E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6174D8"/>
    <w:multiLevelType w:val="multilevel"/>
    <w:tmpl w:val="94B6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F24CD1"/>
    <w:multiLevelType w:val="multilevel"/>
    <w:tmpl w:val="5808A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153AE2"/>
    <w:multiLevelType w:val="multilevel"/>
    <w:tmpl w:val="5DF85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F4FEC"/>
    <w:multiLevelType w:val="multilevel"/>
    <w:tmpl w:val="951CE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60793C"/>
    <w:multiLevelType w:val="multilevel"/>
    <w:tmpl w:val="A42C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1A48C8"/>
    <w:multiLevelType w:val="multilevel"/>
    <w:tmpl w:val="CFE8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827A73"/>
    <w:multiLevelType w:val="multilevel"/>
    <w:tmpl w:val="E48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2A032B"/>
    <w:multiLevelType w:val="multilevel"/>
    <w:tmpl w:val="54AE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720D2F"/>
    <w:multiLevelType w:val="multilevel"/>
    <w:tmpl w:val="D44E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D56600"/>
    <w:multiLevelType w:val="multilevel"/>
    <w:tmpl w:val="AA225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C15A6F"/>
    <w:multiLevelType w:val="multilevel"/>
    <w:tmpl w:val="29BE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4161D4"/>
    <w:multiLevelType w:val="multilevel"/>
    <w:tmpl w:val="BFAA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EA1172"/>
    <w:multiLevelType w:val="multilevel"/>
    <w:tmpl w:val="E28A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C669D5"/>
    <w:multiLevelType w:val="multilevel"/>
    <w:tmpl w:val="E02A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3C7F8C"/>
    <w:multiLevelType w:val="multilevel"/>
    <w:tmpl w:val="DC4E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F0121B"/>
    <w:multiLevelType w:val="multilevel"/>
    <w:tmpl w:val="750E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A51A84"/>
    <w:multiLevelType w:val="multilevel"/>
    <w:tmpl w:val="CE16A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CD230A"/>
    <w:multiLevelType w:val="multilevel"/>
    <w:tmpl w:val="DAFCA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EF946BA"/>
    <w:multiLevelType w:val="multilevel"/>
    <w:tmpl w:val="2E2E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980C20"/>
    <w:multiLevelType w:val="multilevel"/>
    <w:tmpl w:val="D3CE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E10C38"/>
    <w:multiLevelType w:val="multilevel"/>
    <w:tmpl w:val="F9F4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152A89"/>
    <w:multiLevelType w:val="multilevel"/>
    <w:tmpl w:val="089A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4E3C0C"/>
    <w:multiLevelType w:val="multilevel"/>
    <w:tmpl w:val="9650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0024B7"/>
    <w:multiLevelType w:val="multilevel"/>
    <w:tmpl w:val="5C00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095571"/>
    <w:multiLevelType w:val="multilevel"/>
    <w:tmpl w:val="2C9CE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491A96"/>
    <w:multiLevelType w:val="multilevel"/>
    <w:tmpl w:val="49F2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9F5E05"/>
    <w:multiLevelType w:val="multilevel"/>
    <w:tmpl w:val="8462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227A5F"/>
    <w:multiLevelType w:val="multilevel"/>
    <w:tmpl w:val="A3662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E84972"/>
    <w:multiLevelType w:val="multilevel"/>
    <w:tmpl w:val="A6963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157D94"/>
    <w:multiLevelType w:val="multilevel"/>
    <w:tmpl w:val="BD109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2A715A"/>
    <w:multiLevelType w:val="multilevel"/>
    <w:tmpl w:val="C902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612CD5"/>
    <w:multiLevelType w:val="multilevel"/>
    <w:tmpl w:val="3956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C7120A"/>
    <w:multiLevelType w:val="multilevel"/>
    <w:tmpl w:val="792E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580872"/>
    <w:multiLevelType w:val="multilevel"/>
    <w:tmpl w:val="5D44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C27888"/>
    <w:multiLevelType w:val="multilevel"/>
    <w:tmpl w:val="9D62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481469"/>
    <w:multiLevelType w:val="multilevel"/>
    <w:tmpl w:val="896E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02541D"/>
    <w:multiLevelType w:val="multilevel"/>
    <w:tmpl w:val="63485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205502"/>
    <w:multiLevelType w:val="multilevel"/>
    <w:tmpl w:val="FDFC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972A80"/>
    <w:multiLevelType w:val="multilevel"/>
    <w:tmpl w:val="5978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B345DB"/>
    <w:multiLevelType w:val="multilevel"/>
    <w:tmpl w:val="64EC4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B03982"/>
    <w:multiLevelType w:val="multilevel"/>
    <w:tmpl w:val="FF10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090B45"/>
    <w:multiLevelType w:val="multilevel"/>
    <w:tmpl w:val="FA5A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2126819"/>
    <w:multiLevelType w:val="multilevel"/>
    <w:tmpl w:val="BD66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DE74FD"/>
    <w:multiLevelType w:val="multilevel"/>
    <w:tmpl w:val="B302E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339313C"/>
    <w:multiLevelType w:val="multilevel"/>
    <w:tmpl w:val="234A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6073629"/>
    <w:multiLevelType w:val="multilevel"/>
    <w:tmpl w:val="EA44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62D6BC0"/>
    <w:multiLevelType w:val="multilevel"/>
    <w:tmpl w:val="D3260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452E77"/>
    <w:multiLevelType w:val="multilevel"/>
    <w:tmpl w:val="99A2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5B7AF4"/>
    <w:multiLevelType w:val="multilevel"/>
    <w:tmpl w:val="6770D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A86B8B"/>
    <w:multiLevelType w:val="multilevel"/>
    <w:tmpl w:val="10B4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3607EC"/>
    <w:multiLevelType w:val="multilevel"/>
    <w:tmpl w:val="1FA6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3D1FBB"/>
    <w:multiLevelType w:val="multilevel"/>
    <w:tmpl w:val="E9309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29690B"/>
    <w:multiLevelType w:val="multilevel"/>
    <w:tmpl w:val="3A8A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2F8407E"/>
    <w:multiLevelType w:val="multilevel"/>
    <w:tmpl w:val="B254F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5457B83"/>
    <w:multiLevelType w:val="multilevel"/>
    <w:tmpl w:val="5F104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9D5A53"/>
    <w:multiLevelType w:val="multilevel"/>
    <w:tmpl w:val="B0B8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AC178B"/>
    <w:multiLevelType w:val="multilevel"/>
    <w:tmpl w:val="EA58E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E64B48"/>
    <w:multiLevelType w:val="multilevel"/>
    <w:tmpl w:val="AF1C7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E61F96"/>
    <w:multiLevelType w:val="multilevel"/>
    <w:tmpl w:val="0442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8A0E41"/>
    <w:multiLevelType w:val="multilevel"/>
    <w:tmpl w:val="249C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041475"/>
    <w:multiLevelType w:val="multilevel"/>
    <w:tmpl w:val="27E8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7C11F4B"/>
    <w:multiLevelType w:val="multilevel"/>
    <w:tmpl w:val="683C4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2175F5"/>
    <w:multiLevelType w:val="multilevel"/>
    <w:tmpl w:val="3028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C46F2A"/>
    <w:multiLevelType w:val="multilevel"/>
    <w:tmpl w:val="F5B26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A1751D1"/>
    <w:multiLevelType w:val="multilevel"/>
    <w:tmpl w:val="EB0E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0603C1"/>
    <w:multiLevelType w:val="multilevel"/>
    <w:tmpl w:val="70A6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236713"/>
    <w:multiLevelType w:val="multilevel"/>
    <w:tmpl w:val="208C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C1356E4"/>
    <w:multiLevelType w:val="multilevel"/>
    <w:tmpl w:val="55C6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664B44"/>
    <w:multiLevelType w:val="multilevel"/>
    <w:tmpl w:val="5618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EF6ACF"/>
    <w:multiLevelType w:val="multilevel"/>
    <w:tmpl w:val="A26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B97A96"/>
    <w:multiLevelType w:val="multilevel"/>
    <w:tmpl w:val="1938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CF137E"/>
    <w:multiLevelType w:val="multilevel"/>
    <w:tmpl w:val="DFBC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5F33ED"/>
    <w:multiLevelType w:val="multilevel"/>
    <w:tmpl w:val="87B0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F46BB5"/>
    <w:multiLevelType w:val="multilevel"/>
    <w:tmpl w:val="780C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AB54519"/>
    <w:multiLevelType w:val="multilevel"/>
    <w:tmpl w:val="1370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B8405E"/>
    <w:multiLevelType w:val="multilevel"/>
    <w:tmpl w:val="2236F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6E740E"/>
    <w:multiLevelType w:val="multilevel"/>
    <w:tmpl w:val="033C6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DF03C20"/>
    <w:multiLevelType w:val="multilevel"/>
    <w:tmpl w:val="A87E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950601">
    <w:abstractNumId w:val="80"/>
  </w:num>
  <w:num w:numId="2" w16cid:durableId="375551146">
    <w:abstractNumId w:val="59"/>
  </w:num>
  <w:num w:numId="3" w16cid:durableId="758451245">
    <w:abstractNumId w:val="86"/>
  </w:num>
  <w:num w:numId="4" w16cid:durableId="1944729301">
    <w:abstractNumId w:val="74"/>
  </w:num>
  <w:num w:numId="5" w16cid:durableId="792677902">
    <w:abstractNumId w:val="71"/>
  </w:num>
  <w:num w:numId="6" w16cid:durableId="353072422">
    <w:abstractNumId w:val="30"/>
  </w:num>
  <w:num w:numId="7" w16cid:durableId="1686439589">
    <w:abstractNumId w:val="3"/>
  </w:num>
  <w:num w:numId="8" w16cid:durableId="258880446">
    <w:abstractNumId w:val="27"/>
  </w:num>
  <w:num w:numId="9" w16cid:durableId="1282033546">
    <w:abstractNumId w:val="44"/>
  </w:num>
  <w:num w:numId="10" w16cid:durableId="1369456858">
    <w:abstractNumId w:val="37"/>
  </w:num>
  <w:num w:numId="11" w16cid:durableId="75173022">
    <w:abstractNumId w:val="33"/>
  </w:num>
  <w:num w:numId="12" w16cid:durableId="1699427061">
    <w:abstractNumId w:val="43"/>
  </w:num>
  <w:num w:numId="13" w16cid:durableId="688216250">
    <w:abstractNumId w:val="8"/>
  </w:num>
  <w:num w:numId="14" w16cid:durableId="474836717">
    <w:abstractNumId w:val="51"/>
  </w:num>
  <w:num w:numId="15" w16cid:durableId="370542273">
    <w:abstractNumId w:val="64"/>
  </w:num>
  <w:num w:numId="16" w16cid:durableId="475414280">
    <w:abstractNumId w:val="56"/>
  </w:num>
  <w:num w:numId="17" w16cid:durableId="1748113094">
    <w:abstractNumId w:val="70"/>
  </w:num>
  <w:num w:numId="18" w16cid:durableId="1428774925">
    <w:abstractNumId w:val="83"/>
  </w:num>
  <w:num w:numId="19" w16cid:durableId="1291940618">
    <w:abstractNumId w:val="32"/>
  </w:num>
  <w:num w:numId="20" w16cid:durableId="98260184">
    <w:abstractNumId w:val="16"/>
  </w:num>
  <w:num w:numId="21" w16cid:durableId="1777797258">
    <w:abstractNumId w:val="19"/>
  </w:num>
  <w:num w:numId="22" w16cid:durableId="1444493816">
    <w:abstractNumId w:val="78"/>
  </w:num>
  <w:num w:numId="23" w16cid:durableId="1235236034">
    <w:abstractNumId w:val="10"/>
  </w:num>
  <w:num w:numId="24" w16cid:durableId="1234585820">
    <w:abstractNumId w:val="38"/>
  </w:num>
  <w:num w:numId="25" w16cid:durableId="2049916603">
    <w:abstractNumId w:val="76"/>
  </w:num>
  <w:num w:numId="26" w16cid:durableId="1995209953">
    <w:abstractNumId w:val="73"/>
  </w:num>
  <w:num w:numId="27" w16cid:durableId="1248268029">
    <w:abstractNumId w:val="25"/>
  </w:num>
  <w:num w:numId="28" w16cid:durableId="1279338190">
    <w:abstractNumId w:val="31"/>
  </w:num>
  <w:num w:numId="29" w16cid:durableId="779030946">
    <w:abstractNumId w:val="79"/>
  </w:num>
  <w:num w:numId="30" w16cid:durableId="1035933703">
    <w:abstractNumId w:val="46"/>
  </w:num>
  <w:num w:numId="31" w16cid:durableId="59644896">
    <w:abstractNumId w:val="2"/>
  </w:num>
  <w:num w:numId="32" w16cid:durableId="329800518">
    <w:abstractNumId w:val="21"/>
  </w:num>
  <w:num w:numId="33" w16cid:durableId="1091897390">
    <w:abstractNumId w:val="77"/>
  </w:num>
  <w:num w:numId="34" w16cid:durableId="658191619">
    <w:abstractNumId w:val="97"/>
  </w:num>
  <w:num w:numId="35" w16cid:durableId="1984432636">
    <w:abstractNumId w:val="98"/>
  </w:num>
  <w:num w:numId="36" w16cid:durableId="2045326880">
    <w:abstractNumId w:val="61"/>
  </w:num>
  <w:num w:numId="37" w16cid:durableId="1881504209">
    <w:abstractNumId w:val="42"/>
  </w:num>
  <w:num w:numId="38" w16cid:durableId="1928422030">
    <w:abstractNumId w:val="20"/>
  </w:num>
  <w:num w:numId="39" w16cid:durableId="600841980">
    <w:abstractNumId w:val="62"/>
  </w:num>
  <w:num w:numId="40" w16cid:durableId="1680429054">
    <w:abstractNumId w:val="91"/>
  </w:num>
  <w:num w:numId="41" w16cid:durableId="2011641630">
    <w:abstractNumId w:val="93"/>
  </w:num>
  <w:num w:numId="42" w16cid:durableId="640234094">
    <w:abstractNumId w:val="45"/>
  </w:num>
  <w:num w:numId="43" w16cid:durableId="2109033006">
    <w:abstractNumId w:val="92"/>
  </w:num>
  <w:num w:numId="44" w16cid:durableId="1214274443">
    <w:abstractNumId w:val="4"/>
  </w:num>
  <w:num w:numId="45" w16cid:durableId="1161312115">
    <w:abstractNumId w:val="58"/>
  </w:num>
  <w:num w:numId="46" w16cid:durableId="648945047">
    <w:abstractNumId w:val="84"/>
  </w:num>
  <w:num w:numId="47" w16cid:durableId="665204140">
    <w:abstractNumId w:val="81"/>
  </w:num>
  <w:num w:numId="48" w16cid:durableId="2057194674">
    <w:abstractNumId w:val="49"/>
  </w:num>
  <w:num w:numId="49" w16cid:durableId="1302157465">
    <w:abstractNumId w:val="15"/>
  </w:num>
  <w:num w:numId="50" w16cid:durableId="564877618">
    <w:abstractNumId w:val="52"/>
  </w:num>
  <w:num w:numId="51" w16cid:durableId="1660960655">
    <w:abstractNumId w:val="23"/>
  </w:num>
  <w:num w:numId="52" w16cid:durableId="1162358523">
    <w:abstractNumId w:val="6"/>
  </w:num>
  <w:num w:numId="53" w16cid:durableId="85737821">
    <w:abstractNumId w:val="18"/>
  </w:num>
  <w:num w:numId="54" w16cid:durableId="1905946226">
    <w:abstractNumId w:val="9"/>
  </w:num>
  <w:num w:numId="55" w16cid:durableId="358817890">
    <w:abstractNumId w:val="69"/>
  </w:num>
  <w:num w:numId="56" w16cid:durableId="1721660784">
    <w:abstractNumId w:val="5"/>
  </w:num>
  <w:num w:numId="57" w16cid:durableId="1903324117">
    <w:abstractNumId w:val="29"/>
  </w:num>
  <w:num w:numId="58" w16cid:durableId="658310206">
    <w:abstractNumId w:val="34"/>
  </w:num>
  <w:num w:numId="59" w16cid:durableId="531461499">
    <w:abstractNumId w:val="95"/>
  </w:num>
  <w:num w:numId="60" w16cid:durableId="183138151">
    <w:abstractNumId w:val="39"/>
  </w:num>
  <w:num w:numId="61" w16cid:durableId="1871063208">
    <w:abstractNumId w:val="11"/>
  </w:num>
  <w:num w:numId="62" w16cid:durableId="207843132">
    <w:abstractNumId w:val="88"/>
  </w:num>
  <w:num w:numId="63" w16cid:durableId="282732925">
    <w:abstractNumId w:val="41"/>
  </w:num>
  <w:num w:numId="64" w16cid:durableId="904337888">
    <w:abstractNumId w:val="68"/>
  </w:num>
  <w:num w:numId="65" w16cid:durableId="923537169">
    <w:abstractNumId w:val="72"/>
  </w:num>
  <w:num w:numId="66" w16cid:durableId="19401968">
    <w:abstractNumId w:val="54"/>
  </w:num>
  <w:num w:numId="67" w16cid:durableId="1963531060">
    <w:abstractNumId w:val="7"/>
  </w:num>
  <w:num w:numId="68" w16cid:durableId="222910562">
    <w:abstractNumId w:val="55"/>
  </w:num>
  <w:num w:numId="69" w16cid:durableId="1860897795">
    <w:abstractNumId w:val="96"/>
  </w:num>
  <w:num w:numId="70" w16cid:durableId="193231736">
    <w:abstractNumId w:val="12"/>
  </w:num>
  <w:num w:numId="71" w16cid:durableId="2139494656">
    <w:abstractNumId w:val="99"/>
  </w:num>
  <w:num w:numId="72" w16cid:durableId="657155406">
    <w:abstractNumId w:val="65"/>
  </w:num>
  <w:num w:numId="73" w16cid:durableId="2096827972">
    <w:abstractNumId w:val="24"/>
  </w:num>
  <w:num w:numId="74" w16cid:durableId="572159042">
    <w:abstractNumId w:val="94"/>
  </w:num>
  <w:num w:numId="75" w16cid:durableId="1090541582">
    <w:abstractNumId w:val="67"/>
  </w:num>
  <w:num w:numId="76" w16cid:durableId="1440830010">
    <w:abstractNumId w:val="82"/>
  </w:num>
  <w:num w:numId="77" w16cid:durableId="854614877">
    <w:abstractNumId w:val="48"/>
  </w:num>
  <w:num w:numId="78" w16cid:durableId="551621993">
    <w:abstractNumId w:val="57"/>
  </w:num>
  <w:num w:numId="79" w16cid:durableId="1180125799">
    <w:abstractNumId w:val="22"/>
  </w:num>
  <w:num w:numId="80" w16cid:durableId="513347536">
    <w:abstractNumId w:val="0"/>
  </w:num>
  <w:num w:numId="81" w16cid:durableId="127361735">
    <w:abstractNumId w:val="63"/>
  </w:num>
  <w:num w:numId="82" w16cid:durableId="1958221901">
    <w:abstractNumId w:val="47"/>
  </w:num>
  <w:num w:numId="83" w16cid:durableId="133254917">
    <w:abstractNumId w:val="1"/>
  </w:num>
  <w:num w:numId="84" w16cid:durableId="359596339">
    <w:abstractNumId w:val="35"/>
  </w:num>
  <w:num w:numId="85" w16cid:durableId="1563295942">
    <w:abstractNumId w:val="28"/>
  </w:num>
  <w:num w:numId="86" w16cid:durableId="245892924">
    <w:abstractNumId w:val="85"/>
  </w:num>
  <w:num w:numId="87" w16cid:durableId="237398276">
    <w:abstractNumId w:val="50"/>
  </w:num>
  <w:num w:numId="88" w16cid:durableId="1802141431">
    <w:abstractNumId w:val="17"/>
  </w:num>
  <w:num w:numId="89" w16cid:durableId="1075861874">
    <w:abstractNumId w:val="14"/>
  </w:num>
  <w:num w:numId="90" w16cid:durableId="2001230131">
    <w:abstractNumId w:val="36"/>
  </w:num>
  <w:num w:numId="91" w16cid:durableId="203060787">
    <w:abstractNumId w:val="66"/>
  </w:num>
  <w:num w:numId="92" w16cid:durableId="482628186">
    <w:abstractNumId w:val="75"/>
  </w:num>
  <w:num w:numId="93" w16cid:durableId="1657613405">
    <w:abstractNumId w:val="13"/>
  </w:num>
  <w:num w:numId="94" w16cid:durableId="1904366283">
    <w:abstractNumId w:val="40"/>
  </w:num>
  <w:num w:numId="95" w16cid:durableId="2136098165">
    <w:abstractNumId w:val="87"/>
  </w:num>
  <w:num w:numId="96" w16cid:durableId="44721054">
    <w:abstractNumId w:val="90"/>
  </w:num>
  <w:num w:numId="97" w16cid:durableId="1435907666">
    <w:abstractNumId w:val="60"/>
  </w:num>
  <w:num w:numId="98" w16cid:durableId="1386761643">
    <w:abstractNumId w:val="26"/>
  </w:num>
  <w:num w:numId="99" w16cid:durableId="120616765">
    <w:abstractNumId w:val="89"/>
  </w:num>
  <w:num w:numId="100" w16cid:durableId="727148171">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26C"/>
    <w:rsid w:val="00143A58"/>
    <w:rsid w:val="001906DF"/>
    <w:rsid w:val="00206E6F"/>
    <w:rsid w:val="002302D3"/>
    <w:rsid w:val="00270AFB"/>
    <w:rsid w:val="00293815"/>
    <w:rsid w:val="00585662"/>
    <w:rsid w:val="006F5331"/>
    <w:rsid w:val="007623BD"/>
    <w:rsid w:val="007C19AC"/>
    <w:rsid w:val="008C0AC0"/>
    <w:rsid w:val="00A52864"/>
    <w:rsid w:val="00A6626C"/>
    <w:rsid w:val="00B642D5"/>
    <w:rsid w:val="00C20621"/>
    <w:rsid w:val="00C601D5"/>
    <w:rsid w:val="00D52334"/>
    <w:rsid w:val="00EF69BF"/>
    <w:rsid w:val="00F751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03F0B"/>
  <w15:chartTrackingRefBased/>
  <w15:docId w15:val="{8E13ADB1-C91B-4473-926D-806BF8F17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2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62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62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62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62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62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2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2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2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2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62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62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62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62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62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2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2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26C"/>
    <w:rPr>
      <w:rFonts w:eastAsiaTheme="majorEastAsia" w:cstheme="majorBidi"/>
      <w:color w:val="272727" w:themeColor="text1" w:themeTint="D8"/>
    </w:rPr>
  </w:style>
  <w:style w:type="paragraph" w:styleId="Title">
    <w:name w:val="Title"/>
    <w:basedOn w:val="Normal"/>
    <w:next w:val="Normal"/>
    <w:link w:val="TitleChar"/>
    <w:uiPriority w:val="10"/>
    <w:qFormat/>
    <w:rsid w:val="00A662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2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2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2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26C"/>
    <w:pPr>
      <w:spacing w:before="160"/>
      <w:jc w:val="center"/>
    </w:pPr>
    <w:rPr>
      <w:i/>
      <w:iCs/>
      <w:color w:val="404040" w:themeColor="text1" w:themeTint="BF"/>
    </w:rPr>
  </w:style>
  <w:style w:type="character" w:customStyle="1" w:styleId="QuoteChar">
    <w:name w:val="Quote Char"/>
    <w:basedOn w:val="DefaultParagraphFont"/>
    <w:link w:val="Quote"/>
    <w:uiPriority w:val="29"/>
    <w:rsid w:val="00A6626C"/>
    <w:rPr>
      <w:i/>
      <w:iCs/>
      <w:color w:val="404040" w:themeColor="text1" w:themeTint="BF"/>
    </w:rPr>
  </w:style>
  <w:style w:type="paragraph" w:styleId="ListParagraph">
    <w:name w:val="List Paragraph"/>
    <w:basedOn w:val="Normal"/>
    <w:uiPriority w:val="34"/>
    <w:qFormat/>
    <w:rsid w:val="00A6626C"/>
    <w:pPr>
      <w:ind w:left="720"/>
      <w:contextualSpacing/>
    </w:pPr>
  </w:style>
  <w:style w:type="character" w:styleId="IntenseEmphasis">
    <w:name w:val="Intense Emphasis"/>
    <w:basedOn w:val="DefaultParagraphFont"/>
    <w:uiPriority w:val="21"/>
    <w:qFormat/>
    <w:rsid w:val="00A6626C"/>
    <w:rPr>
      <w:i/>
      <w:iCs/>
      <w:color w:val="2F5496" w:themeColor="accent1" w:themeShade="BF"/>
    </w:rPr>
  </w:style>
  <w:style w:type="paragraph" w:styleId="IntenseQuote">
    <w:name w:val="Intense Quote"/>
    <w:basedOn w:val="Normal"/>
    <w:next w:val="Normal"/>
    <w:link w:val="IntenseQuoteChar"/>
    <w:uiPriority w:val="30"/>
    <w:qFormat/>
    <w:rsid w:val="00A662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626C"/>
    <w:rPr>
      <w:i/>
      <w:iCs/>
      <w:color w:val="2F5496" w:themeColor="accent1" w:themeShade="BF"/>
    </w:rPr>
  </w:style>
  <w:style w:type="character" w:styleId="IntenseReference">
    <w:name w:val="Intense Reference"/>
    <w:basedOn w:val="DefaultParagraphFont"/>
    <w:uiPriority w:val="32"/>
    <w:qFormat/>
    <w:rsid w:val="00A662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1628</Words>
  <Characters>9286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Shivam shah</dc:creator>
  <cp:keywords/>
  <dc:description/>
  <cp:lastModifiedBy>Naman Shah</cp:lastModifiedBy>
  <cp:revision>7</cp:revision>
  <dcterms:created xsi:type="dcterms:W3CDTF">2025-12-29T08:06:00Z</dcterms:created>
  <dcterms:modified xsi:type="dcterms:W3CDTF">2026-02-13T05:27:00Z</dcterms:modified>
</cp:coreProperties>
</file>