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color w:val="1F4E79"/>
          <w:sz w:val="36"/>
        </w:rPr>
        <w:t>BÁO CÁO ĐỒ ÁN</w:t>
      </w:r>
    </w:p>
    <w:p>
      <w:pPr>
        <w:jc w:val="center"/>
      </w:pPr>
      <w:r>
        <w:rPr>
          <w:rFonts w:ascii="Times New Roman" w:hAnsi="Times New Roman" w:eastAsia="Times New Roman"/>
          <w:b/>
          <w:i w:val="0"/>
          <w:color w:val="1F4E79"/>
          <w:sz w:val="32"/>
        </w:rPr>
        <w:t>PHÂN TÍCH NGHIỆP VỤ VÀ THIẾT KẾ HỆ THỐNG</w:t>
      </w:r>
    </w:p>
    <w:p/>
    <w:p>
      <w:pPr>
        <w:jc w:val="center"/>
      </w:pPr>
      <w:r>
        <w:rPr>
          <w:rFonts w:ascii="Times New Roman" w:hAnsi="Times New Roman" w:eastAsia="Times New Roman"/>
          <w:b/>
          <w:i w:val="0"/>
          <w:color w:val="7A3E12"/>
          <w:sz w:val="48"/>
        </w:rPr>
        <w:t>Đề tài: Hệ thống HoaFoodAudio</w:t>
      </w:r>
    </w:p>
    <w:p>
      <w:pPr>
        <w:jc w:val="center"/>
      </w:pPr>
      <w:r>
        <w:rPr>
          <w:rFonts w:ascii="Times New Roman" w:hAnsi="Times New Roman" w:eastAsia="Times New Roman"/>
          <w:b w:val="0"/>
          <w:i/>
          <w:color w:val="5A5A5A"/>
          <w:sz w:val="25"/>
        </w:rPr>
        <w:t>Phiên bản trình bày theo hướng báo cáo nghiệp vụ, use-case và thiết kế hệ thống</w:t>
      </w:r>
    </w:p>
    <w:p/>
    <w:p/>
    <w:p/>
    <w:p>
      <w:pPr>
        <w:spacing w:after="240"/>
        <w:jc w:val="both"/>
      </w:pPr>
      <w:r>
        <w:rPr>
          <w:rFonts w:ascii="Times New Roman" w:hAnsi="Times New Roman" w:eastAsia="Times New Roman"/>
          <w:b w:val="0"/>
          <w:i w:val="0"/>
          <w:sz w:val="24"/>
        </w:rPr>
        <w:t>Tài liệu này tổng hợp lại toàn bộ phạm vi nghiệp vụ, chức năng hệ thống, use-case, luồng nghiệp vụ, sequence, activity và class diagram của HoaFoodAudio. Mục tiêu của bản trình bày này là chuyển bộ nội dung kỹ thuật trong PRD thành một báo cáo đồ án có cấu trúc logic, dễ đọc, dễ đối chiếu và phù hợp cho nộp học thuật.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AF1FB"/>
          </w:tcPr>
          <w:p>
            <w:pPr>
              <w:spacing w:after="0"/>
              <w:jc w:val="left"/>
            </w:pPr>
            <w:r/>
            <w:r>
              <w:rPr>
                <w:rFonts w:ascii="Times New Roman" w:hAnsi="Times New Roman" w:eastAsia="Times New Roman"/>
                <w:b/>
                <w:i w:val="0"/>
                <w:sz w:val="24"/>
              </w:rPr>
              <w:t>Loại tài liệu</w:t>
            </w:r>
          </w:p>
        </w:tc>
        <w:tc>
          <w:tcPr>
            <w:tcW w:type="dxa" w:w="4844"/>
            <w:vAlign w:val="center"/>
          </w:tcPr>
          <w:p>
            <w:pPr>
              <w:spacing w:after="0"/>
              <w:jc w:val="left"/>
            </w:pPr>
            <w:r/>
            <w:r>
              <w:rPr>
                <w:rFonts w:ascii="Times New Roman" w:hAnsi="Times New Roman" w:eastAsia="Times New Roman"/>
                <w:b w:val="0"/>
                <w:i w:val="0"/>
                <w:sz w:val="24"/>
              </w:rPr>
              <w:t>Báo cáo đồ án phân tích nghiệp vụ và thiết kế hệ thống</w:t>
            </w:r>
          </w:p>
        </w:tc>
      </w:tr>
      <w:tr>
        <w:tc>
          <w:tcPr>
            <w:tcW w:type="dxa" w:w="4844"/>
            <w:vAlign w:val="center"/>
            <w:shd w:fill="EAF1FB"/>
          </w:tcPr>
          <w:p>
            <w:pPr>
              <w:spacing w:after="0"/>
              <w:jc w:val="left"/>
            </w:pPr>
            <w:r/>
            <w:r>
              <w:rPr>
                <w:rFonts w:ascii="Times New Roman" w:hAnsi="Times New Roman" w:eastAsia="Times New Roman"/>
                <w:b/>
                <w:i w:val="0"/>
                <w:sz w:val="24"/>
              </w:rPr>
              <w:t>Nguồn nội dung</w:t>
            </w:r>
          </w:p>
        </w:tc>
        <w:tc>
          <w:tcPr>
            <w:tcW w:type="dxa" w:w="4844"/>
            <w:vAlign w:val="center"/>
          </w:tcPr>
          <w:p>
            <w:pPr>
              <w:spacing w:after="0"/>
              <w:jc w:val="left"/>
            </w:pPr>
            <w:r/>
            <w:r>
              <w:rPr>
                <w:rFonts w:ascii="Times New Roman" w:hAnsi="Times New Roman" w:eastAsia="Times New Roman"/>
                <w:b w:val="0"/>
                <w:i w:val="0"/>
                <w:sz w:val="24"/>
              </w:rPr>
              <w:t>Biên soạn lại dựa trên PRD.html và bộ sơ đồ hiện trạng</w:t>
            </w:r>
          </w:p>
        </w:tc>
      </w:tr>
      <w:tr>
        <w:tc>
          <w:tcPr>
            <w:tcW w:type="dxa" w:w="4844"/>
            <w:vAlign w:val="center"/>
            <w:shd w:fill="EAF1FB"/>
          </w:tcPr>
          <w:p>
            <w:pPr>
              <w:spacing w:after="0"/>
              <w:jc w:val="left"/>
            </w:pPr>
            <w:r/>
            <w:r>
              <w:rPr>
                <w:rFonts w:ascii="Times New Roman" w:hAnsi="Times New Roman" w:eastAsia="Times New Roman"/>
                <w:b/>
                <w:i w:val="0"/>
                <w:sz w:val="24"/>
              </w:rPr>
              <w:t>Phạm vi hệ thống</w:t>
            </w:r>
          </w:p>
        </w:tc>
        <w:tc>
          <w:tcPr>
            <w:tcW w:type="dxa" w:w="4844"/>
            <w:vAlign w:val="center"/>
          </w:tcPr>
          <w:p>
            <w:pPr>
              <w:spacing w:after="0"/>
              <w:jc w:val="left"/>
            </w:pPr>
            <w:r/>
            <w:r>
              <w:rPr>
                <w:rFonts w:ascii="Times New Roman" w:hAnsi="Times New Roman" w:eastAsia="Times New Roman"/>
                <w:b w:val="0"/>
                <w:i w:val="0"/>
                <w:sz w:val="24"/>
              </w:rPr>
              <w:t>Mobile App, Backend API, Owner Portal, Admin Portal</w:t>
            </w:r>
          </w:p>
        </w:tc>
      </w:tr>
      <w:tr>
        <w:tc>
          <w:tcPr>
            <w:tcW w:type="dxa" w:w="4844"/>
            <w:vAlign w:val="center"/>
            <w:shd w:fill="EAF1FB"/>
          </w:tcPr>
          <w:p>
            <w:pPr>
              <w:spacing w:after="0"/>
              <w:jc w:val="left"/>
            </w:pPr>
            <w:r/>
            <w:r>
              <w:rPr>
                <w:rFonts w:ascii="Times New Roman" w:hAnsi="Times New Roman" w:eastAsia="Times New Roman"/>
                <w:b/>
                <w:i w:val="0"/>
                <w:sz w:val="24"/>
              </w:rPr>
              <w:t>Actor chính</w:t>
            </w:r>
          </w:p>
        </w:tc>
        <w:tc>
          <w:tcPr>
            <w:tcW w:type="dxa" w:w="4844"/>
            <w:vAlign w:val="center"/>
          </w:tcPr>
          <w:p>
            <w:pPr>
              <w:spacing w:after="0"/>
              <w:jc w:val="left"/>
            </w:pPr>
            <w:r/>
            <w:r>
              <w:rPr>
                <w:rFonts w:ascii="Times New Roman" w:hAnsi="Times New Roman" w:eastAsia="Times New Roman"/>
                <w:b w:val="0"/>
                <w:i w:val="0"/>
                <w:sz w:val="24"/>
              </w:rPr>
              <w:t>Khách tham quan, Seller, Superadmin</w:t>
            </w:r>
          </w:p>
        </w:tc>
      </w:tr>
      <w:tr>
        <w:tc>
          <w:tcPr>
            <w:tcW w:type="dxa" w:w="4844"/>
            <w:vAlign w:val="center"/>
            <w:shd w:fill="EAF1FB"/>
          </w:tcPr>
          <w:p>
            <w:pPr>
              <w:spacing w:after="0"/>
              <w:jc w:val="left"/>
            </w:pPr>
            <w:r/>
            <w:r>
              <w:rPr>
                <w:rFonts w:ascii="Times New Roman" w:hAnsi="Times New Roman" w:eastAsia="Times New Roman"/>
                <w:b/>
                <w:i w:val="0"/>
                <w:sz w:val="24"/>
              </w:rPr>
              <w:t>Nội dung trọng tâm</w:t>
            </w:r>
          </w:p>
        </w:tc>
        <w:tc>
          <w:tcPr>
            <w:tcW w:type="dxa" w:w="4844"/>
            <w:vAlign w:val="center"/>
          </w:tcPr>
          <w:p>
            <w:pPr>
              <w:spacing w:after="0"/>
              <w:jc w:val="left"/>
            </w:pPr>
            <w:r/>
            <w:r>
              <w:rPr>
                <w:rFonts w:ascii="Times New Roman" w:hAnsi="Times New Roman" w:eastAsia="Times New Roman"/>
                <w:b w:val="0"/>
                <w:i w:val="0"/>
                <w:sz w:val="24"/>
              </w:rPr>
              <w:t>Chức năng hệ thống, use-case, luồng nghiệp vụ, sơ đồ thiết kế, quy tắc nghiệp vụ</w:t>
            </w:r>
          </w:p>
        </w:tc>
      </w:tr>
      <w:tr>
        <w:tc>
          <w:tcPr>
            <w:tcW w:type="dxa" w:w="4844"/>
            <w:vAlign w:val="center"/>
            <w:shd w:fill="EAF1FB"/>
          </w:tcPr>
          <w:p>
            <w:pPr>
              <w:spacing w:after="0"/>
              <w:jc w:val="left"/>
            </w:pPr>
            <w:r/>
            <w:r>
              <w:rPr>
                <w:rFonts w:ascii="Times New Roman" w:hAnsi="Times New Roman" w:eastAsia="Times New Roman"/>
                <w:b/>
                <w:i w:val="0"/>
                <w:sz w:val="24"/>
              </w:rPr>
              <w:t>Ngày cập nhật</w:t>
            </w:r>
          </w:p>
        </w:tc>
        <w:tc>
          <w:tcPr>
            <w:tcW w:type="dxa" w:w="4844"/>
            <w:vAlign w:val="center"/>
          </w:tcPr>
          <w:p>
            <w:pPr>
              <w:spacing w:after="0"/>
              <w:jc w:val="left"/>
            </w:pPr>
            <w:r/>
            <w:r>
              <w:rPr>
                <w:rFonts w:ascii="Times New Roman" w:hAnsi="Times New Roman" w:eastAsia="Times New Roman"/>
                <w:b w:val="0"/>
                <w:i w:val="0"/>
                <w:sz w:val="24"/>
              </w:rPr>
              <w:t>17/04/2026</w:t>
            </w:r>
          </w:p>
        </w:tc>
      </w:tr>
    </w:tbl>
    <w:p/>
    <w:p>
      <w:pPr>
        <w:jc w:val="center"/>
      </w:pPr>
      <w:r>
        <w:rPr>
          <w:rFonts w:ascii="Times New Roman" w:hAnsi="Times New Roman" w:eastAsia="Times New Roman"/>
          <w:b w:val="0"/>
          <w:i/>
          <w:color w:val="646464"/>
          <w:sz w:val="22"/>
        </w:rPr>
        <w:t>Tài liệu phục vụ mục đích thuyết minh đồ án, đối chiếu logic nghiệp vụ và nộp báo cáo.</w:t>
      </w:r>
    </w:p>
    <w:p>
      <w:r>
        <w:br w:type="page"/>
      </w:r>
    </w:p>
    <w:p>
      <w:pPr>
        <w:pStyle w:val="Heading1"/>
      </w:pPr>
      <w:r>
        <w:t>Lời mở đầu</w:t>
      </w:r>
    </w:p>
    <w:p>
      <w:pPr>
        <w:spacing w:after="120"/>
        <w:jc w:val="both"/>
      </w:pPr>
      <w:r>
        <w:rPr>
          <w:rFonts w:ascii="Times New Roman" w:hAnsi="Times New Roman" w:eastAsia="Times New Roman"/>
          <w:b w:val="0"/>
          <w:i w:val="0"/>
          <w:sz w:val="24"/>
        </w:rPr>
        <w:t>Trong bối cảnh chuyển đổi số đang tác động mạnh tới lĩnh vực du lịch, dịch vụ và trải nghiệm tại điểm đến, việc ứng dụng công nghệ để kể chuyện theo ngữ cảnh trở thành một hướng tiếp cận có giá trị thực tiễn cao. HoaFoodAudio được xây dựng với mục tiêu hỗ trợ khách tham quan khám phá khu ẩm thực theo một cách trực quan, thuận tiện và giàu nội dung hơn thông qua ngôn ngữ, bản đồ, QR và audio guide.</w:t>
      </w:r>
    </w:p>
    <w:p>
      <w:pPr>
        <w:spacing w:after="120"/>
        <w:jc w:val="both"/>
      </w:pPr>
      <w:r>
        <w:rPr>
          <w:rFonts w:ascii="Times New Roman" w:hAnsi="Times New Roman" w:eastAsia="Times New Roman"/>
          <w:b w:val="0"/>
          <w:i w:val="0"/>
          <w:sz w:val="24"/>
        </w:rPr>
        <w:t>Báo cáo này được biên soạn lại từ PRD và các sơ đồ hiện trạng của hệ thống theo hướng trình bày học thuật hơn. Nội dung đi từ phạm vi hệ thống, actor, chức năng nghiệp vụ, use-case, đặc tả chi tiết, luồng xử lý cho đến các sơ đồ sequence, activity và class diagram. Cách tổ chức này nhằm giúp người đọc nắm được mạch logic đầy đủ của đồ án, từ bài toán thực tế đến giải pháp triển khai.</w:t>
      </w:r>
    </w:p>
    <w:p>
      <w:pPr>
        <w:spacing w:before="160" w:after="120"/>
        <w:jc w:val="left"/>
      </w:pPr>
      <w:r>
        <w:rPr>
          <w:rFonts w:ascii="Times New Roman" w:hAnsi="Times New Roman" w:eastAsia="Times New Roman"/>
          <w:b/>
          <w:i w:val="0"/>
          <w:color w:val="7A3E12"/>
          <w:sz w:val="26"/>
        </w:rPr>
        <w:t>Ý nghĩa của báo cáo</w:t>
      </w:r>
    </w:p>
    <w:p>
      <w:pPr>
        <w:pStyle w:val="ListBullet"/>
        <w:jc w:val="both"/>
      </w:pPr>
      <w:r>
        <w:rPr>
          <w:rFonts w:ascii="Times New Roman" w:hAnsi="Times New Roman" w:eastAsia="Times New Roman"/>
          <w:b w:val="0"/>
          <w:i w:val="0"/>
          <w:sz w:val="24"/>
        </w:rPr>
        <w:t>Chuẩn hóa nội dung kỹ thuật thành một báo cáo đồ án có hình thức trình bày rõ ràng và nhất quán.</w:t>
      </w:r>
    </w:p>
    <w:p>
      <w:pPr>
        <w:pStyle w:val="ListBullet"/>
        <w:jc w:val="both"/>
      </w:pPr>
      <w:r>
        <w:rPr>
          <w:rFonts w:ascii="Times New Roman" w:hAnsi="Times New Roman" w:eastAsia="Times New Roman"/>
          <w:b w:val="0"/>
          <w:i w:val="0"/>
          <w:sz w:val="24"/>
        </w:rPr>
        <w:t>Đồng bộ use-case, đặc tả, sequence, activity và class diagram trong cùng một tài liệu nộp.</w:t>
      </w:r>
    </w:p>
    <w:p>
      <w:pPr>
        <w:pStyle w:val="ListBullet"/>
        <w:jc w:val="both"/>
      </w:pPr>
      <w:r>
        <w:rPr>
          <w:rFonts w:ascii="Times New Roman" w:hAnsi="Times New Roman" w:eastAsia="Times New Roman"/>
          <w:b w:val="0"/>
          <w:i w:val="0"/>
          <w:sz w:val="24"/>
        </w:rPr>
        <w:t>Làm rõ mối liên hệ giữa trải nghiệm người dùng, quy trình vận hành và cấu trúc hệ thống hỗ trợ phía sau.</w:t>
      </w:r>
    </w:p>
    <w:p>
      <w:r>
        <w:br w:type="page"/>
      </w:r>
    </w:p>
    <w:p>
      <w:pPr>
        <w:pStyle w:val="Heading1"/>
      </w:pPr>
      <w:r>
        <w:t>Lời cảm ơn</w:t>
      </w:r>
    </w:p>
    <w:p>
      <w:pPr>
        <w:spacing w:after="120"/>
        <w:jc w:val="both"/>
      </w:pPr>
      <w:r>
        <w:rPr>
          <w:rFonts w:ascii="Times New Roman" w:hAnsi="Times New Roman" w:eastAsia="Times New Roman"/>
          <w:b w:val="0"/>
          <w:i w:val="0"/>
          <w:sz w:val="24"/>
        </w:rPr>
        <w:t>Nhóm thực hiện xin gửi lời cảm ơn chân thành tới quý thầy cô đã truyền đạt kiến thức và định hướng trong suốt quá trình học tập, nghiên cứu và hoàn thiện đồ án. Những góp ý về chuyên môn, về cách tư duy bài toán và cách trình bày báo cáo đã giúp đề tài được hoàn thiện hơn cả ở khía cạnh nghiệp vụ lẫn kỹ thuật.</w:t>
      </w:r>
    </w:p>
    <w:p>
      <w:pPr>
        <w:spacing w:after="120"/>
        <w:jc w:val="both"/>
      </w:pPr>
      <w:r>
        <w:rPr>
          <w:rFonts w:ascii="Times New Roman" w:hAnsi="Times New Roman" w:eastAsia="Times New Roman"/>
          <w:b w:val="0"/>
          <w:i w:val="0"/>
          <w:sz w:val="24"/>
        </w:rPr>
        <w:t>Nhóm cũng xin cảm ơn các cá nhân đã hỗ trợ trong quá trình khảo sát hiện trạng, kiểm thử luồng ứng dụng, rà soát use-case, sequence, activity và hoàn thiện tài liệu. Đây là nguồn động viên quan trọng để nhóm có thể hoàn chỉnh hệ thống cũng như báo cáo theo hướng chặt chẽ và có tính ứng dụng thực tế cao.</w:t>
      </w:r>
    </w:p>
    <w:p>
      <w:r>
        <w:br w:type="page"/>
      </w:r>
    </w:p>
    <w:p>
      <w:pPr>
        <w:pStyle w:val="Heading1"/>
      </w:pPr>
      <w:r>
        <w:t>Danh mục từ viết tắt</w:t>
      </w:r>
    </w:p>
    <w:p>
      <w:pPr>
        <w:spacing w:after="120"/>
        <w:jc w:val="both"/>
      </w:pPr>
      <w:r>
        <w:rPr>
          <w:rFonts w:ascii="Times New Roman" w:hAnsi="Times New Roman" w:eastAsia="Times New Roman"/>
          <w:b w:val="0"/>
          <w:i w:val="0"/>
          <w:sz w:val="24"/>
        </w:rPr>
        <w:t>Trong báo cáo này, một số thuật ngữ kỹ thuật và viết tắt được sử dụng lặp lại nhiều lần. Bảng dưới đây giúp thống nhất cách hiểu trước khi đi vào các chương nội dung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9"/>
          </w:tcPr>
          <w:p>
            <w:pPr>
              <w:spacing w:after="0"/>
              <w:jc w:val="center"/>
            </w:pPr>
            <w:r/>
            <w:r>
              <w:rPr>
                <w:rFonts w:ascii="Times New Roman" w:hAnsi="Times New Roman" w:eastAsia="Times New Roman"/>
                <w:b/>
                <w:i w:val="0"/>
                <w:color w:val="FFFFFF"/>
                <w:sz w:val="24"/>
              </w:rPr>
              <w:t>Từ viết tắt</w:t>
            </w:r>
          </w:p>
        </w:tc>
        <w:tc>
          <w:tcPr>
            <w:tcW w:type="dxa" w:w="3230"/>
            <w:vAlign w:val="center"/>
            <w:shd w:fill="1F4E79"/>
          </w:tcPr>
          <w:p>
            <w:pPr>
              <w:spacing w:after="0"/>
              <w:jc w:val="center"/>
            </w:pPr>
            <w:r/>
            <w:r>
              <w:rPr>
                <w:rFonts w:ascii="Times New Roman" w:hAnsi="Times New Roman" w:eastAsia="Times New Roman"/>
                <w:b/>
                <w:i w:val="0"/>
                <w:color w:val="FFFFFF"/>
                <w:sz w:val="24"/>
              </w:rPr>
              <w:t>Tên đầy đủ</w:t>
            </w:r>
          </w:p>
        </w:tc>
        <w:tc>
          <w:tcPr>
            <w:tcW w:type="dxa" w:w="3230"/>
            <w:vAlign w:val="center"/>
            <w:shd w:fill="1F4E79"/>
          </w:tcPr>
          <w:p>
            <w:pPr>
              <w:spacing w:after="0"/>
              <w:jc w:val="center"/>
            </w:pPr>
            <w:r/>
            <w:r>
              <w:rPr>
                <w:rFonts w:ascii="Times New Roman" w:hAnsi="Times New Roman" w:eastAsia="Times New Roman"/>
                <w:b/>
                <w:i w:val="0"/>
                <w:color w:val="FFFFFF"/>
                <w:sz w:val="24"/>
              </w:rPr>
              <w:t>Ý nghĩa trong đồ án</w:t>
            </w:r>
          </w:p>
        </w:tc>
      </w:tr>
      <w:tr>
        <w:tc>
          <w:tcPr>
            <w:tcW w:type="dxa" w:w="3230"/>
            <w:vAlign w:val="center"/>
          </w:tcPr>
          <w:p>
            <w:pPr>
              <w:spacing w:after="0"/>
              <w:jc w:val="left"/>
            </w:pPr>
            <w:r/>
            <w:r>
              <w:rPr>
                <w:rFonts w:ascii="Times New Roman" w:hAnsi="Times New Roman" w:eastAsia="Times New Roman"/>
                <w:b w:val="0"/>
                <w:i w:val="0"/>
                <w:sz w:val="24"/>
              </w:rPr>
              <w:t>PRD</w:t>
            </w:r>
          </w:p>
        </w:tc>
        <w:tc>
          <w:tcPr>
            <w:tcW w:type="dxa" w:w="3230"/>
            <w:vAlign w:val="center"/>
          </w:tcPr>
          <w:p>
            <w:pPr>
              <w:spacing w:after="0"/>
              <w:jc w:val="left"/>
            </w:pPr>
            <w:r/>
            <w:r>
              <w:rPr>
                <w:rFonts w:ascii="Times New Roman" w:hAnsi="Times New Roman" w:eastAsia="Times New Roman"/>
                <w:b w:val="0"/>
                <w:i w:val="0"/>
                <w:sz w:val="24"/>
              </w:rPr>
              <w:t>Product Requirements Document</w:t>
            </w:r>
          </w:p>
        </w:tc>
        <w:tc>
          <w:tcPr>
            <w:tcW w:type="dxa" w:w="3230"/>
            <w:vAlign w:val="center"/>
          </w:tcPr>
          <w:p>
            <w:pPr>
              <w:spacing w:after="0"/>
              <w:jc w:val="left"/>
            </w:pPr>
            <w:r/>
            <w:r>
              <w:rPr>
                <w:rFonts w:ascii="Times New Roman" w:hAnsi="Times New Roman" w:eastAsia="Times New Roman"/>
                <w:b w:val="0"/>
                <w:i w:val="0"/>
                <w:sz w:val="24"/>
              </w:rPr>
              <w:t>Tài liệu yêu cầu và mô tả phạm vi hệ thống.</w:t>
            </w:r>
          </w:p>
        </w:tc>
      </w:tr>
      <w:tr>
        <w:tc>
          <w:tcPr>
            <w:tcW w:type="dxa" w:w="3230"/>
            <w:vAlign w:val="center"/>
          </w:tcPr>
          <w:p>
            <w:pPr>
              <w:spacing w:after="0"/>
              <w:jc w:val="left"/>
            </w:pPr>
            <w:r/>
            <w:r>
              <w:rPr>
                <w:rFonts w:ascii="Times New Roman" w:hAnsi="Times New Roman" w:eastAsia="Times New Roman"/>
                <w:b w:val="0"/>
                <w:i w:val="0"/>
                <w:sz w:val="24"/>
              </w:rPr>
              <w:t>POI</w:t>
            </w:r>
          </w:p>
        </w:tc>
        <w:tc>
          <w:tcPr>
            <w:tcW w:type="dxa" w:w="3230"/>
            <w:vAlign w:val="center"/>
          </w:tcPr>
          <w:p>
            <w:pPr>
              <w:spacing w:after="0"/>
              <w:jc w:val="left"/>
            </w:pPr>
            <w:r/>
            <w:r>
              <w:rPr>
                <w:rFonts w:ascii="Times New Roman" w:hAnsi="Times New Roman" w:eastAsia="Times New Roman"/>
                <w:b w:val="0"/>
                <w:i w:val="0"/>
                <w:sz w:val="24"/>
              </w:rPr>
              <w:t>Point of Interest</w:t>
            </w:r>
          </w:p>
        </w:tc>
        <w:tc>
          <w:tcPr>
            <w:tcW w:type="dxa" w:w="3230"/>
            <w:vAlign w:val="center"/>
          </w:tcPr>
          <w:p>
            <w:pPr>
              <w:spacing w:after="0"/>
              <w:jc w:val="left"/>
            </w:pPr>
            <w:r/>
            <w:r>
              <w:rPr>
                <w:rFonts w:ascii="Times New Roman" w:hAnsi="Times New Roman" w:eastAsia="Times New Roman"/>
                <w:b w:val="0"/>
                <w:i w:val="0"/>
                <w:sz w:val="24"/>
              </w:rPr>
              <w:t>Điểm gian hàng hoặc điểm nội dung mà hệ thống nhận diện và kích hoạt.</w:t>
            </w:r>
          </w:p>
        </w:tc>
      </w:tr>
      <w:tr>
        <w:tc>
          <w:tcPr>
            <w:tcW w:type="dxa" w:w="3230"/>
            <w:vAlign w:val="center"/>
          </w:tcPr>
          <w:p>
            <w:pPr>
              <w:spacing w:after="0"/>
              <w:jc w:val="left"/>
            </w:pPr>
            <w:r/>
            <w:r>
              <w:rPr>
                <w:rFonts w:ascii="Times New Roman" w:hAnsi="Times New Roman" w:eastAsia="Times New Roman"/>
                <w:b w:val="0"/>
                <w:i w:val="0"/>
                <w:sz w:val="24"/>
              </w:rPr>
              <w:t>GPS</w:t>
            </w:r>
          </w:p>
        </w:tc>
        <w:tc>
          <w:tcPr>
            <w:tcW w:type="dxa" w:w="3230"/>
            <w:vAlign w:val="center"/>
          </w:tcPr>
          <w:p>
            <w:pPr>
              <w:spacing w:after="0"/>
              <w:jc w:val="left"/>
            </w:pPr>
            <w:r/>
            <w:r>
              <w:rPr>
                <w:rFonts w:ascii="Times New Roman" w:hAnsi="Times New Roman" w:eastAsia="Times New Roman"/>
                <w:b w:val="0"/>
                <w:i w:val="0"/>
                <w:sz w:val="24"/>
              </w:rPr>
              <w:t>Global Positioning System</w:t>
            </w:r>
          </w:p>
        </w:tc>
        <w:tc>
          <w:tcPr>
            <w:tcW w:type="dxa" w:w="3230"/>
            <w:vAlign w:val="center"/>
          </w:tcPr>
          <w:p>
            <w:pPr>
              <w:spacing w:after="0"/>
              <w:jc w:val="left"/>
            </w:pPr>
            <w:r/>
            <w:r>
              <w:rPr>
                <w:rFonts w:ascii="Times New Roman" w:hAnsi="Times New Roman" w:eastAsia="Times New Roman"/>
                <w:b w:val="0"/>
                <w:i w:val="0"/>
                <w:sz w:val="24"/>
              </w:rPr>
              <w:t>Nguồn dữ liệu vị trí phục vụ geofence và bản đồ.</w:t>
            </w:r>
          </w:p>
        </w:tc>
      </w:tr>
      <w:tr>
        <w:tc>
          <w:tcPr>
            <w:tcW w:type="dxa" w:w="3230"/>
            <w:vAlign w:val="center"/>
          </w:tcPr>
          <w:p>
            <w:pPr>
              <w:spacing w:after="0"/>
              <w:jc w:val="left"/>
            </w:pPr>
            <w:r/>
            <w:r>
              <w:rPr>
                <w:rFonts w:ascii="Times New Roman" w:hAnsi="Times New Roman" w:eastAsia="Times New Roman"/>
                <w:b w:val="0"/>
                <w:i w:val="0"/>
                <w:sz w:val="24"/>
              </w:rPr>
              <w:t>TTS</w:t>
            </w:r>
          </w:p>
        </w:tc>
        <w:tc>
          <w:tcPr>
            <w:tcW w:type="dxa" w:w="3230"/>
            <w:vAlign w:val="center"/>
          </w:tcPr>
          <w:p>
            <w:pPr>
              <w:spacing w:after="0"/>
              <w:jc w:val="left"/>
            </w:pPr>
            <w:r/>
            <w:r>
              <w:rPr>
                <w:rFonts w:ascii="Times New Roman" w:hAnsi="Times New Roman" w:eastAsia="Times New Roman"/>
                <w:b w:val="0"/>
                <w:i w:val="0"/>
                <w:sz w:val="24"/>
              </w:rPr>
              <w:t>Text To Speech</w:t>
            </w:r>
          </w:p>
        </w:tc>
        <w:tc>
          <w:tcPr>
            <w:tcW w:type="dxa" w:w="3230"/>
            <w:vAlign w:val="center"/>
          </w:tcPr>
          <w:p>
            <w:pPr>
              <w:spacing w:after="0"/>
              <w:jc w:val="left"/>
            </w:pPr>
            <w:r/>
            <w:r>
              <w:rPr>
                <w:rFonts w:ascii="Times New Roman" w:hAnsi="Times New Roman" w:eastAsia="Times New Roman"/>
                <w:b w:val="0"/>
                <w:i w:val="0"/>
                <w:sz w:val="24"/>
              </w:rPr>
              <w:t>Cơ chế phát sinh giọng đọc dự phòng khi không có audio thu sẵn.</w:t>
            </w:r>
          </w:p>
        </w:tc>
      </w:tr>
      <w:tr>
        <w:tc>
          <w:tcPr>
            <w:tcW w:type="dxa" w:w="3230"/>
            <w:vAlign w:val="center"/>
          </w:tcPr>
          <w:p>
            <w:pPr>
              <w:spacing w:after="0"/>
              <w:jc w:val="left"/>
            </w:pPr>
            <w:r/>
            <w:r>
              <w:rPr>
                <w:rFonts w:ascii="Times New Roman" w:hAnsi="Times New Roman" w:eastAsia="Times New Roman"/>
                <w:b w:val="0"/>
                <w:i w:val="0"/>
                <w:sz w:val="24"/>
              </w:rPr>
              <w:t>RBAC</w:t>
            </w:r>
          </w:p>
        </w:tc>
        <w:tc>
          <w:tcPr>
            <w:tcW w:type="dxa" w:w="3230"/>
            <w:vAlign w:val="center"/>
          </w:tcPr>
          <w:p>
            <w:pPr>
              <w:spacing w:after="0"/>
              <w:jc w:val="left"/>
            </w:pPr>
            <w:r/>
            <w:r>
              <w:rPr>
                <w:rFonts w:ascii="Times New Roman" w:hAnsi="Times New Roman" w:eastAsia="Times New Roman"/>
                <w:b w:val="0"/>
                <w:i w:val="0"/>
                <w:sz w:val="24"/>
              </w:rPr>
              <w:t>Role-Based Access Control</w:t>
            </w:r>
          </w:p>
        </w:tc>
        <w:tc>
          <w:tcPr>
            <w:tcW w:type="dxa" w:w="3230"/>
            <w:vAlign w:val="center"/>
          </w:tcPr>
          <w:p>
            <w:pPr>
              <w:spacing w:after="0"/>
              <w:jc w:val="left"/>
            </w:pPr>
            <w:r/>
            <w:r>
              <w:rPr>
                <w:rFonts w:ascii="Times New Roman" w:hAnsi="Times New Roman" w:eastAsia="Times New Roman"/>
                <w:b w:val="0"/>
                <w:i w:val="0"/>
                <w:sz w:val="24"/>
              </w:rPr>
              <w:t>Cơ chế phân quyền theo vai trò cho seller và superadmin.</w:t>
            </w:r>
          </w:p>
        </w:tc>
      </w:tr>
      <w:tr>
        <w:tc>
          <w:tcPr>
            <w:tcW w:type="dxa" w:w="3230"/>
            <w:vAlign w:val="center"/>
          </w:tcPr>
          <w:p>
            <w:pPr>
              <w:spacing w:after="0"/>
              <w:jc w:val="left"/>
            </w:pPr>
            <w:r/>
            <w:r>
              <w:rPr>
                <w:rFonts w:ascii="Times New Roman" w:hAnsi="Times New Roman" w:eastAsia="Times New Roman"/>
                <w:b w:val="0"/>
                <w:i w:val="0"/>
                <w:sz w:val="24"/>
              </w:rPr>
              <w:t>API</w:t>
            </w:r>
          </w:p>
        </w:tc>
        <w:tc>
          <w:tcPr>
            <w:tcW w:type="dxa" w:w="3230"/>
            <w:vAlign w:val="center"/>
          </w:tcPr>
          <w:p>
            <w:pPr>
              <w:spacing w:after="0"/>
              <w:jc w:val="left"/>
            </w:pPr>
            <w:r/>
            <w:r>
              <w:rPr>
                <w:rFonts w:ascii="Times New Roman" w:hAnsi="Times New Roman" w:eastAsia="Times New Roman"/>
                <w:b w:val="0"/>
                <w:i w:val="0"/>
                <w:sz w:val="24"/>
              </w:rPr>
              <w:t>Application Programming Interface</w:t>
            </w:r>
          </w:p>
        </w:tc>
        <w:tc>
          <w:tcPr>
            <w:tcW w:type="dxa" w:w="3230"/>
            <w:vAlign w:val="center"/>
          </w:tcPr>
          <w:p>
            <w:pPr>
              <w:spacing w:after="0"/>
              <w:jc w:val="left"/>
            </w:pPr>
            <w:r/>
            <w:r>
              <w:rPr>
                <w:rFonts w:ascii="Times New Roman" w:hAnsi="Times New Roman" w:eastAsia="Times New Roman"/>
                <w:b w:val="0"/>
                <w:i w:val="0"/>
                <w:sz w:val="24"/>
              </w:rPr>
              <w:t>Lớp giao tiếp giữa mobile app, portal và backend.</w:t>
            </w:r>
          </w:p>
        </w:tc>
      </w:tr>
      <w:tr>
        <w:tc>
          <w:tcPr>
            <w:tcW w:type="dxa" w:w="3230"/>
            <w:vAlign w:val="center"/>
          </w:tcPr>
          <w:p>
            <w:pPr>
              <w:spacing w:after="0"/>
              <w:jc w:val="left"/>
            </w:pPr>
            <w:r/>
            <w:r>
              <w:rPr>
                <w:rFonts w:ascii="Times New Roman" w:hAnsi="Times New Roman" w:eastAsia="Times New Roman"/>
                <w:b w:val="0"/>
                <w:i w:val="0"/>
                <w:sz w:val="24"/>
              </w:rPr>
              <w:t>KPI</w:t>
            </w:r>
          </w:p>
        </w:tc>
        <w:tc>
          <w:tcPr>
            <w:tcW w:type="dxa" w:w="3230"/>
            <w:vAlign w:val="center"/>
          </w:tcPr>
          <w:p>
            <w:pPr>
              <w:spacing w:after="0"/>
              <w:jc w:val="left"/>
            </w:pPr>
            <w:r/>
            <w:r>
              <w:rPr>
                <w:rFonts w:ascii="Times New Roman" w:hAnsi="Times New Roman" w:eastAsia="Times New Roman"/>
                <w:b w:val="0"/>
                <w:i w:val="0"/>
                <w:sz w:val="24"/>
              </w:rPr>
              <w:t>Key Performance Indicator</w:t>
            </w:r>
          </w:p>
        </w:tc>
        <w:tc>
          <w:tcPr>
            <w:tcW w:type="dxa" w:w="3230"/>
            <w:vAlign w:val="center"/>
          </w:tcPr>
          <w:p>
            <w:pPr>
              <w:spacing w:after="0"/>
              <w:jc w:val="left"/>
            </w:pPr>
            <w:r/>
            <w:r>
              <w:rPr>
                <w:rFonts w:ascii="Times New Roman" w:hAnsi="Times New Roman" w:eastAsia="Times New Roman"/>
                <w:b w:val="0"/>
                <w:i w:val="0"/>
                <w:sz w:val="24"/>
              </w:rPr>
              <w:t>Chỉ số phục vụ giám sát và đánh giá vận hành hệ thống.</w:t>
            </w:r>
          </w:p>
        </w:tc>
      </w:tr>
    </w:tbl>
    <w:p>
      <w:r>
        <w:br w:type="page"/>
      </w:r>
    </w:p>
    <w:p>
      <w:pPr>
        <w:pStyle w:val="Heading1"/>
      </w:pPr>
      <w:r>
        <w:t>Mục lục báo cáo</w:t>
      </w:r>
    </w:p>
    <w:p>
      <w:pPr>
        <w:pStyle w:val="ListBullet"/>
        <w:jc w:val="both"/>
      </w:pPr>
      <w:r>
        <w:rPr>
          <w:rFonts w:ascii="Times New Roman" w:hAnsi="Times New Roman" w:eastAsia="Times New Roman"/>
          <w:b w:val="0"/>
          <w:i w:val="0"/>
          <w:sz w:val="24"/>
        </w:rPr>
        <w:t>Lời mở đầu</w:t>
      </w:r>
    </w:p>
    <w:p>
      <w:pPr>
        <w:pStyle w:val="ListBullet"/>
        <w:jc w:val="both"/>
      </w:pPr>
      <w:r>
        <w:rPr>
          <w:rFonts w:ascii="Times New Roman" w:hAnsi="Times New Roman" w:eastAsia="Times New Roman"/>
          <w:b w:val="0"/>
          <w:i w:val="0"/>
          <w:sz w:val="24"/>
        </w:rPr>
        <w:t>Lời cảm ơn</w:t>
      </w:r>
    </w:p>
    <w:p>
      <w:pPr>
        <w:pStyle w:val="ListBullet"/>
        <w:jc w:val="both"/>
      </w:pPr>
      <w:r>
        <w:rPr>
          <w:rFonts w:ascii="Times New Roman" w:hAnsi="Times New Roman" w:eastAsia="Times New Roman"/>
          <w:b w:val="0"/>
          <w:i w:val="0"/>
          <w:sz w:val="24"/>
        </w:rPr>
        <w:t>Danh mục từ viết tắt</w:t>
      </w:r>
    </w:p>
    <w:p>
      <w:pPr>
        <w:pStyle w:val="ListBullet"/>
        <w:jc w:val="both"/>
      </w:pPr>
      <w:r>
        <w:rPr>
          <w:rFonts w:ascii="Times New Roman" w:hAnsi="Times New Roman" w:eastAsia="Times New Roman"/>
          <w:b w:val="0"/>
          <w:i w:val="0"/>
          <w:sz w:val="24"/>
        </w:rPr>
        <w:t>Danh mục hình và sơ đồ</w:t>
      </w:r>
    </w:p>
    <w:p>
      <w:pPr>
        <w:pStyle w:val="ListBullet"/>
        <w:jc w:val="both"/>
      </w:pPr>
      <w:r>
        <w:rPr>
          <w:rFonts w:ascii="Times New Roman" w:hAnsi="Times New Roman" w:eastAsia="Times New Roman"/>
          <w:b w:val="0"/>
          <w:i w:val="0"/>
          <w:sz w:val="24"/>
        </w:rPr>
        <w:t>Danh mục bảng</w:t>
      </w:r>
    </w:p>
    <w:p>
      <w:pPr>
        <w:pStyle w:val="ListBullet"/>
        <w:jc w:val="both"/>
      </w:pPr>
      <w:r>
        <w:rPr>
          <w:rFonts w:ascii="Times New Roman" w:hAnsi="Times New Roman" w:eastAsia="Times New Roman"/>
          <w:b w:val="0"/>
          <w:i w:val="0"/>
          <w:sz w:val="24"/>
        </w:rPr>
        <w:t>1. Tổng quan nghiệp vụ và phạm vi hệ thống</w:t>
      </w:r>
    </w:p>
    <w:p>
      <w:pPr>
        <w:pStyle w:val="ListBullet"/>
        <w:jc w:val="both"/>
      </w:pPr>
      <w:r>
        <w:rPr>
          <w:rFonts w:ascii="Times New Roman" w:hAnsi="Times New Roman" w:eastAsia="Times New Roman"/>
          <w:b w:val="0"/>
          <w:i w:val="0"/>
          <w:sz w:val="24"/>
        </w:rPr>
        <w:t>2. Actor và giá trị nghiệp vụ</w:t>
      </w:r>
    </w:p>
    <w:p>
      <w:pPr>
        <w:pStyle w:val="ListBullet"/>
        <w:jc w:val="both"/>
      </w:pPr>
      <w:r>
        <w:rPr>
          <w:rFonts w:ascii="Times New Roman" w:hAnsi="Times New Roman" w:eastAsia="Times New Roman"/>
          <w:b w:val="0"/>
          <w:i w:val="0"/>
          <w:sz w:val="24"/>
        </w:rPr>
        <w:t>3. Danh mục chức năng hệ thống và phân rã nghiệp vụ</w:t>
      </w:r>
    </w:p>
    <w:p>
      <w:pPr>
        <w:pStyle w:val="ListBullet"/>
        <w:jc w:val="both"/>
      </w:pPr>
      <w:r>
        <w:rPr>
          <w:rFonts w:ascii="Times New Roman" w:hAnsi="Times New Roman" w:eastAsia="Times New Roman"/>
          <w:b w:val="0"/>
          <w:i w:val="0"/>
          <w:sz w:val="24"/>
        </w:rPr>
        <w:t>4. Sơ đồ use-case tổng quát và phân rã</w:t>
      </w:r>
    </w:p>
    <w:p>
      <w:pPr>
        <w:pStyle w:val="ListBullet"/>
        <w:jc w:val="both"/>
      </w:pPr>
      <w:r>
        <w:rPr>
          <w:rFonts w:ascii="Times New Roman" w:hAnsi="Times New Roman" w:eastAsia="Times New Roman"/>
          <w:b w:val="0"/>
          <w:i w:val="0"/>
          <w:sz w:val="24"/>
        </w:rPr>
        <w:t>5. Đặc tả use-case chi tiết</w:t>
      </w:r>
    </w:p>
    <w:p>
      <w:pPr>
        <w:pStyle w:val="ListBullet"/>
        <w:jc w:val="both"/>
      </w:pPr>
      <w:r>
        <w:rPr>
          <w:rFonts w:ascii="Times New Roman" w:hAnsi="Times New Roman" w:eastAsia="Times New Roman"/>
          <w:b w:val="0"/>
          <w:i w:val="0"/>
          <w:sz w:val="24"/>
        </w:rPr>
        <w:t>6. Luồng nghiệp vụ chính theo actor</w:t>
      </w:r>
    </w:p>
    <w:p>
      <w:pPr>
        <w:pStyle w:val="ListBullet"/>
        <w:jc w:val="both"/>
      </w:pPr>
      <w:r>
        <w:rPr>
          <w:rFonts w:ascii="Times New Roman" w:hAnsi="Times New Roman" w:eastAsia="Times New Roman"/>
          <w:b w:val="0"/>
          <w:i w:val="0"/>
          <w:sz w:val="24"/>
        </w:rPr>
        <w:t>7. Sơ đồ sequence</w:t>
      </w:r>
    </w:p>
    <w:p>
      <w:pPr>
        <w:pStyle w:val="ListBullet"/>
        <w:jc w:val="both"/>
      </w:pPr>
      <w:r>
        <w:rPr>
          <w:rFonts w:ascii="Times New Roman" w:hAnsi="Times New Roman" w:eastAsia="Times New Roman"/>
          <w:b w:val="0"/>
          <w:i w:val="0"/>
          <w:sz w:val="24"/>
        </w:rPr>
        <w:t>8. Sơ đồ activity</w:t>
      </w:r>
    </w:p>
    <w:p>
      <w:pPr>
        <w:pStyle w:val="ListBullet"/>
        <w:jc w:val="both"/>
      </w:pPr>
      <w:r>
        <w:rPr>
          <w:rFonts w:ascii="Times New Roman" w:hAnsi="Times New Roman" w:eastAsia="Times New Roman"/>
          <w:b w:val="0"/>
          <w:i w:val="0"/>
          <w:sz w:val="24"/>
        </w:rPr>
        <w:t>9. Sơ đồ lớp</w:t>
      </w:r>
    </w:p>
    <w:p>
      <w:pPr>
        <w:pStyle w:val="ListBullet"/>
        <w:jc w:val="both"/>
      </w:pPr>
      <w:r>
        <w:rPr>
          <w:rFonts w:ascii="Times New Roman" w:hAnsi="Times New Roman" w:eastAsia="Times New Roman"/>
          <w:b w:val="0"/>
          <w:i w:val="0"/>
          <w:sz w:val="24"/>
        </w:rPr>
        <w:t>10. Quy tắc nghiệp vụ và kiểm soát vận hành</w:t>
      </w:r>
    </w:p>
    <w:p>
      <w:pPr>
        <w:pStyle w:val="ListBullet"/>
        <w:jc w:val="both"/>
      </w:pPr>
      <w:r>
        <w:rPr>
          <w:rFonts w:ascii="Times New Roman" w:hAnsi="Times New Roman" w:eastAsia="Times New Roman"/>
          <w:b w:val="0"/>
          <w:i w:val="0"/>
          <w:sz w:val="24"/>
        </w:rPr>
        <w:t>11. Nền tảng kỹ thuật hỗ trợ nghiệp vụ</w:t>
      </w:r>
    </w:p>
    <w:p>
      <w:pPr>
        <w:pStyle w:val="ListBullet"/>
        <w:jc w:val="both"/>
      </w:pPr>
      <w:r>
        <w:rPr>
          <w:rFonts w:ascii="Times New Roman" w:hAnsi="Times New Roman" w:eastAsia="Times New Roman"/>
          <w:b w:val="0"/>
          <w:i w:val="0"/>
          <w:sz w:val="24"/>
        </w:rPr>
        <w:t>12. Kết quả bàn giao và hướng mở rộng</w:t>
      </w:r>
    </w:p>
    <w:p>
      <w:r>
        <w:br w:type="page"/>
      </w:r>
    </w:p>
    <w:p>
      <w:pPr>
        <w:pStyle w:val="Heading1"/>
      </w:pPr>
      <w:r>
        <w:t>Danh mục hình và sơ đồ</w:t>
      </w:r>
    </w:p>
    <w:p>
      <w:pPr>
        <w:spacing w:after="120"/>
        <w:jc w:val="both"/>
      </w:pPr>
      <w:r>
        <w:rPr>
          <w:rFonts w:ascii="Times New Roman" w:hAnsi="Times New Roman" w:eastAsia="Times New Roman"/>
          <w:b w:val="0"/>
          <w:i w:val="0"/>
          <w:sz w:val="24"/>
        </w:rPr>
        <w:t>Danh mục dưới đây tổng hợp các hình và sơ đồ được chèn trực tiếp vào báo cáo. Các sơ đồ sequence, activity và class diagram đều được render thành ảnh từ nguồn hiện tại trước khi nhúng vào file DOCX.</w:t>
      </w:r>
    </w:p>
    <w:p>
      <w:pPr>
        <w:pStyle w:val="ListBullet"/>
        <w:jc w:val="both"/>
      </w:pPr>
      <w:r>
        <w:rPr>
          <w:rFonts w:ascii="Times New Roman" w:hAnsi="Times New Roman" w:eastAsia="Times New Roman"/>
          <w:b w:val="0"/>
          <w:i w:val="0"/>
          <w:sz w:val="24"/>
        </w:rPr>
        <w:t>Hình 4.1. Sơ đồ use-case tổng quát</w:t>
      </w:r>
    </w:p>
    <w:p>
      <w:pPr>
        <w:pStyle w:val="ListBullet"/>
        <w:jc w:val="both"/>
      </w:pPr>
      <w:r>
        <w:rPr>
          <w:rFonts w:ascii="Times New Roman" w:hAnsi="Times New Roman" w:eastAsia="Times New Roman"/>
          <w:b w:val="0"/>
          <w:i w:val="0"/>
          <w:sz w:val="24"/>
        </w:rPr>
        <w:t>Hình 4.2. Phân rã chọn ngôn ngữ</w:t>
      </w:r>
    </w:p>
    <w:p>
      <w:pPr>
        <w:pStyle w:val="ListBullet"/>
        <w:jc w:val="both"/>
      </w:pPr>
      <w:r>
        <w:rPr>
          <w:rFonts w:ascii="Times New Roman" w:hAnsi="Times New Roman" w:eastAsia="Times New Roman"/>
          <w:b w:val="0"/>
          <w:i w:val="0"/>
          <w:sz w:val="24"/>
        </w:rPr>
        <w:t>Hình 4.3. Phân rã nhóm khách tham quan</w:t>
      </w:r>
    </w:p>
    <w:p>
      <w:pPr>
        <w:pStyle w:val="ListBullet"/>
        <w:jc w:val="both"/>
      </w:pPr>
      <w:r>
        <w:rPr>
          <w:rFonts w:ascii="Times New Roman" w:hAnsi="Times New Roman" w:eastAsia="Times New Roman"/>
          <w:b w:val="0"/>
          <w:i w:val="0"/>
          <w:sz w:val="24"/>
        </w:rPr>
        <w:t>Hình 4.4. Phân rã nhóm seller</w:t>
      </w:r>
    </w:p>
    <w:p>
      <w:pPr>
        <w:pStyle w:val="ListBullet"/>
        <w:jc w:val="both"/>
      </w:pPr>
      <w:r>
        <w:rPr>
          <w:rFonts w:ascii="Times New Roman" w:hAnsi="Times New Roman" w:eastAsia="Times New Roman"/>
          <w:b w:val="0"/>
          <w:i w:val="0"/>
          <w:sz w:val="24"/>
        </w:rPr>
        <w:t>Hình 4.5. Phân rã nhóm superadmin</w:t>
      </w:r>
    </w:p>
    <w:p>
      <w:pPr>
        <w:pStyle w:val="ListBullet"/>
        <w:jc w:val="both"/>
      </w:pPr>
      <w:r>
        <w:rPr>
          <w:rFonts w:ascii="Times New Roman" w:hAnsi="Times New Roman" w:eastAsia="Times New Roman"/>
          <w:b w:val="0"/>
          <w:i w:val="0"/>
          <w:sz w:val="24"/>
        </w:rPr>
        <w:t>Hình 7.1. UC01. Chọn ngôn ngữ</w:t>
      </w:r>
    </w:p>
    <w:p>
      <w:pPr>
        <w:pStyle w:val="ListBullet"/>
        <w:jc w:val="both"/>
      </w:pPr>
      <w:r>
        <w:rPr>
          <w:rFonts w:ascii="Times New Roman" w:hAnsi="Times New Roman" w:eastAsia="Times New Roman"/>
          <w:b w:val="0"/>
          <w:i w:val="0"/>
          <w:sz w:val="24"/>
        </w:rPr>
        <w:t>Hình 7.2. UC02. Tra cứu gian hàng</w:t>
      </w:r>
    </w:p>
    <w:p>
      <w:pPr>
        <w:pStyle w:val="ListBullet"/>
        <w:jc w:val="both"/>
      </w:pPr>
      <w:r>
        <w:rPr>
          <w:rFonts w:ascii="Times New Roman" w:hAnsi="Times New Roman" w:eastAsia="Times New Roman"/>
          <w:b w:val="0"/>
          <w:i w:val="0"/>
          <w:sz w:val="24"/>
        </w:rPr>
        <w:t>Hình 7.3. UC03. Trải nghiệm Audio Guide</w:t>
      </w:r>
    </w:p>
    <w:p>
      <w:pPr>
        <w:pStyle w:val="ListBullet"/>
        <w:jc w:val="both"/>
      </w:pPr>
      <w:r>
        <w:rPr>
          <w:rFonts w:ascii="Times New Roman" w:hAnsi="Times New Roman" w:eastAsia="Times New Roman"/>
          <w:b w:val="0"/>
          <w:i w:val="0"/>
          <w:sz w:val="24"/>
        </w:rPr>
        <w:t>Hình 7.4. UC04. Xem bản đồ và vị trí</w:t>
      </w:r>
    </w:p>
    <w:p>
      <w:pPr>
        <w:pStyle w:val="ListBullet"/>
        <w:jc w:val="both"/>
      </w:pPr>
      <w:r>
        <w:rPr>
          <w:rFonts w:ascii="Times New Roman" w:hAnsi="Times New Roman" w:eastAsia="Times New Roman"/>
          <w:b w:val="0"/>
          <w:i w:val="0"/>
          <w:sz w:val="24"/>
        </w:rPr>
        <w:t>Hình 7.5. UC05. Quét QR</w:t>
      </w:r>
    </w:p>
    <w:p>
      <w:pPr>
        <w:pStyle w:val="ListBullet"/>
        <w:jc w:val="both"/>
      </w:pPr>
      <w:r>
        <w:rPr>
          <w:rFonts w:ascii="Times New Roman" w:hAnsi="Times New Roman" w:eastAsia="Times New Roman"/>
          <w:b w:val="0"/>
          <w:i w:val="0"/>
          <w:sz w:val="24"/>
        </w:rPr>
        <w:t>Hình 7.6. UC06. Đăng nhập portal</w:t>
      </w:r>
    </w:p>
    <w:p>
      <w:pPr>
        <w:pStyle w:val="ListBullet"/>
        <w:jc w:val="both"/>
      </w:pPr>
      <w:r>
        <w:rPr>
          <w:rFonts w:ascii="Times New Roman" w:hAnsi="Times New Roman" w:eastAsia="Times New Roman"/>
          <w:b w:val="0"/>
          <w:i w:val="0"/>
          <w:sz w:val="24"/>
        </w:rPr>
        <w:t>Hình 7.7. UC07. Quản lý cập nhật gian hàng</w:t>
      </w:r>
    </w:p>
    <w:p>
      <w:pPr>
        <w:pStyle w:val="ListBullet"/>
        <w:jc w:val="both"/>
      </w:pPr>
      <w:r>
        <w:rPr>
          <w:rFonts w:ascii="Times New Roman" w:hAnsi="Times New Roman" w:eastAsia="Times New Roman"/>
          <w:b w:val="0"/>
          <w:i w:val="0"/>
          <w:sz w:val="24"/>
        </w:rPr>
        <w:t>Hình 7.8. UC08. Quản lý tài khoản</w:t>
      </w:r>
    </w:p>
    <w:p>
      <w:pPr>
        <w:pStyle w:val="ListBullet"/>
        <w:jc w:val="both"/>
      </w:pPr>
      <w:r>
        <w:rPr>
          <w:rFonts w:ascii="Times New Roman" w:hAnsi="Times New Roman" w:eastAsia="Times New Roman"/>
          <w:b w:val="0"/>
          <w:i w:val="0"/>
          <w:sz w:val="24"/>
        </w:rPr>
        <w:t>Hình 7.9. UC09. Quản lý thống kê</w:t>
      </w:r>
    </w:p>
    <w:p>
      <w:pPr>
        <w:pStyle w:val="ListBullet"/>
        <w:jc w:val="both"/>
      </w:pPr>
      <w:r>
        <w:rPr>
          <w:rFonts w:ascii="Times New Roman" w:hAnsi="Times New Roman" w:eastAsia="Times New Roman"/>
          <w:b w:val="0"/>
          <w:i w:val="0"/>
          <w:sz w:val="24"/>
        </w:rPr>
        <w:t>Hình 8.1. UC01. Chọn ngôn ngữ</w:t>
      </w:r>
    </w:p>
    <w:p>
      <w:pPr>
        <w:pStyle w:val="ListBullet"/>
        <w:jc w:val="both"/>
      </w:pPr>
      <w:r>
        <w:rPr>
          <w:rFonts w:ascii="Times New Roman" w:hAnsi="Times New Roman" w:eastAsia="Times New Roman"/>
          <w:b w:val="0"/>
          <w:i w:val="0"/>
          <w:sz w:val="24"/>
        </w:rPr>
        <w:t>Hình 8.2. UC02. Tra cứu gian hàng</w:t>
      </w:r>
    </w:p>
    <w:p>
      <w:pPr>
        <w:pStyle w:val="ListBullet"/>
        <w:jc w:val="both"/>
      </w:pPr>
      <w:r>
        <w:rPr>
          <w:rFonts w:ascii="Times New Roman" w:hAnsi="Times New Roman" w:eastAsia="Times New Roman"/>
          <w:b w:val="0"/>
          <w:i w:val="0"/>
          <w:sz w:val="24"/>
        </w:rPr>
        <w:t>Hình 8.3. UC03. Trải nghiệm Audio Guide</w:t>
      </w:r>
    </w:p>
    <w:p>
      <w:pPr>
        <w:pStyle w:val="ListBullet"/>
        <w:jc w:val="both"/>
      </w:pPr>
      <w:r>
        <w:rPr>
          <w:rFonts w:ascii="Times New Roman" w:hAnsi="Times New Roman" w:eastAsia="Times New Roman"/>
          <w:b w:val="0"/>
          <w:i w:val="0"/>
          <w:sz w:val="24"/>
        </w:rPr>
        <w:t>Hình 8.4. UC04. Xem bản đồ và vị trí</w:t>
      </w:r>
    </w:p>
    <w:p>
      <w:pPr>
        <w:pStyle w:val="ListBullet"/>
        <w:jc w:val="both"/>
      </w:pPr>
      <w:r>
        <w:rPr>
          <w:rFonts w:ascii="Times New Roman" w:hAnsi="Times New Roman" w:eastAsia="Times New Roman"/>
          <w:b w:val="0"/>
          <w:i w:val="0"/>
          <w:sz w:val="24"/>
        </w:rPr>
        <w:t>Hình 8.5. UC05. Quét QR</w:t>
      </w:r>
    </w:p>
    <w:p>
      <w:pPr>
        <w:pStyle w:val="ListBullet"/>
        <w:jc w:val="both"/>
      </w:pPr>
      <w:r>
        <w:rPr>
          <w:rFonts w:ascii="Times New Roman" w:hAnsi="Times New Roman" w:eastAsia="Times New Roman"/>
          <w:b w:val="0"/>
          <w:i w:val="0"/>
          <w:sz w:val="24"/>
        </w:rPr>
        <w:t>Hình 8.6. UC06. Đăng nhập portal</w:t>
      </w:r>
    </w:p>
    <w:p>
      <w:pPr>
        <w:pStyle w:val="ListBullet"/>
        <w:jc w:val="both"/>
      </w:pPr>
      <w:r>
        <w:rPr>
          <w:rFonts w:ascii="Times New Roman" w:hAnsi="Times New Roman" w:eastAsia="Times New Roman"/>
          <w:b w:val="0"/>
          <w:i w:val="0"/>
          <w:sz w:val="24"/>
        </w:rPr>
        <w:t>Hình 8.7. UC07. Quản lý cập nhật gian hàng</w:t>
      </w:r>
    </w:p>
    <w:p>
      <w:pPr>
        <w:pStyle w:val="ListBullet"/>
        <w:jc w:val="both"/>
      </w:pPr>
      <w:r>
        <w:rPr>
          <w:rFonts w:ascii="Times New Roman" w:hAnsi="Times New Roman" w:eastAsia="Times New Roman"/>
          <w:b w:val="0"/>
          <w:i w:val="0"/>
          <w:sz w:val="24"/>
        </w:rPr>
        <w:t>Hình 8.8. UC08. Quản lý tài khoản</w:t>
      </w:r>
    </w:p>
    <w:p>
      <w:pPr>
        <w:pStyle w:val="ListBullet"/>
        <w:jc w:val="both"/>
      </w:pPr>
      <w:r>
        <w:rPr>
          <w:rFonts w:ascii="Times New Roman" w:hAnsi="Times New Roman" w:eastAsia="Times New Roman"/>
          <w:b w:val="0"/>
          <w:i w:val="0"/>
          <w:sz w:val="24"/>
        </w:rPr>
        <w:t>Hình 8.9. UC09. Quản lý thống kê</w:t>
      </w:r>
    </w:p>
    <w:p>
      <w:pPr>
        <w:pStyle w:val="ListBullet"/>
        <w:jc w:val="both"/>
      </w:pPr>
      <w:r>
        <w:rPr>
          <w:rFonts w:ascii="Times New Roman" w:hAnsi="Times New Roman" w:eastAsia="Times New Roman"/>
          <w:b w:val="0"/>
          <w:i w:val="0"/>
          <w:sz w:val="24"/>
        </w:rPr>
        <w:t>Hình 9.1. Class Diagram ứng dụng</w:t>
      </w:r>
    </w:p>
    <w:p>
      <w:r>
        <w:br w:type="page"/>
      </w:r>
    </w:p>
    <w:p>
      <w:pPr>
        <w:pStyle w:val="Heading1"/>
      </w:pPr>
      <w:r>
        <w:t>Danh mục bảng</w:t>
      </w:r>
    </w:p>
    <w:p>
      <w:pPr>
        <w:spacing w:after="120"/>
        <w:jc w:val="both"/>
      </w:pPr>
      <w:r>
        <w:rPr>
          <w:rFonts w:ascii="Times New Roman" w:hAnsi="Times New Roman" w:eastAsia="Times New Roman"/>
          <w:b w:val="0"/>
          <w:i w:val="0"/>
          <w:sz w:val="24"/>
        </w:rPr>
        <w:t>Danh mục dưới đây tổng hợp các bảng quan trọng được sử dụng trong báo cáo, bao gồm bảng tổng quan hệ thống, bảng chức năng, bảng đặc tả use-case và bảng mô tả lớp hỗ trợ nghiệp vụ.</w:t>
      </w:r>
    </w:p>
    <w:p>
      <w:pPr>
        <w:pStyle w:val="ListBullet"/>
        <w:jc w:val="both"/>
      </w:pPr>
      <w:r>
        <w:rPr>
          <w:rFonts w:ascii="Times New Roman" w:hAnsi="Times New Roman" w:eastAsia="Times New Roman"/>
          <w:b w:val="0"/>
          <w:i w:val="0"/>
          <w:sz w:val="24"/>
        </w:rPr>
        <w:t>Bảng 1.1. Các bề mặt hệ thống</w:t>
      </w:r>
    </w:p>
    <w:p>
      <w:pPr>
        <w:pStyle w:val="ListBullet"/>
        <w:jc w:val="both"/>
      </w:pPr>
      <w:r>
        <w:rPr>
          <w:rFonts w:ascii="Times New Roman" w:hAnsi="Times New Roman" w:eastAsia="Times New Roman"/>
          <w:b w:val="0"/>
          <w:i w:val="0"/>
          <w:sz w:val="24"/>
        </w:rPr>
        <w:t>Bảng 2.1. Actor và giá trị nghiệp vụ nhận được</w:t>
      </w:r>
    </w:p>
    <w:p>
      <w:pPr>
        <w:pStyle w:val="ListBullet"/>
        <w:jc w:val="both"/>
      </w:pPr>
      <w:r>
        <w:rPr>
          <w:rFonts w:ascii="Times New Roman" w:hAnsi="Times New Roman" w:eastAsia="Times New Roman"/>
          <w:b w:val="0"/>
          <w:i w:val="0"/>
          <w:sz w:val="24"/>
        </w:rPr>
        <w:t>Bảng 3.1. Danh mục chức năng hệ thống và phân rã nghiệp vụ</w:t>
      </w:r>
    </w:p>
    <w:p>
      <w:pPr>
        <w:pStyle w:val="ListBullet"/>
        <w:jc w:val="both"/>
      </w:pPr>
      <w:r>
        <w:rPr>
          <w:rFonts w:ascii="Times New Roman" w:hAnsi="Times New Roman" w:eastAsia="Times New Roman"/>
          <w:b w:val="0"/>
          <w:i w:val="0"/>
          <w:sz w:val="24"/>
        </w:rPr>
        <w:t>Bảng 0.1. Danh mục từ viết tắt</w:t>
      </w:r>
    </w:p>
    <w:p>
      <w:pPr>
        <w:pStyle w:val="ListBullet"/>
        <w:jc w:val="both"/>
      </w:pPr>
      <w:r>
        <w:rPr>
          <w:rFonts w:ascii="Times New Roman" w:hAnsi="Times New Roman" w:eastAsia="Times New Roman"/>
          <w:b w:val="0"/>
          <w:i w:val="0"/>
          <w:sz w:val="24"/>
        </w:rPr>
        <w:t>Bảng 5.1. UC01. Chọn ngôn ngữ</w:t>
      </w:r>
    </w:p>
    <w:p>
      <w:pPr>
        <w:pStyle w:val="ListBullet"/>
        <w:jc w:val="both"/>
      </w:pPr>
      <w:r>
        <w:rPr>
          <w:rFonts w:ascii="Times New Roman" w:hAnsi="Times New Roman" w:eastAsia="Times New Roman"/>
          <w:b w:val="0"/>
          <w:i w:val="0"/>
          <w:sz w:val="24"/>
        </w:rPr>
        <w:t>Bảng 5.2. UC02. Tra cứu gian hàng</w:t>
      </w:r>
    </w:p>
    <w:p>
      <w:pPr>
        <w:pStyle w:val="ListBullet"/>
        <w:jc w:val="both"/>
      </w:pPr>
      <w:r>
        <w:rPr>
          <w:rFonts w:ascii="Times New Roman" w:hAnsi="Times New Roman" w:eastAsia="Times New Roman"/>
          <w:b w:val="0"/>
          <w:i w:val="0"/>
          <w:sz w:val="24"/>
        </w:rPr>
        <w:t>Bảng 5.3. UC03. Trải nghiệm Audio Guide</w:t>
      </w:r>
    </w:p>
    <w:p>
      <w:pPr>
        <w:pStyle w:val="ListBullet"/>
        <w:jc w:val="both"/>
      </w:pPr>
      <w:r>
        <w:rPr>
          <w:rFonts w:ascii="Times New Roman" w:hAnsi="Times New Roman" w:eastAsia="Times New Roman"/>
          <w:b w:val="0"/>
          <w:i w:val="0"/>
          <w:sz w:val="24"/>
        </w:rPr>
        <w:t>Bảng 5.4. UC04. Xem bản đồ và vị trí</w:t>
      </w:r>
    </w:p>
    <w:p>
      <w:pPr>
        <w:pStyle w:val="ListBullet"/>
        <w:jc w:val="both"/>
      </w:pPr>
      <w:r>
        <w:rPr>
          <w:rFonts w:ascii="Times New Roman" w:hAnsi="Times New Roman" w:eastAsia="Times New Roman"/>
          <w:b w:val="0"/>
          <w:i w:val="0"/>
          <w:sz w:val="24"/>
        </w:rPr>
        <w:t>Bảng 5.5. UC05. Quét QR</w:t>
      </w:r>
    </w:p>
    <w:p>
      <w:pPr>
        <w:pStyle w:val="ListBullet"/>
        <w:jc w:val="both"/>
      </w:pPr>
      <w:r>
        <w:rPr>
          <w:rFonts w:ascii="Times New Roman" w:hAnsi="Times New Roman" w:eastAsia="Times New Roman"/>
          <w:b w:val="0"/>
          <w:i w:val="0"/>
          <w:sz w:val="24"/>
        </w:rPr>
        <w:t>Bảng 5.6. UC06. Đăng nhập portal</w:t>
      </w:r>
    </w:p>
    <w:p>
      <w:pPr>
        <w:pStyle w:val="ListBullet"/>
        <w:jc w:val="both"/>
      </w:pPr>
      <w:r>
        <w:rPr>
          <w:rFonts w:ascii="Times New Roman" w:hAnsi="Times New Roman" w:eastAsia="Times New Roman"/>
          <w:b w:val="0"/>
          <w:i w:val="0"/>
          <w:sz w:val="24"/>
        </w:rPr>
        <w:t>Bảng 5.7. UC07. Quản lý cập nhật gian hàng</w:t>
      </w:r>
    </w:p>
    <w:p>
      <w:pPr>
        <w:pStyle w:val="ListBullet"/>
        <w:jc w:val="both"/>
      </w:pPr>
      <w:r>
        <w:rPr>
          <w:rFonts w:ascii="Times New Roman" w:hAnsi="Times New Roman" w:eastAsia="Times New Roman"/>
          <w:b w:val="0"/>
          <w:i w:val="0"/>
          <w:sz w:val="24"/>
        </w:rPr>
        <w:t>Bảng 5.8. UC08. Quản lý tài khoản</w:t>
      </w:r>
    </w:p>
    <w:p>
      <w:pPr>
        <w:pStyle w:val="ListBullet"/>
        <w:jc w:val="both"/>
      </w:pPr>
      <w:r>
        <w:rPr>
          <w:rFonts w:ascii="Times New Roman" w:hAnsi="Times New Roman" w:eastAsia="Times New Roman"/>
          <w:b w:val="0"/>
          <w:i w:val="0"/>
          <w:sz w:val="24"/>
        </w:rPr>
        <w:t>Bảng 5.9. UC09. Quản lý thống kê</w:t>
      </w:r>
    </w:p>
    <w:p>
      <w:pPr>
        <w:pStyle w:val="ListBullet"/>
        <w:jc w:val="both"/>
      </w:pPr>
      <w:r>
        <w:rPr>
          <w:rFonts w:ascii="Times New Roman" w:hAnsi="Times New Roman" w:eastAsia="Times New Roman"/>
          <w:b w:val="0"/>
          <w:i w:val="0"/>
          <w:sz w:val="24"/>
        </w:rPr>
        <w:t>Bảng 11.1. Nền tảng kỹ thuật hỗ trợ nghiệp vụ</w:t>
      </w:r>
    </w:p>
    <w:p>
      <w:r>
        <w:br w:type="page"/>
      </w:r>
    </w:p>
    <w:p>
      <w:pPr>
        <w:pStyle w:val="Heading1"/>
      </w:pPr>
      <w:r>
        <w:t>1. Tổng quan nghiệp vụ và phạm vi hệ thống</w:t>
      </w:r>
    </w:p>
    <w:p>
      <w:pPr>
        <w:spacing w:after="120"/>
        <w:jc w:val="both"/>
      </w:pPr>
      <w:r>
        <w:rPr>
          <w:rFonts w:ascii="Times New Roman" w:hAnsi="Times New Roman" w:eastAsia="Times New Roman"/>
          <w:b w:val="0"/>
          <w:i w:val="0"/>
          <w:sz w:val="24"/>
        </w:rPr>
        <w:t>HoaFoodAudio là một hệ thống hướng trải nghiệm hiện trường. Người dùng đi trong khu ẩm thực, hệ thống nhận diện bối cảnh bằng vị trí, QR hoặc thao tác chọn gian hàng, sau đó kích hoạt đúng nội dung audio và ghi nhận hành vi sử dụng. Ở phía sau, seller cập nhật nội dung qua quy trình chờ duyệt, còn superadmin giám sát và điều hành toàn bộ hệ thống.</w:t>
      </w:r>
    </w:p>
    <w:p>
      <w:pPr>
        <w:spacing w:after="120"/>
        <w:jc w:val="both"/>
      </w:pPr>
      <w:r>
        <w:rPr>
          <w:rFonts w:ascii="Times New Roman" w:hAnsi="Times New Roman" w:eastAsia="Times New Roman"/>
          <w:b w:val="0"/>
          <w:i w:val="0"/>
          <w:sz w:val="24"/>
        </w:rPr>
        <w:t>Trục trình bày của báo cáo này được chỉnh lại theo hướng từ nghiệp vụ đến hệ thống: bắt đầu từ actor và mục tiêu sử dụng, đi qua danh mục chức năng hệ thống, sau đó mới đi vào use-case chi tiết, luồng xử lý và nền tảng kỹ thuật hỗ trợ.</w:t>
      </w:r>
    </w:p>
    <w:p>
      <w:pPr>
        <w:spacing w:before="160" w:after="120"/>
        <w:jc w:val="left"/>
      </w:pPr>
      <w:r>
        <w:rPr>
          <w:rFonts w:ascii="Times New Roman" w:hAnsi="Times New Roman" w:eastAsia="Times New Roman"/>
          <w:b/>
          <w:i w:val="0"/>
          <w:color w:val="7A3E12"/>
          <w:sz w:val="26"/>
        </w:rPr>
        <w:t>1.1. Các bề mặt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9"/>
          </w:tcPr>
          <w:p>
            <w:pPr>
              <w:spacing w:after="0"/>
              <w:jc w:val="center"/>
            </w:pPr>
            <w:r/>
            <w:r>
              <w:rPr>
                <w:rFonts w:ascii="Times New Roman" w:hAnsi="Times New Roman" w:eastAsia="Times New Roman"/>
                <w:b/>
                <w:i w:val="0"/>
                <w:color w:val="FFFFFF"/>
                <w:sz w:val="24"/>
              </w:rPr>
              <w:t>Thành phần</w:t>
            </w:r>
          </w:p>
        </w:tc>
        <w:tc>
          <w:tcPr>
            <w:tcW w:type="dxa" w:w="3230"/>
            <w:vAlign w:val="center"/>
            <w:shd w:fill="1F4E79"/>
          </w:tcPr>
          <w:p>
            <w:pPr>
              <w:spacing w:after="0"/>
              <w:jc w:val="center"/>
            </w:pPr>
            <w:r/>
            <w:r>
              <w:rPr>
                <w:rFonts w:ascii="Times New Roman" w:hAnsi="Times New Roman" w:eastAsia="Times New Roman"/>
                <w:b/>
                <w:i w:val="0"/>
                <w:color w:val="FFFFFF"/>
                <w:sz w:val="24"/>
              </w:rPr>
              <w:t>Đối tượng sử dụng</w:t>
            </w:r>
          </w:p>
        </w:tc>
        <w:tc>
          <w:tcPr>
            <w:tcW w:type="dxa" w:w="3230"/>
            <w:vAlign w:val="center"/>
            <w:shd w:fill="1F4E79"/>
          </w:tcPr>
          <w:p>
            <w:pPr>
              <w:spacing w:after="0"/>
              <w:jc w:val="center"/>
            </w:pPr>
            <w:r/>
            <w:r>
              <w:rPr>
                <w:rFonts w:ascii="Times New Roman" w:hAnsi="Times New Roman" w:eastAsia="Times New Roman"/>
                <w:b/>
                <w:i w:val="0"/>
                <w:color w:val="FFFFFF"/>
                <w:sz w:val="24"/>
              </w:rPr>
              <w:t>Vai trò nghiệp vụ</w:t>
            </w:r>
          </w:p>
        </w:tc>
      </w:tr>
      <w:tr>
        <w:tc>
          <w:tcPr>
            <w:tcW w:type="dxa" w:w="3230"/>
            <w:vAlign w:val="center"/>
          </w:tcPr>
          <w:p>
            <w:pPr>
              <w:spacing w:after="0"/>
              <w:jc w:val="left"/>
            </w:pPr>
            <w:r/>
            <w:r>
              <w:rPr>
                <w:rFonts w:ascii="Times New Roman" w:hAnsi="Times New Roman" w:eastAsia="Times New Roman"/>
                <w:b w:val="0"/>
                <w:i w:val="0"/>
                <w:sz w:val="24"/>
              </w:rPr>
              <w:t>Mobile App</w:t>
            </w:r>
          </w:p>
        </w:tc>
        <w:tc>
          <w:tcPr>
            <w:tcW w:type="dxa" w:w="3230"/>
            <w:vAlign w:val="center"/>
          </w:tcPr>
          <w:p>
            <w:pPr>
              <w:spacing w:after="0"/>
              <w:jc w:val="left"/>
            </w:pPr>
            <w:r/>
            <w:r>
              <w:rPr>
                <w:rFonts w:ascii="Times New Roman" w:hAnsi="Times New Roman" w:eastAsia="Times New Roman"/>
                <w:b w:val="0"/>
                <w:i w:val="0"/>
                <w:sz w:val="24"/>
              </w:rPr>
              <w:t>Khách tham quan</w:t>
            </w:r>
          </w:p>
        </w:tc>
        <w:tc>
          <w:tcPr>
            <w:tcW w:type="dxa" w:w="3230"/>
            <w:vAlign w:val="center"/>
          </w:tcPr>
          <w:p>
            <w:pPr>
              <w:spacing w:after="0"/>
              <w:jc w:val="left"/>
            </w:pPr>
            <w:r/>
            <w:r>
              <w:rPr>
                <w:rFonts w:ascii="Times New Roman" w:hAnsi="Times New Roman" w:eastAsia="Times New Roman"/>
                <w:b w:val="0"/>
                <w:i w:val="0"/>
                <w:sz w:val="24"/>
              </w:rPr>
              <w:t>Chọn ngôn ngữ, tìm gian hàng, mở bản đồ, quét QR, nghe audio guide.</w:t>
            </w:r>
          </w:p>
        </w:tc>
      </w:tr>
      <w:tr>
        <w:tc>
          <w:tcPr>
            <w:tcW w:type="dxa" w:w="3230"/>
            <w:vAlign w:val="center"/>
          </w:tcPr>
          <w:p>
            <w:pPr>
              <w:spacing w:after="0"/>
              <w:jc w:val="left"/>
            </w:pPr>
            <w:r/>
            <w:r>
              <w:rPr>
                <w:rFonts w:ascii="Times New Roman" w:hAnsi="Times New Roman" w:eastAsia="Times New Roman"/>
                <w:b w:val="0"/>
                <w:i w:val="0"/>
                <w:sz w:val="24"/>
              </w:rPr>
              <w:t>Owner Portal</w:t>
            </w:r>
          </w:p>
        </w:tc>
        <w:tc>
          <w:tcPr>
            <w:tcW w:type="dxa" w:w="3230"/>
            <w:vAlign w:val="center"/>
          </w:tcPr>
          <w:p>
            <w:pPr>
              <w:spacing w:after="0"/>
              <w:jc w:val="left"/>
            </w:pPr>
            <w:r/>
            <w:r>
              <w:rPr>
                <w:rFonts w:ascii="Times New Roman" w:hAnsi="Times New Roman" w:eastAsia="Times New Roman"/>
                <w:b w:val="0"/>
                <w:i w:val="0"/>
                <w:sz w:val="24"/>
              </w:rPr>
              <w:t>Seller</w:t>
            </w:r>
          </w:p>
        </w:tc>
        <w:tc>
          <w:tcPr>
            <w:tcW w:type="dxa" w:w="3230"/>
            <w:vAlign w:val="center"/>
          </w:tcPr>
          <w:p>
            <w:pPr>
              <w:spacing w:after="0"/>
              <w:jc w:val="left"/>
            </w:pPr>
            <w:r/>
            <w:r>
              <w:rPr>
                <w:rFonts w:ascii="Times New Roman" w:hAnsi="Times New Roman" w:eastAsia="Times New Roman"/>
                <w:b w:val="0"/>
                <w:i w:val="0"/>
                <w:sz w:val="24"/>
              </w:rPr>
              <w:t>Gửi yêu cầu cập nhật, theo dõi trạng thái, xem dashboard của gian hàng.</w:t>
            </w:r>
          </w:p>
        </w:tc>
      </w:tr>
      <w:tr>
        <w:tc>
          <w:tcPr>
            <w:tcW w:type="dxa" w:w="3230"/>
            <w:vAlign w:val="center"/>
          </w:tcPr>
          <w:p>
            <w:pPr>
              <w:spacing w:after="0"/>
              <w:jc w:val="left"/>
            </w:pPr>
            <w:r/>
            <w:r>
              <w:rPr>
                <w:rFonts w:ascii="Times New Roman" w:hAnsi="Times New Roman" w:eastAsia="Times New Roman"/>
                <w:b w:val="0"/>
                <w:i w:val="0"/>
                <w:sz w:val="24"/>
              </w:rPr>
              <w:t>Admin Portal</w:t>
            </w:r>
          </w:p>
        </w:tc>
        <w:tc>
          <w:tcPr>
            <w:tcW w:type="dxa" w:w="3230"/>
            <w:vAlign w:val="center"/>
          </w:tcPr>
          <w:p>
            <w:pPr>
              <w:spacing w:after="0"/>
              <w:jc w:val="left"/>
            </w:pPr>
            <w:r/>
            <w:r>
              <w:rPr>
                <w:rFonts w:ascii="Times New Roman" w:hAnsi="Times New Roman" w:eastAsia="Times New Roman"/>
                <w:b w:val="0"/>
                <w:i w:val="0"/>
                <w:sz w:val="24"/>
              </w:rPr>
              <w:t>Superadmin</w:t>
            </w:r>
          </w:p>
        </w:tc>
        <w:tc>
          <w:tcPr>
            <w:tcW w:type="dxa" w:w="3230"/>
            <w:vAlign w:val="center"/>
          </w:tcPr>
          <w:p>
            <w:pPr>
              <w:spacing w:after="0"/>
              <w:jc w:val="left"/>
            </w:pPr>
            <w:r/>
            <w:r>
              <w:rPr>
                <w:rFonts w:ascii="Times New Roman" w:hAnsi="Times New Roman" w:eastAsia="Times New Roman"/>
                <w:b w:val="0"/>
                <w:i w:val="0"/>
                <w:sz w:val="24"/>
              </w:rPr>
              <w:t>Giám sát KPI, quản lý tài khoản seller, phê duyệt cập nhật.</w:t>
            </w:r>
          </w:p>
        </w:tc>
      </w:tr>
      <w:tr>
        <w:tc>
          <w:tcPr>
            <w:tcW w:type="dxa" w:w="3230"/>
            <w:vAlign w:val="center"/>
          </w:tcPr>
          <w:p>
            <w:pPr>
              <w:spacing w:after="0"/>
              <w:jc w:val="left"/>
            </w:pPr>
            <w:r/>
            <w:r>
              <w:rPr>
                <w:rFonts w:ascii="Times New Roman" w:hAnsi="Times New Roman" w:eastAsia="Times New Roman"/>
                <w:b w:val="0"/>
                <w:i w:val="0"/>
                <w:sz w:val="24"/>
              </w:rPr>
              <w:t>Backend API</w:t>
            </w:r>
          </w:p>
        </w:tc>
        <w:tc>
          <w:tcPr>
            <w:tcW w:type="dxa" w:w="3230"/>
            <w:vAlign w:val="center"/>
          </w:tcPr>
          <w:p>
            <w:pPr>
              <w:spacing w:after="0"/>
              <w:jc w:val="left"/>
            </w:pPr>
            <w:r/>
            <w:r>
              <w:rPr>
                <w:rFonts w:ascii="Times New Roman" w:hAnsi="Times New Roman" w:eastAsia="Times New Roman"/>
                <w:b w:val="0"/>
                <w:i w:val="0"/>
                <w:sz w:val="24"/>
              </w:rPr>
              <w:t>Hệ thống</w:t>
            </w:r>
          </w:p>
        </w:tc>
        <w:tc>
          <w:tcPr>
            <w:tcW w:type="dxa" w:w="3230"/>
            <w:vAlign w:val="center"/>
          </w:tcPr>
          <w:p>
            <w:pPr>
              <w:spacing w:after="0"/>
              <w:jc w:val="left"/>
            </w:pPr>
            <w:r/>
            <w:r>
              <w:rPr>
                <w:rFonts w:ascii="Times New Roman" w:hAnsi="Times New Roman" w:eastAsia="Times New Roman"/>
                <w:b w:val="0"/>
                <w:i w:val="0"/>
                <w:sz w:val="24"/>
              </w:rPr>
              <w:t>Điều phối dữ liệu, xác thực, đồng bộ cache, audio, log và analytics.</w:t>
            </w:r>
          </w:p>
        </w:tc>
      </w:tr>
    </w:tbl>
    <w:p>
      <w:pPr>
        <w:pStyle w:val="Heading1"/>
      </w:pPr>
      <w:r>
        <w:t>2. Actor và giá trị nghiệp vụ</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9"/>
          </w:tcPr>
          <w:p>
            <w:pPr>
              <w:spacing w:after="0"/>
              <w:jc w:val="center"/>
            </w:pPr>
            <w:r/>
            <w:r>
              <w:rPr>
                <w:rFonts w:ascii="Times New Roman" w:hAnsi="Times New Roman" w:eastAsia="Times New Roman"/>
                <w:b/>
                <w:i w:val="0"/>
                <w:color w:val="FFFFFF"/>
                <w:sz w:val="24"/>
              </w:rPr>
              <w:t>Actor</w:t>
            </w:r>
          </w:p>
        </w:tc>
        <w:tc>
          <w:tcPr>
            <w:tcW w:type="dxa" w:w="3230"/>
            <w:vAlign w:val="center"/>
            <w:shd w:fill="1F4E79"/>
          </w:tcPr>
          <w:p>
            <w:pPr>
              <w:spacing w:after="0"/>
              <w:jc w:val="center"/>
            </w:pPr>
            <w:r/>
            <w:r>
              <w:rPr>
                <w:rFonts w:ascii="Times New Roman" w:hAnsi="Times New Roman" w:eastAsia="Times New Roman"/>
                <w:b/>
                <w:i w:val="0"/>
                <w:color w:val="FFFFFF"/>
                <w:sz w:val="24"/>
              </w:rPr>
              <w:t>Kênh sử dụng</w:t>
            </w:r>
          </w:p>
        </w:tc>
        <w:tc>
          <w:tcPr>
            <w:tcW w:type="dxa" w:w="3230"/>
            <w:vAlign w:val="center"/>
            <w:shd w:fill="1F4E79"/>
          </w:tcPr>
          <w:p>
            <w:pPr>
              <w:spacing w:after="0"/>
              <w:jc w:val="center"/>
            </w:pPr>
            <w:r/>
            <w:r>
              <w:rPr>
                <w:rFonts w:ascii="Times New Roman" w:hAnsi="Times New Roman" w:eastAsia="Times New Roman"/>
                <w:b/>
                <w:i w:val="0"/>
                <w:color w:val="FFFFFF"/>
                <w:sz w:val="24"/>
              </w:rPr>
              <w:t>Giá trị nghiệp vụ nhận được</w:t>
            </w:r>
          </w:p>
        </w:tc>
      </w:tr>
      <w:tr>
        <w:tc>
          <w:tcPr>
            <w:tcW w:type="dxa" w:w="3230"/>
            <w:vAlign w:val="center"/>
          </w:tcPr>
          <w:p>
            <w:pPr>
              <w:spacing w:after="0"/>
              <w:jc w:val="left"/>
            </w:pPr>
            <w:r/>
            <w:r>
              <w:rPr>
                <w:rFonts w:ascii="Times New Roman" w:hAnsi="Times New Roman" w:eastAsia="Times New Roman"/>
                <w:b w:val="0"/>
                <w:i w:val="0"/>
                <w:sz w:val="24"/>
              </w:rPr>
              <w:t>Khách tham quan</w:t>
            </w:r>
          </w:p>
        </w:tc>
        <w:tc>
          <w:tcPr>
            <w:tcW w:type="dxa" w:w="3230"/>
            <w:vAlign w:val="center"/>
          </w:tcPr>
          <w:p>
            <w:pPr>
              <w:spacing w:after="0"/>
              <w:jc w:val="left"/>
            </w:pPr>
            <w:r/>
            <w:r>
              <w:rPr>
                <w:rFonts w:ascii="Times New Roman" w:hAnsi="Times New Roman" w:eastAsia="Times New Roman"/>
                <w:b w:val="0"/>
                <w:i w:val="0"/>
                <w:sz w:val="24"/>
              </w:rPr>
              <w:t>Sử dụng mobile app tại hiện trường</w:t>
            </w:r>
          </w:p>
        </w:tc>
        <w:tc>
          <w:tcPr>
            <w:tcW w:type="dxa" w:w="3230"/>
            <w:vAlign w:val="center"/>
          </w:tcPr>
          <w:p>
            <w:pPr>
              <w:spacing w:after="0"/>
              <w:jc w:val="left"/>
            </w:pPr>
            <w:r/>
            <w:r>
              <w:rPr>
                <w:rFonts w:ascii="Times New Roman" w:hAnsi="Times New Roman" w:eastAsia="Times New Roman"/>
                <w:b w:val="0"/>
                <w:i w:val="0"/>
                <w:sz w:val="24"/>
              </w:rPr>
              <w:t>Tìm và nghe nội dung gian hàng nhanh, đúng ngữ cảnh, đúng ngôn ngữ.</w:t>
            </w:r>
          </w:p>
        </w:tc>
      </w:tr>
      <w:tr>
        <w:tc>
          <w:tcPr>
            <w:tcW w:type="dxa" w:w="3230"/>
            <w:vAlign w:val="center"/>
          </w:tcPr>
          <w:p>
            <w:pPr>
              <w:spacing w:after="0"/>
              <w:jc w:val="left"/>
            </w:pPr>
            <w:r/>
            <w:r>
              <w:rPr>
                <w:rFonts w:ascii="Times New Roman" w:hAnsi="Times New Roman" w:eastAsia="Times New Roman"/>
                <w:b w:val="0"/>
                <w:i w:val="0"/>
                <w:sz w:val="24"/>
              </w:rPr>
              <w:t>Seller</w:t>
            </w:r>
          </w:p>
        </w:tc>
        <w:tc>
          <w:tcPr>
            <w:tcW w:type="dxa" w:w="3230"/>
            <w:vAlign w:val="center"/>
          </w:tcPr>
          <w:p>
            <w:pPr>
              <w:spacing w:after="0"/>
              <w:jc w:val="left"/>
            </w:pPr>
            <w:r/>
            <w:r>
              <w:rPr>
                <w:rFonts w:ascii="Times New Roman" w:hAnsi="Times New Roman" w:eastAsia="Times New Roman"/>
                <w:b w:val="0"/>
                <w:i w:val="0"/>
                <w:sz w:val="24"/>
              </w:rPr>
              <w:t>Vận hành gian hàng trên owner portal</w:t>
            </w:r>
          </w:p>
        </w:tc>
        <w:tc>
          <w:tcPr>
            <w:tcW w:type="dxa" w:w="3230"/>
            <w:vAlign w:val="center"/>
          </w:tcPr>
          <w:p>
            <w:pPr>
              <w:spacing w:after="0"/>
              <w:jc w:val="left"/>
            </w:pPr>
            <w:r/>
            <w:r>
              <w:rPr>
                <w:rFonts w:ascii="Times New Roman" w:hAnsi="Times New Roman" w:eastAsia="Times New Roman"/>
                <w:b w:val="0"/>
                <w:i w:val="0"/>
                <w:sz w:val="24"/>
              </w:rPr>
              <w:t>Cập nhật nội dung, theo dõi tình trạng xử lý và xem dữ liệu hoạt động của gian hàng.</w:t>
            </w:r>
          </w:p>
        </w:tc>
      </w:tr>
      <w:tr>
        <w:tc>
          <w:tcPr>
            <w:tcW w:type="dxa" w:w="3230"/>
            <w:vAlign w:val="center"/>
          </w:tcPr>
          <w:p>
            <w:pPr>
              <w:spacing w:after="0"/>
              <w:jc w:val="left"/>
            </w:pPr>
            <w:r/>
            <w:r>
              <w:rPr>
                <w:rFonts w:ascii="Times New Roman" w:hAnsi="Times New Roman" w:eastAsia="Times New Roman"/>
                <w:b w:val="0"/>
                <w:i w:val="0"/>
                <w:sz w:val="24"/>
              </w:rPr>
              <w:t>Superadmin</w:t>
            </w:r>
          </w:p>
        </w:tc>
        <w:tc>
          <w:tcPr>
            <w:tcW w:type="dxa" w:w="3230"/>
            <w:vAlign w:val="center"/>
          </w:tcPr>
          <w:p>
            <w:pPr>
              <w:spacing w:after="0"/>
              <w:jc w:val="left"/>
            </w:pPr>
            <w:r/>
            <w:r>
              <w:rPr>
                <w:rFonts w:ascii="Times New Roman" w:hAnsi="Times New Roman" w:eastAsia="Times New Roman"/>
                <w:b w:val="0"/>
                <w:i w:val="0"/>
                <w:sz w:val="24"/>
              </w:rPr>
              <w:t>Điều hành hệ thống trên admin portal</w:t>
            </w:r>
          </w:p>
        </w:tc>
        <w:tc>
          <w:tcPr>
            <w:tcW w:type="dxa" w:w="3230"/>
            <w:vAlign w:val="center"/>
          </w:tcPr>
          <w:p>
            <w:pPr>
              <w:spacing w:after="0"/>
              <w:jc w:val="left"/>
            </w:pPr>
            <w:r/>
            <w:r>
              <w:rPr>
                <w:rFonts w:ascii="Times New Roman" w:hAnsi="Times New Roman" w:eastAsia="Times New Roman"/>
                <w:b w:val="0"/>
                <w:i w:val="0"/>
                <w:sz w:val="24"/>
              </w:rPr>
              <w:t>Giám sát tổng quan, quản lý tài khoản và kiểm soát chất lượng nội dung được công bố.</w:t>
            </w:r>
          </w:p>
        </w:tc>
      </w:tr>
    </w:tbl>
    <w:p>
      <w:pPr>
        <w:pStyle w:val="Heading1"/>
      </w:pPr>
      <w:r>
        <w:t>3. Danh mục chức năng hệ thống và phân rã nghiệp vụ</w:t>
      </w:r>
    </w:p>
    <w:p>
      <w:pPr>
        <w:spacing w:after="120"/>
        <w:jc w:val="both"/>
      </w:pPr>
      <w:r>
        <w:rPr>
          <w:rFonts w:ascii="Times New Roman" w:hAnsi="Times New Roman" w:eastAsia="Times New Roman"/>
          <w:b w:val="0"/>
          <w:i w:val="0"/>
          <w:sz w:val="24"/>
        </w:rPr>
        <w:t>Để tài liệu có tính logic, chức năng hệ thống được chia thành hai tầng. Tầng thứ nhất là chức năng tổng quát ở mức hệ thống, dùng cho use-case diagram tổng quan. Tầng thứ hai là use-case chi tiết và các luồng hoạt động phục vụ triển khai nghiệp vụ thực tế.</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shd w:fill="1F4E79"/>
          </w:tcPr>
          <w:p>
            <w:pPr>
              <w:spacing w:after="0"/>
              <w:jc w:val="center"/>
            </w:pPr>
            <w:r/>
            <w:r>
              <w:rPr>
                <w:rFonts w:ascii="Times New Roman" w:hAnsi="Times New Roman" w:eastAsia="Times New Roman"/>
                <w:b/>
                <w:i w:val="0"/>
                <w:color w:val="FFFFFF"/>
                <w:sz w:val="24"/>
              </w:rPr>
              <w:t>Mã chức năng</w:t>
            </w:r>
          </w:p>
        </w:tc>
        <w:tc>
          <w:tcPr>
            <w:tcW w:type="dxa" w:w="1938"/>
            <w:vAlign w:val="center"/>
            <w:shd w:fill="1F4E79"/>
          </w:tcPr>
          <w:p>
            <w:pPr>
              <w:spacing w:after="0"/>
              <w:jc w:val="center"/>
            </w:pPr>
            <w:r/>
            <w:r>
              <w:rPr>
                <w:rFonts w:ascii="Times New Roman" w:hAnsi="Times New Roman" w:eastAsia="Times New Roman"/>
                <w:b/>
                <w:i w:val="0"/>
                <w:color w:val="FFFFFF"/>
                <w:sz w:val="24"/>
              </w:rPr>
              <w:t>Chức năng hệ thống</w:t>
            </w:r>
          </w:p>
        </w:tc>
        <w:tc>
          <w:tcPr>
            <w:tcW w:type="dxa" w:w="1938"/>
            <w:vAlign w:val="center"/>
            <w:shd w:fill="1F4E79"/>
          </w:tcPr>
          <w:p>
            <w:pPr>
              <w:spacing w:after="0"/>
              <w:jc w:val="center"/>
            </w:pPr>
            <w:r/>
            <w:r>
              <w:rPr>
                <w:rFonts w:ascii="Times New Roman" w:hAnsi="Times New Roman" w:eastAsia="Times New Roman"/>
                <w:b/>
                <w:i w:val="0"/>
                <w:color w:val="FFFFFF"/>
                <w:sz w:val="24"/>
              </w:rPr>
              <w:t>Actor</w:t>
            </w:r>
          </w:p>
        </w:tc>
        <w:tc>
          <w:tcPr>
            <w:tcW w:type="dxa" w:w="1938"/>
            <w:vAlign w:val="center"/>
            <w:shd w:fill="1F4E79"/>
          </w:tcPr>
          <w:p>
            <w:pPr>
              <w:spacing w:after="0"/>
              <w:jc w:val="center"/>
            </w:pPr>
            <w:r/>
            <w:r>
              <w:rPr>
                <w:rFonts w:ascii="Times New Roman" w:hAnsi="Times New Roman" w:eastAsia="Times New Roman"/>
                <w:b/>
                <w:i w:val="0"/>
                <w:color w:val="FFFFFF"/>
                <w:sz w:val="24"/>
              </w:rPr>
              <w:t>Phân rã chi tiết</w:t>
            </w:r>
          </w:p>
        </w:tc>
        <w:tc>
          <w:tcPr>
            <w:tcW w:type="dxa" w:w="1938"/>
            <w:vAlign w:val="center"/>
            <w:shd w:fill="1F4E79"/>
          </w:tcPr>
          <w:p>
            <w:pPr>
              <w:spacing w:after="0"/>
              <w:jc w:val="center"/>
            </w:pPr>
            <w:r/>
            <w:r>
              <w:rPr>
                <w:rFonts w:ascii="Times New Roman" w:hAnsi="Times New Roman" w:eastAsia="Times New Roman"/>
                <w:b/>
                <w:i w:val="0"/>
                <w:color w:val="FFFFFF"/>
                <w:sz w:val="24"/>
              </w:rPr>
              <w:t>Giá trị nghiệp vụ</w:t>
            </w:r>
          </w:p>
        </w:tc>
      </w:tr>
      <w:tr>
        <w:tc>
          <w:tcPr>
            <w:tcW w:type="dxa" w:w="1938"/>
            <w:vAlign w:val="center"/>
          </w:tcPr>
          <w:p>
            <w:pPr>
              <w:spacing w:after="0"/>
              <w:jc w:val="left"/>
            </w:pPr>
            <w:r/>
            <w:r>
              <w:rPr>
                <w:rFonts w:ascii="Times New Roman" w:hAnsi="Times New Roman" w:eastAsia="Times New Roman"/>
                <w:b w:val="0"/>
                <w:i w:val="0"/>
                <w:sz w:val="24"/>
              </w:rPr>
              <w:t>F01</w:t>
            </w:r>
          </w:p>
        </w:tc>
        <w:tc>
          <w:tcPr>
            <w:tcW w:type="dxa" w:w="1938"/>
            <w:vAlign w:val="center"/>
          </w:tcPr>
          <w:p>
            <w:pPr>
              <w:spacing w:after="0"/>
              <w:jc w:val="left"/>
            </w:pPr>
            <w:r/>
            <w:r>
              <w:rPr>
                <w:rFonts w:ascii="Times New Roman" w:hAnsi="Times New Roman" w:eastAsia="Times New Roman"/>
                <w:b w:val="0"/>
                <w:i w:val="0"/>
                <w:sz w:val="24"/>
              </w:rPr>
              <w:t>Chọn ngôn ngữ</w:t>
            </w:r>
          </w:p>
        </w:tc>
        <w:tc>
          <w:tcPr>
            <w:tcW w:type="dxa" w:w="1938"/>
            <w:vAlign w:val="center"/>
          </w:tcPr>
          <w:p>
            <w:pPr>
              <w:spacing w:after="0"/>
              <w:jc w:val="left"/>
            </w:pPr>
            <w:r/>
            <w:r>
              <w:rPr>
                <w:rFonts w:ascii="Times New Roman" w:hAnsi="Times New Roman" w:eastAsia="Times New Roman"/>
                <w:b w:val="0"/>
                <w:i w:val="0"/>
                <w:sz w:val="24"/>
              </w:rPr>
              <w:t>Khách tham quan</w:t>
            </w:r>
          </w:p>
        </w:tc>
        <w:tc>
          <w:tcPr>
            <w:tcW w:type="dxa" w:w="1938"/>
            <w:vAlign w:val="center"/>
          </w:tcPr>
          <w:p>
            <w:pPr>
              <w:spacing w:after="0"/>
              <w:jc w:val="left"/>
            </w:pPr>
            <w:r/>
            <w:r>
              <w:rPr>
                <w:rFonts w:ascii="Times New Roman" w:hAnsi="Times New Roman" w:eastAsia="Times New Roman"/>
                <w:b w:val="0"/>
                <w:i w:val="0"/>
                <w:sz w:val="24"/>
              </w:rPr>
              <w:t>UC01</w:t>
            </w:r>
          </w:p>
        </w:tc>
        <w:tc>
          <w:tcPr>
            <w:tcW w:type="dxa" w:w="1938"/>
            <w:vAlign w:val="center"/>
          </w:tcPr>
          <w:p>
            <w:pPr>
              <w:spacing w:after="0"/>
              <w:jc w:val="left"/>
            </w:pPr>
            <w:r/>
            <w:r>
              <w:rPr>
                <w:rFonts w:ascii="Times New Roman" w:hAnsi="Times New Roman" w:eastAsia="Times New Roman"/>
                <w:b w:val="0"/>
                <w:i w:val="0"/>
                <w:sz w:val="24"/>
              </w:rPr>
              <w:t>Thiết lập ngôn ngữ cho giao diện và nội dung audio ngay từ đầu trải nghiệm.</w:t>
            </w:r>
          </w:p>
        </w:tc>
      </w:tr>
      <w:tr>
        <w:tc>
          <w:tcPr>
            <w:tcW w:type="dxa" w:w="1938"/>
            <w:vAlign w:val="center"/>
          </w:tcPr>
          <w:p>
            <w:pPr>
              <w:spacing w:after="0"/>
              <w:jc w:val="left"/>
            </w:pPr>
            <w:r/>
            <w:r>
              <w:rPr>
                <w:rFonts w:ascii="Times New Roman" w:hAnsi="Times New Roman" w:eastAsia="Times New Roman"/>
                <w:b w:val="0"/>
                <w:i w:val="0"/>
                <w:sz w:val="24"/>
              </w:rPr>
              <w:t>F02</w:t>
            </w:r>
          </w:p>
        </w:tc>
        <w:tc>
          <w:tcPr>
            <w:tcW w:type="dxa" w:w="1938"/>
            <w:vAlign w:val="center"/>
          </w:tcPr>
          <w:p>
            <w:pPr>
              <w:spacing w:after="0"/>
              <w:jc w:val="left"/>
            </w:pPr>
            <w:r/>
            <w:r>
              <w:rPr>
                <w:rFonts w:ascii="Times New Roman" w:hAnsi="Times New Roman" w:eastAsia="Times New Roman"/>
                <w:b w:val="0"/>
                <w:i w:val="0"/>
                <w:sz w:val="24"/>
              </w:rPr>
              <w:t>Tra cứu gian hàng</w:t>
            </w:r>
          </w:p>
        </w:tc>
        <w:tc>
          <w:tcPr>
            <w:tcW w:type="dxa" w:w="1938"/>
            <w:vAlign w:val="center"/>
          </w:tcPr>
          <w:p>
            <w:pPr>
              <w:spacing w:after="0"/>
              <w:jc w:val="left"/>
            </w:pPr>
            <w:r/>
            <w:r>
              <w:rPr>
                <w:rFonts w:ascii="Times New Roman" w:hAnsi="Times New Roman" w:eastAsia="Times New Roman"/>
                <w:b w:val="0"/>
                <w:i w:val="0"/>
                <w:sz w:val="24"/>
              </w:rPr>
              <w:t>Khách tham quan</w:t>
            </w:r>
          </w:p>
        </w:tc>
        <w:tc>
          <w:tcPr>
            <w:tcW w:type="dxa" w:w="1938"/>
            <w:vAlign w:val="center"/>
          </w:tcPr>
          <w:p>
            <w:pPr>
              <w:spacing w:after="0"/>
              <w:jc w:val="left"/>
            </w:pPr>
            <w:r/>
            <w:r>
              <w:rPr>
                <w:rFonts w:ascii="Times New Roman" w:hAnsi="Times New Roman" w:eastAsia="Times New Roman"/>
                <w:b w:val="0"/>
                <w:i w:val="0"/>
                <w:sz w:val="24"/>
              </w:rPr>
              <w:t>UC02</w:t>
            </w:r>
          </w:p>
        </w:tc>
        <w:tc>
          <w:tcPr>
            <w:tcW w:type="dxa" w:w="1938"/>
            <w:vAlign w:val="center"/>
          </w:tcPr>
          <w:p>
            <w:pPr>
              <w:spacing w:after="0"/>
              <w:jc w:val="left"/>
            </w:pPr>
            <w:r/>
            <w:r>
              <w:rPr>
                <w:rFonts w:ascii="Times New Roman" w:hAnsi="Times New Roman" w:eastAsia="Times New Roman"/>
                <w:b w:val="0"/>
                <w:i w:val="0"/>
                <w:sz w:val="24"/>
              </w:rPr>
              <w:t>Hỗ trợ tìm nhanh gian hàng gần vị trí hiện tại và tìm theo từ khóa.</w:t>
            </w:r>
          </w:p>
        </w:tc>
      </w:tr>
      <w:tr>
        <w:tc>
          <w:tcPr>
            <w:tcW w:type="dxa" w:w="1938"/>
            <w:vAlign w:val="center"/>
          </w:tcPr>
          <w:p>
            <w:pPr>
              <w:spacing w:after="0"/>
              <w:jc w:val="left"/>
            </w:pPr>
            <w:r/>
            <w:r>
              <w:rPr>
                <w:rFonts w:ascii="Times New Roman" w:hAnsi="Times New Roman" w:eastAsia="Times New Roman"/>
                <w:b w:val="0"/>
                <w:i w:val="0"/>
                <w:sz w:val="24"/>
              </w:rPr>
              <w:t>F03</w:t>
            </w:r>
          </w:p>
        </w:tc>
        <w:tc>
          <w:tcPr>
            <w:tcW w:type="dxa" w:w="1938"/>
            <w:vAlign w:val="center"/>
          </w:tcPr>
          <w:p>
            <w:pPr>
              <w:spacing w:after="0"/>
              <w:jc w:val="left"/>
            </w:pPr>
            <w:r/>
            <w:r>
              <w:rPr>
                <w:rFonts w:ascii="Times New Roman" w:hAnsi="Times New Roman" w:eastAsia="Times New Roman"/>
                <w:b w:val="0"/>
                <w:i w:val="0"/>
                <w:sz w:val="24"/>
              </w:rPr>
              <w:t>Trải nghiệm Audio Guide</w:t>
            </w:r>
          </w:p>
        </w:tc>
        <w:tc>
          <w:tcPr>
            <w:tcW w:type="dxa" w:w="1938"/>
            <w:vAlign w:val="center"/>
          </w:tcPr>
          <w:p>
            <w:pPr>
              <w:spacing w:after="0"/>
              <w:jc w:val="left"/>
            </w:pPr>
            <w:r/>
            <w:r>
              <w:rPr>
                <w:rFonts w:ascii="Times New Roman" w:hAnsi="Times New Roman" w:eastAsia="Times New Roman"/>
                <w:b w:val="0"/>
                <w:i w:val="0"/>
                <w:sz w:val="24"/>
              </w:rPr>
              <w:t>Khách tham quan</w:t>
            </w:r>
          </w:p>
        </w:tc>
        <w:tc>
          <w:tcPr>
            <w:tcW w:type="dxa" w:w="1938"/>
            <w:vAlign w:val="center"/>
          </w:tcPr>
          <w:p>
            <w:pPr>
              <w:spacing w:after="0"/>
              <w:jc w:val="left"/>
            </w:pPr>
            <w:r/>
            <w:r>
              <w:rPr>
                <w:rFonts w:ascii="Times New Roman" w:hAnsi="Times New Roman" w:eastAsia="Times New Roman"/>
                <w:b w:val="0"/>
                <w:i w:val="0"/>
                <w:sz w:val="24"/>
              </w:rPr>
              <w:t>UC03</w:t>
            </w:r>
          </w:p>
        </w:tc>
        <w:tc>
          <w:tcPr>
            <w:tcW w:type="dxa" w:w="1938"/>
            <w:vAlign w:val="center"/>
          </w:tcPr>
          <w:p>
            <w:pPr>
              <w:spacing w:after="0"/>
              <w:jc w:val="left"/>
            </w:pPr>
            <w:r/>
            <w:r>
              <w:rPr>
                <w:rFonts w:ascii="Times New Roman" w:hAnsi="Times New Roman" w:eastAsia="Times New Roman"/>
                <w:b w:val="0"/>
                <w:i w:val="0"/>
                <w:sz w:val="24"/>
              </w:rPr>
              <w:t>Cung cấp nội dung thuyết minh audio theo ngôn ngữ đã chọn.</w:t>
            </w:r>
          </w:p>
        </w:tc>
      </w:tr>
      <w:tr>
        <w:tc>
          <w:tcPr>
            <w:tcW w:type="dxa" w:w="1938"/>
            <w:vAlign w:val="center"/>
          </w:tcPr>
          <w:p>
            <w:pPr>
              <w:spacing w:after="0"/>
              <w:jc w:val="left"/>
            </w:pPr>
            <w:r/>
            <w:r>
              <w:rPr>
                <w:rFonts w:ascii="Times New Roman" w:hAnsi="Times New Roman" w:eastAsia="Times New Roman"/>
                <w:b w:val="0"/>
                <w:i w:val="0"/>
                <w:sz w:val="24"/>
              </w:rPr>
              <w:t>F04</w:t>
            </w:r>
          </w:p>
        </w:tc>
        <w:tc>
          <w:tcPr>
            <w:tcW w:type="dxa" w:w="1938"/>
            <w:vAlign w:val="center"/>
          </w:tcPr>
          <w:p>
            <w:pPr>
              <w:spacing w:after="0"/>
              <w:jc w:val="left"/>
            </w:pPr>
            <w:r/>
            <w:r>
              <w:rPr>
                <w:rFonts w:ascii="Times New Roman" w:hAnsi="Times New Roman" w:eastAsia="Times New Roman"/>
                <w:b w:val="0"/>
                <w:i w:val="0"/>
                <w:sz w:val="24"/>
              </w:rPr>
              <w:t>Xem bản đồ và vị trí</w:t>
            </w:r>
          </w:p>
        </w:tc>
        <w:tc>
          <w:tcPr>
            <w:tcW w:type="dxa" w:w="1938"/>
            <w:vAlign w:val="center"/>
          </w:tcPr>
          <w:p>
            <w:pPr>
              <w:spacing w:after="0"/>
              <w:jc w:val="left"/>
            </w:pPr>
            <w:r/>
            <w:r>
              <w:rPr>
                <w:rFonts w:ascii="Times New Roman" w:hAnsi="Times New Roman" w:eastAsia="Times New Roman"/>
                <w:b w:val="0"/>
                <w:i w:val="0"/>
                <w:sz w:val="24"/>
              </w:rPr>
              <w:t>Khách tham quan</w:t>
            </w:r>
          </w:p>
        </w:tc>
        <w:tc>
          <w:tcPr>
            <w:tcW w:type="dxa" w:w="1938"/>
            <w:vAlign w:val="center"/>
          </w:tcPr>
          <w:p>
            <w:pPr>
              <w:spacing w:after="0"/>
              <w:jc w:val="left"/>
            </w:pPr>
            <w:r/>
            <w:r>
              <w:rPr>
                <w:rFonts w:ascii="Times New Roman" w:hAnsi="Times New Roman" w:eastAsia="Times New Roman"/>
                <w:b w:val="0"/>
                <w:i w:val="0"/>
                <w:sz w:val="24"/>
              </w:rPr>
              <w:t>UC04</w:t>
            </w:r>
          </w:p>
        </w:tc>
        <w:tc>
          <w:tcPr>
            <w:tcW w:type="dxa" w:w="1938"/>
            <w:vAlign w:val="center"/>
          </w:tcPr>
          <w:p>
            <w:pPr>
              <w:spacing w:after="0"/>
              <w:jc w:val="left"/>
            </w:pPr>
            <w:r/>
            <w:r>
              <w:rPr>
                <w:rFonts w:ascii="Times New Roman" w:hAnsi="Times New Roman" w:eastAsia="Times New Roman"/>
                <w:b w:val="0"/>
                <w:i w:val="0"/>
                <w:sz w:val="24"/>
              </w:rPr>
              <w:t>Giúp người dùng định hướng, mở bản đồ và chọn gian hàng theo vị trí thực tế.</w:t>
            </w:r>
          </w:p>
        </w:tc>
      </w:tr>
      <w:tr>
        <w:tc>
          <w:tcPr>
            <w:tcW w:type="dxa" w:w="1938"/>
            <w:vAlign w:val="center"/>
          </w:tcPr>
          <w:p>
            <w:pPr>
              <w:spacing w:after="0"/>
              <w:jc w:val="left"/>
            </w:pPr>
            <w:r/>
            <w:r>
              <w:rPr>
                <w:rFonts w:ascii="Times New Roman" w:hAnsi="Times New Roman" w:eastAsia="Times New Roman"/>
                <w:b w:val="0"/>
                <w:i w:val="0"/>
                <w:sz w:val="24"/>
              </w:rPr>
              <w:t>F05</w:t>
            </w:r>
          </w:p>
        </w:tc>
        <w:tc>
          <w:tcPr>
            <w:tcW w:type="dxa" w:w="1938"/>
            <w:vAlign w:val="center"/>
          </w:tcPr>
          <w:p>
            <w:pPr>
              <w:spacing w:after="0"/>
              <w:jc w:val="left"/>
            </w:pPr>
            <w:r/>
            <w:r>
              <w:rPr>
                <w:rFonts w:ascii="Times New Roman" w:hAnsi="Times New Roman" w:eastAsia="Times New Roman"/>
                <w:b w:val="0"/>
                <w:i w:val="0"/>
                <w:sz w:val="24"/>
              </w:rPr>
              <w:t>Quét QR</w:t>
            </w:r>
          </w:p>
        </w:tc>
        <w:tc>
          <w:tcPr>
            <w:tcW w:type="dxa" w:w="1938"/>
            <w:vAlign w:val="center"/>
          </w:tcPr>
          <w:p>
            <w:pPr>
              <w:spacing w:after="0"/>
              <w:jc w:val="left"/>
            </w:pPr>
            <w:r/>
            <w:r>
              <w:rPr>
                <w:rFonts w:ascii="Times New Roman" w:hAnsi="Times New Roman" w:eastAsia="Times New Roman"/>
                <w:b w:val="0"/>
                <w:i w:val="0"/>
                <w:sz w:val="24"/>
              </w:rPr>
              <w:t>Khách tham quan</w:t>
            </w:r>
          </w:p>
        </w:tc>
        <w:tc>
          <w:tcPr>
            <w:tcW w:type="dxa" w:w="1938"/>
            <w:vAlign w:val="center"/>
          </w:tcPr>
          <w:p>
            <w:pPr>
              <w:spacing w:after="0"/>
              <w:jc w:val="left"/>
            </w:pPr>
            <w:r/>
            <w:r>
              <w:rPr>
                <w:rFonts w:ascii="Times New Roman" w:hAnsi="Times New Roman" w:eastAsia="Times New Roman"/>
                <w:b w:val="0"/>
                <w:i w:val="0"/>
                <w:sz w:val="24"/>
              </w:rPr>
              <w:t>UC05</w:t>
            </w:r>
          </w:p>
        </w:tc>
        <w:tc>
          <w:tcPr>
            <w:tcW w:type="dxa" w:w="1938"/>
            <w:vAlign w:val="center"/>
          </w:tcPr>
          <w:p>
            <w:pPr>
              <w:spacing w:after="0"/>
              <w:jc w:val="left"/>
            </w:pPr>
            <w:r/>
            <w:r>
              <w:rPr>
                <w:rFonts w:ascii="Times New Roman" w:hAnsi="Times New Roman" w:eastAsia="Times New Roman"/>
                <w:b w:val="0"/>
                <w:i w:val="0"/>
                <w:sz w:val="24"/>
              </w:rPr>
              <w:t>Kích hoạt nhanh nội dung gian hàng tại điểm chạm thông qua mã QR.</w:t>
            </w:r>
          </w:p>
        </w:tc>
      </w:tr>
      <w:tr>
        <w:tc>
          <w:tcPr>
            <w:tcW w:type="dxa" w:w="1938"/>
            <w:vAlign w:val="center"/>
          </w:tcPr>
          <w:p>
            <w:pPr>
              <w:spacing w:after="0"/>
              <w:jc w:val="left"/>
            </w:pPr>
            <w:r/>
            <w:r>
              <w:rPr>
                <w:rFonts w:ascii="Times New Roman" w:hAnsi="Times New Roman" w:eastAsia="Times New Roman"/>
                <w:b w:val="0"/>
                <w:i w:val="0"/>
                <w:sz w:val="24"/>
              </w:rPr>
              <w:t>F06</w:t>
            </w:r>
          </w:p>
        </w:tc>
        <w:tc>
          <w:tcPr>
            <w:tcW w:type="dxa" w:w="1938"/>
            <w:vAlign w:val="center"/>
          </w:tcPr>
          <w:p>
            <w:pPr>
              <w:spacing w:after="0"/>
              <w:jc w:val="left"/>
            </w:pPr>
            <w:r/>
            <w:r>
              <w:rPr>
                <w:rFonts w:ascii="Times New Roman" w:hAnsi="Times New Roman" w:eastAsia="Times New Roman"/>
                <w:b w:val="0"/>
                <w:i w:val="0"/>
                <w:sz w:val="24"/>
              </w:rPr>
              <w:t>Đăng nhập portal</w:t>
            </w:r>
          </w:p>
        </w:tc>
        <w:tc>
          <w:tcPr>
            <w:tcW w:type="dxa" w:w="1938"/>
            <w:vAlign w:val="center"/>
          </w:tcPr>
          <w:p>
            <w:pPr>
              <w:spacing w:after="0"/>
              <w:jc w:val="left"/>
            </w:pPr>
            <w:r/>
            <w:r>
              <w:rPr>
                <w:rFonts w:ascii="Times New Roman" w:hAnsi="Times New Roman" w:eastAsia="Times New Roman"/>
                <w:b w:val="0"/>
                <w:i w:val="0"/>
                <w:sz w:val="24"/>
              </w:rPr>
              <w:t>Seller, Superadmin</w:t>
            </w:r>
          </w:p>
        </w:tc>
        <w:tc>
          <w:tcPr>
            <w:tcW w:type="dxa" w:w="1938"/>
            <w:vAlign w:val="center"/>
          </w:tcPr>
          <w:p>
            <w:pPr>
              <w:spacing w:after="0"/>
              <w:jc w:val="left"/>
            </w:pPr>
            <w:r/>
            <w:r>
              <w:rPr>
                <w:rFonts w:ascii="Times New Roman" w:hAnsi="Times New Roman" w:eastAsia="Times New Roman"/>
                <w:b w:val="0"/>
                <w:i w:val="0"/>
                <w:sz w:val="24"/>
              </w:rPr>
              <w:t>UC06</w:t>
            </w:r>
          </w:p>
        </w:tc>
        <w:tc>
          <w:tcPr>
            <w:tcW w:type="dxa" w:w="1938"/>
            <w:vAlign w:val="center"/>
          </w:tcPr>
          <w:p>
            <w:pPr>
              <w:spacing w:after="0"/>
              <w:jc w:val="left"/>
            </w:pPr>
            <w:r/>
            <w:r>
              <w:rPr>
                <w:rFonts w:ascii="Times New Roman" w:hAnsi="Times New Roman" w:eastAsia="Times New Roman"/>
                <w:b w:val="0"/>
                <w:i w:val="0"/>
                <w:sz w:val="24"/>
              </w:rPr>
              <w:t>Xác thực và điều hướng đúng khu vực quản trị theo vai trò.</w:t>
            </w:r>
          </w:p>
        </w:tc>
      </w:tr>
      <w:tr>
        <w:tc>
          <w:tcPr>
            <w:tcW w:type="dxa" w:w="1938"/>
            <w:vAlign w:val="center"/>
          </w:tcPr>
          <w:p>
            <w:pPr>
              <w:spacing w:after="0"/>
              <w:jc w:val="left"/>
            </w:pPr>
            <w:r/>
            <w:r>
              <w:rPr>
                <w:rFonts w:ascii="Times New Roman" w:hAnsi="Times New Roman" w:eastAsia="Times New Roman"/>
                <w:b w:val="0"/>
                <w:i w:val="0"/>
                <w:sz w:val="24"/>
              </w:rPr>
              <w:t>F07</w:t>
            </w:r>
          </w:p>
        </w:tc>
        <w:tc>
          <w:tcPr>
            <w:tcW w:type="dxa" w:w="1938"/>
            <w:vAlign w:val="center"/>
          </w:tcPr>
          <w:p>
            <w:pPr>
              <w:spacing w:after="0"/>
              <w:jc w:val="left"/>
            </w:pPr>
            <w:r/>
            <w:r>
              <w:rPr>
                <w:rFonts w:ascii="Times New Roman" w:hAnsi="Times New Roman" w:eastAsia="Times New Roman"/>
                <w:b w:val="0"/>
                <w:i w:val="0"/>
                <w:sz w:val="24"/>
              </w:rPr>
              <w:t>Quản lý cập nhật gian hàng</w:t>
            </w:r>
          </w:p>
        </w:tc>
        <w:tc>
          <w:tcPr>
            <w:tcW w:type="dxa" w:w="1938"/>
            <w:vAlign w:val="center"/>
          </w:tcPr>
          <w:p>
            <w:pPr>
              <w:spacing w:after="0"/>
              <w:jc w:val="left"/>
            </w:pPr>
            <w:r/>
            <w:r>
              <w:rPr>
                <w:rFonts w:ascii="Times New Roman" w:hAnsi="Times New Roman" w:eastAsia="Times New Roman"/>
                <w:b w:val="0"/>
                <w:i w:val="0"/>
                <w:sz w:val="24"/>
              </w:rPr>
              <w:t>Seller, Superadmin</w:t>
            </w:r>
          </w:p>
        </w:tc>
        <w:tc>
          <w:tcPr>
            <w:tcW w:type="dxa" w:w="1938"/>
            <w:vAlign w:val="center"/>
          </w:tcPr>
          <w:p>
            <w:pPr>
              <w:spacing w:after="0"/>
              <w:jc w:val="left"/>
            </w:pPr>
            <w:r/>
            <w:r>
              <w:rPr>
                <w:rFonts w:ascii="Times New Roman" w:hAnsi="Times New Roman" w:eastAsia="Times New Roman"/>
                <w:b w:val="0"/>
                <w:i w:val="0"/>
                <w:sz w:val="24"/>
              </w:rPr>
              <w:t>UC07</w:t>
            </w:r>
          </w:p>
        </w:tc>
        <w:tc>
          <w:tcPr>
            <w:tcW w:type="dxa" w:w="1938"/>
            <w:vAlign w:val="center"/>
          </w:tcPr>
          <w:p>
            <w:pPr>
              <w:spacing w:after="0"/>
              <w:jc w:val="left"/>
            </w:pPr>
            <w:r/>
            <w:r>
              <w:rPr>
                <w:rFonts w:ascii="Times New Roman" w:hAnsi="Times New Roman" w:eastAsia="Times New Roman"/>
                <w:b w:val="0"/>
                <w:i w:val="0"/>
                <w:sz w:val="24"/>
              </w:rPr>
              <w:t>Đảm bảo mọi thay đổi nội dung gian hàng đều đi qua quy trình gửi và phê duyệt.</w:t>
            </w:r>
          </w:p>
        </w:tc>
      </w:tr>
      <w:tr>
        <w:tc>
          <w:tcPr>
            <w:tcW w:type="dxa" w:w="1938"/>
            <w:vAlign w:val="center"/>
          </w:tcPr>
          <w:p>
            <w:pPr>
              <w:spacing w:after="0"/>
              <w:jc w:val="left"/>
            </w:pPr>
            <w:r/>
            <w:r>
              <w:rPr>
                <w:rFonts w:ascii="Times New Roman" w:hAnsi="Times New Roman" w:eastAsia="Times New Roman"/>
                <w:b w:val="0"/>
                <w:i w:val="0"/>
                <w:sz w:val="24"/>
              </w:rPr>
              <w:t>F08</w:t>
            </w:r>
          </w:p>
        </w:tc>
        <w:tc>
          <w:tcPr>
            <w:tcW w:type="dxa" w:w="1938"/>
            <w:vAlign w:val="center"/>
          </w:tcPr>
          <w:p>
            <w:pPr>
              <w:spacing w:after="0"/>
              <w:jc w:val="left"/>
            </w:pPr>
            <w:r/>
            <w:r>
              <w:rPr>
                <w:rFonts w:ascii="Times New Roman" w:hAnsi="Times New Roman" w:eastAsia="Times New Roman"/>
                <w:b w:val="0"/>
                <w:i w:val="0"/>
                <w:sz w:val="24"/>
              </w:rPr>
              <w:t>Quản lý tài khoản</w:t>
            </w:r>
          </w:p>
        </w:tc>
        <w:tc>
          <w:tcPr>
            <w:tcW w:type="dxa" w:w="1938"/>
            <w:vAlign w:val="center"/>
          </w:tcPr>
          <w:p>
            <w:pPr>
              <w:spacing w:after="0"/>
              <w:jc w:val="left"/>
            </w:pPr>
            <w:r/>
            <w:r>
              <w:rPr>
                <w:rFonts w:ascii="Times New Roman" w:hAnsi="Times New Roman" w:eastAsia="Times New Roman"/>
                <w:b w:val="0"/>
                <w:i w:val="0"/>
                <w:sz w:val="24"/>
              </w:rPr>
              <w:t>Superadmin</w:t>
            </w:r>
          </w:p>
        </w:tc>
        <w:tc>
          <w:tcPr>
            <w:tcW w:type="dxa" w:w="1938"/>
            <w:vAlign w:val="center"/>
          </w:tcPr>
          <w:p>
            <w:pPr>
              <w:spacing w:after="0"/>
              <w:jc w:val="left"/>
            </w:pPr>
            <w:r/>
            <w:r>
              <w:rPr>
                <w:rFonts w:ascii="Times New Roman" w:hAnsi="Times New Roman" w:eastAsia="Times New Roman"/>
                <w:b w:val="0"/>
                <w:i w:val="0"/>
                <w:sz w:val="24"/>
              </w:rPr>
              <w:t>UC08</w:t>
            </w:r>
          </w:p>
        </w:tc>
        <w:tc>
          <w:tcPr>
            <w:tcW w:type="dxa" w:w="1938"/>
            <w:vAlign w:val="center"/>
          </w:tcPr>
          <w:p>
            <w:pPr>
              <w:spacing w:after="0"/>
              <w:jc w:val="left"/>
            </w:pPr>
            <w:r/>
            <w:r>
              <w:rPr>
                <w:rFonts w:ascii="Times New Roman" w:hAnsi="Times New Roman" w:eastAsia="Times New Roman"/>
                <w:b w:val="0"/>
                <w:i w:val="0"/>
                <w:sz w:val="24"/>
              </w:rPr>
              <w:t>Quản trị tài khoản seller và trạng thái hoạt động của gian hàng.</w:t>
            </w:r>
          </w:p>
        </w:tc>
      </w:tr>
      <w:tr>
        <w:tc>
          <w:tcPr>
            <w:tcW w:type="dxa" w:w="1938"/>
            <w:vAlign w:val="center"/>
          </w:tcPr>
          <w:p>
            <w:pPr>
              <w:spacing w:after="0"/>
              <w:jc w:val="left"/>
            </w:pPr>
            <w:r/>
            <w:r>
              <w:rPr>
                <w:rFonts w:ascii="Times New Roman" w:hAnsi="Times New Roman" w:eastAsia="Times New Roman"/>
                <w:b w:val="0"/>
                <w:i w:val="0"/>
                <w:sz w:val="24"/>
              </w:rPr>
              <w:t>F09</w:t>
            </w:r>
          </w:p>
        </w:tc>
        <w:tc>
          <w:tcPr>
            <w:tcW w:type="dxa" w:w="1938"/>
            <w:vAlign w:val="center"/>
          </w:tcPr>
          <w:p>
            <w:pPr>
              <w:spacing w:after="0"/>
              <w:jc w:val="left"/>
            </w:pPr>
            <w:r/>
            <w:r>
              <w:rPr>
                <w:rFonts w:ascii="Times New Roman" w:hAnsi="Times New Roman" w:eastAsia="Times New Roman"/>
                <w:b w:val="0"/>
                <w:i w:val="0"/>
                <w:sz w:val="24"/>
              </w:rPr>
              <w:t>Quản lý thống kê</w:t>
            </w:r>
          </w:p>
        </w:tc>
        <w:tc>
          <w:tcPr>
            <w:tcW w:type="dxa" w:w="1938"/>
            <w:vAlign w:val="center"/>
          </w:tcPr>
          <w:p>
            <w:pPr>
              <w:spacing w:after="0"/>
              <w:jc w:val="left"/>
            </w:pPr>
            <w:r/>
            <w:r>
              <w:rPr>
                <w:rFonts w:ascii="Times New Roman" w:hAnsi="Times New Roman" w:eastAsia="Times New Roman"/>
                <w:b w:val="0"/>
                <w:i w:val="0"/>
                <w:sz w:val="24"/>
              </w:rPr>
              <w:t>Seller, Superadmin</w:t>
            </w:r>
          </w:p>
        </w:tc>
        <w:tc>
          <w:tcPr>
            <w:tcW w:type="dxa" w:w="1938"/>
            <w:vAlign w:val="center"/>
          </w:tcPr>
          <w:p>
            <w:pPr>
              <w:spacing w:after="0"/>
              <w:jc w:val="left"/>
            </w:pPr>
            <w:r/>
            <w:r>
              <w:rPr>
                <w:rFonts w:ascii="Times New Roman" w:hAnsi="Times New Roman" w:eastAsia="Times New Roman"/>
                <w:b w:val="0"/>
                <w:i w:val="0"/>
                <w:sz w:val="24"/>
              </w:rPr>
              <w:t>UC09</w:t>
            </w:r>
          </w:p>
        </w:tc>
        <w:tc>
          <w:tcPr>
            <w:tcW w:type="dxa" w:w="1938"/>
            <w:vAlign w:val="center"/>
          </w:tcPr>
          <w:p>
            <w:pPr>
              <w:spacing w:after="0"/>
              <w:jc w:val="left"/>
            </w:pPr>
            <w:r/>
            <w:r>
              <w:rPr>
                <w:rFonts w:ascii="Times New Roman" w:hAnsi="Times New Roman" w:eastAsia="Times New Roman"/>
                <w:b w:val="0"/>
                <w:i w:val="0"/>
                <w:sz w:val="24"/>
              </w:rPr>
              <w:t>Cung cấp dashboard vận hành cho từng gian hàng và toàn hệ thống.</w:t>
            </w:r>
          </w:p>
        </w:tc>
      </w:tr>
    </w:tbl>
    <w:p>
      <w:r>
        <w:br w:type="page"/>
      </w:r>
    </w:p>
    <w:p>
      <w:pPr>
        <w:pStyle w:val="Heading1"/>
      </w:pPr>
      <w:r>
        <w:t>4. Sơ đồ use-case tổng quát và phân rã</w:t>
      </w:r>
    </w:p>
    <w:p>
      <w:pPr>
        <w:spacing w:after="120"/>
        <w:jc w:val="both"/>
      </w:pPr>
      <w:r>
        <w:rPr>
          <w:rFonts w:ascii="Times New Roman" w:hAnsi="Times New Roman" w:eastAsia="Times New Roman"/>
          <w:b w:val="0"/>
          <w:i w:val="0"/>
          <w:sz w:val="24"/>
        </w:rPr>
        <w:t>Chương này giữ bộ sơ đồ use-case ở hai mức: tổng quát và phân rã theo nhóm actor. Đây là phần trung gian giữa mức chức năng hệ thống và mức đặc tả use-case chi tiết.</w:t>
      </w:r>
    </w:p>
    <w:p>
      <w:pPr>
        <w:spacing w:before="160" w:after="120"/>
        <w:jc w:val="left"/>
      </w:pPr>
      <w:r>
        <w:rPr>
          <w:rFonts w:ascii="Times New Roman" w:hAnsi="Times New Roman" w:eastAsia="Times New Roman"/>
          <w:b/>
          <w:i w:val="0"/>
          <w:color w:val="7A3E12"/>
          <w:sz w:val="26"/>
        </w:rPr>
        <w:t>4.1. Sơ đồ use-case tổng quát</w:t>
      </w:r>
    </w:p>
    <w:p>
      <w:pPr>
        <w:spacing w:after="120"/>
        <w:jc w:val="both"/>
      </w:pPr>
      <w:r>
        <w:rPr>
          <w:rFonts w:ascii="Times New Roman" w:hAnsi="Times New Roman" w:eastAsia="Times New Roman"/>
          <w:b w:val="0"/>
          <w:i w:val="0"/>
          <w:sz w:val="24"/>
        </w:rPr>
        <w:t>Sơ đồ tổng quát gom các chức năng hệ thống của HoaFoodAudio cho ba actor: khách tham quan, seller và superadmin.</w:t>
      </w:r>
    </w:p>
    <w:p>
      <w:pPr>
        <w:jc w:val="center"/>
      </w:pPr>
      <w:r>
        <w:drawing>
          <wp:inline xmlns:a="http://schemas.openxmlformats.org/drawingml/2006/main" xmlns:pic="http://schemas.openxmlformats.org/drawingml/2006/picture">
            <wp:extent cx="5943600" cy="5690601"/>
            <wp:docPr id="1" name="Picture 1"/>
            <wp:cNvGraphicFramePr>
              <a:graphicFrameLocks noChangeAspect="1"/>
            </wp:cNvGraphicFramePr>
            <a:graphic>
              <a:graphicData uri="http://schemas.openxmlformats.org/drawingml/2006/picture">
                <pic:pic>
                  <pic:nvPicPr>
                    <pic:cNvPr id="0" name="diagram_uc_tong_quat.png"/>
                    <pic:cNvPicPr/>
                  </pic:nvPicPr>
                  <pic:blipFill>
                    <a:blip r:embed="rId11"/>
                    <a:stretch>
                      <a:fillRect/>
                    </a:stretch>
                  </pic:blipFill>
                  <pic:spPr>
                    <a:xfrm>
                      <a:off x="0" y="0"/>
                      <a:ext cx="5943600" cy="5690601"/>
                    </a:xfrm>
                    <a:prstGeom prst="rect"/>
                  </pic:spPr>
                </pic:pic>
              </a:graphicData>
            </a:graphic>
          </wp:inline>
        </w:drawing>
      </w:r>
    </w:p>
    <w:p>
      <w:pPr>
        <w:jc w:val="center"/>
      </w:pPr>
      <w:r>
        <w:rPr>
          <w:rFonts w:ascii="Times New Roman" w:hAnsi="Times New Roman" w:eastAsia="Times New Roman"/>
          <w:b w:val="0"/>
          <w:i/>
          <w:color w:val="5A5A5A"/>
          <w:sz w:val="22"/>
        </w:rPr>
        <w:t>Hình 4.1. Sơ đồ use-case tổng quát</w:t>
      </w:r>
    </w:p>
    <w:p>
      <w:r>
        <w:br w:type="page"/>
      </w:r>
    </w:p>
    <w:p>
      <w:pPr>
        <w:spacing w:before="160" w:after="120"/>
        <w:jc w:val="left"/>
      </w:pPr>
      <w:r>
        <w:rPr>
          <w:rFonts w:ascii="Times New Roman" w:hAnsi="Times New Roman" w:eastAsia="Times New Roman"/>
          <w:b/>
          <w:i w:val="0"/>
          <w:color w:val="7A3E12"/>
          <w:sz w:val="26"/>
        </w:rPr>
        <w:t>4.2. Phân rã chọn ngôn ngữ</w:t>
      </w:r>
    </w:p>
    <w:p>
      <w:pPr>
        <w:spacing w:after="120"/>
        <w:jc w:val="both"/>
      </w:pPr>
      <w:r>
        <w:rPr>
          <w:rFonts w:ascii="Times New Roman" w:hAnsi="Times New Roman" w:eastAsia="Times New Roman"/>
          <w:b w:val="0"/>
          <w:i w:val="0"/>
          <w:sz w:val="24"/>
        </w:rPr>
        <w:t>Use-case khởi tạo trải nghiệm của khách tham quan trước khi vào màn hình chính.</w:t>
      </w:r>
    </w:p>
    <w:p>
      <w:pPr>
        <w:jc w:val="center"/>
      </w:pPr>
      <w:r>
        <w:drawing>
          <wp:inline xmlns:a="http://schemas.openxmlformats.org/drawingml/2006/main" xmlns:pic="http://schemas.openxmlformats.org/drawingml/2006/picture">
            <wp:extent cx="5943600" cy="4324834"/>
            <wp:docPr id="2" name="Picture 2"/>
            <wp:cNvGraphicFramePr>
              <a:graphicFrameLocks noChangeAspect="1"/>
            </wp:cNvGraphicFramePr>
            <a:graphic>
              <a:graphicData uri="http://schemas.openxmlformats.org/drawingml/2006/picture">
                <pic:pic>
                  <pic:nvPicPr>
                    <pic:cNvPr id="0" name="diagram_uc_chon_ngon_ngu.png"/>
                    <pic:cNvPicPr/>
                  </pic:nvPicPr>
                  <pic:blipFill>
                    <a:blip r:embed="rId12"/>
                    <a:stretch>
                      <a:fillRect/>
                    </a:stretch>
                  </pic:blipFill>
                  <pic:spPr>
                    <a:xfrm>
                      <a:off x="0" y="0"/>
                      <a:ext cx="5943600" cy="4324834"/>
                    </a:xfrm>
                    <a:prstGeom prst="rect"/>
                  </pic:spPr>
                </pic:pic>
              </a:graphicData>
            </a:graphic>
          </wp:inline>
        </w:drawing>
      </w:r>
    </w:p>
    <w:p>
      <w:pPr>
        <w:jc w:val="center"/>
      </w:pPr>
      <w:r>
        <w:rPr>
          <w:rFonts w:ascii="Times New Roman" w:hAnsi="Times New Roman" w:eastAsia="Times New Roman"/>
          <w:b w:val="0"/>
          <w:i/>
          <w:color w:val="5A5A5A"/>
          <w:sz w:val="22"/>
        </w:rPr>
        <w:t>Hình 4.2. Phân rã chọn ngôn ngữ</w:t>
      </w:r>
    </w:p>
    <w:p>
      <w:r>
        <w:br w:type="page"/>
      </w:r>
    </w:p>
    <w:p>
      <w:pPr>
        <w:spacing w:before="160" w:after="120"/>
        <w:jc w:val="left"/>
      </w:pPr>
      <w:r>
        <w:rPr>
          <w:rFonts w:ascii="Times New Roman" w:hAnsi="Times New Roman" w:eastAsia="Times New Roman"/>
          <w:b/>
          <w:i w:val="0"/>
          <w:color w:val="7A3E12"/>
          <w:sz w:val="26"/>
        </w:rPr>
        <w:t>4.3. Phân rã nhóm khách tham quan</w:t>
      </w:r>
    </w:p>
    <w:p>
      <w:pPr>
        <w:spacing w:after="120"/>
        <w:jc w:val="both"/>
      </w:pPr>
      <w:r>
        <w:rPr>
          <w:rFonts w:ascii="Times New Roman" w:hAnsi="Times New Roman" w:eastAsia="Times New Roman"/>
          <w:b w:val="0"/>
          <w:i w:val="0"/>
          <w:sz w:val="24"/>
        </w:rPr>
        <w:t>Nhóm use-case dành cho trải nghiệm mobile app của người dùng cuối.</w:t>
      </w:r>
    </w:p>
    <w:p>
      <w:pPr>
        <w:jc w:val="center"/>
      </w:pPr>
      <w:r>
        <w:drawing>
          <wp:inline xmlns:a="http://schemas.openxmlformats.org/drawingml/2006/main" xmlns:pic="http://schemas.openxmlformats.org/drawingml/2006/picture">
            <wp:extent cx="5943600" cy="4321028"/>
            <wp:docPr id="3" name="Picture 3"/>
            <wp:cNvGraphicFramePr>
              <a:graphicFrameLocks noChangeAspect="1"/>
            </wp:cNvGraphicFramePr>
            <a:graphic>
              <a:graphicData uri="http://schemas.openxmlformats.org/drawingml/2006/picture">
                <pic:pic>
                  <pic:nvPicPr>
                    <pic:cNvPr id="0" name="diagram_uc_khach_tham_quan.png"/>
                    <pic:cNvPicPr/>
                  </pic:nvPicPr>
                  <pic:blipFill>
                    <a:blip r:embed="rId13"/>
                    <a:stretch>
                      <a:fillRect/>
                    </a:stretch>
                  </pic:blipFill>
                  <pic:spPr>
                    <a:xfrm>
                      <a:off x="0" y="0"/>
                      <a:ext cx="5943600" cy="4321028"/>
                    </a:xfrm>
                    <a:prstGeom prst="rect"/>
                  </pic:spPr>
                </pic:pic>
              </a:graphicData>
            </a:graphic>
          </wp:inline>
        </w:drawing>
      </w:r>
    </w:p>
    <w:p>
      <w:pPr>
        <w:jc w:val="center"/>
      </w:pPr>
      <w:r>
        <w:rPr>
          <w:rFonts w:ascii="Times New Roman" w:hAnsi="Times New Roman" w:eastAsia="Times New Roman"/>
          <w:b w:val="0"/>
          <w:i/>
          <w:color w:val="5A5A5A"/>
          <w:sz w:val="22"/>
        </w:rPr>
        <w:t>Hình 4.3. Phân rã nhóm khách tham quan</w:t>
      </w:r>
    </w:p>
    <w:p>
      <w:r>
        <w:br w:type="page"/>
      </w:r>
    </w:p>
    <w:p>
      <w:pPr>
        <w:spacing w:before="160" w:after="120"/>
        <w:jc w:val="left"/>
      </w:pPr>
      <w:r>
        <w:rPr>
          <w:rFonts w:ascii="Times New Roman" w:hAnsi="Times New Roman" w:eastAsia="Times New Roman"/>
          <w:b/>
          <w:i w:val="0"/>
          <w:color w:val="7A3E12"/>
          <w:sz w:val="26"/>
        </w:rPr>
        <w:t>4.4. Phân rã nhóm seller</w:t>
      </w:r>
    </w:p>
    <w:p>
      <w:pPr>
        <w:spacing w:after="120"/>
        <w:jc w:val="both"/>
      </w:pPr>
      <w:r>
        <w:rPr>
          <w:rFonts w:ascii="Times New Roman" w:hAnsi="Times New Roman" w:eastAsia="Times New Roman"/>
          <w:b w:val="0"/>
          <w:i w:val="0"/>
          <w:sz w:val="24"/>
        </w:rPr>
        <w:t>Nhóm use-case của chủ gian hàng trên owner portal.</w:t>
      </w:r>
    </w:p>
    <w:p>
      <w:pPr>
        <w:jc w:val="center"/>
      </w:pPr>
      <w:r>
        <w:drawing>
          <wp:inline xmlns:a="http://schemas.openxmlformats.org/drawingml/2006/main" xmlns:pic="http://schemas.openxmlformats.org/drawingml/2006/picture">
            <wp:extent cx="5943600" cy="4209222"/>
            <wp:docPr id="4" name="Picture 4"/>
            <wp:cNvGraphicFramePr>
              <a:graphicFrameLocks noChangeAspect="1"/>
            </wp:cNvGraphicFramePr>
            <a:graphic>
              <a:graphicData uri="http://schemas.openxmlformats.org/drawingml/2006/picture">
                <pic:pic>
                  <pic:nvPicPr>
                    <pic:cNvPr id="0" name="diagram_uc_seller.png"/>
                    <pic:cNvPicPr/>
                  </pic:nvPicPr>
                  <pic:blipFill>
                    <a:blip r:embed="rId14"/>
                    <a:stretch>
                      <a:fillRect/>
                    </a:stretch>
                  </pic:blipFill>
                  <pic:spPr>
                    <a:xfrm>
                      <a:off x="0" y="0"/>
                      <a:ext cx="5943600" cy="4209222"/>
                    </a:xfrm>
                    <a:prstGeom prst="rect"/>
                  </pic:spPr>
                </pic:pic>
              </a:graphicData>
            </a:graphic>
          </wp:inline>
        </w:drawing>
      </w:r>
    </w:p>
    <w:p>
      <w:pPr>
        <w:jc w:val="center"/>
      </w:pPr>
      <w:r>
        <w:rPr>
          <w:rFonts w:ascii="Times New Roman" w:hAnsi="Times New Roman" w:eastAsia="Times New Roman"/>
          <w:b w:val="0"/>
          <w:i/>
          <w:color w:val="5A5A5A"/>
          <w:sz w:val="22"/>
        </w:rPr>
        <w:t>Hình 4.4. Phân rã nhóm seller</w:t>
      </w:r>
    </w:p>
    <w:p>
      <w:r>
        <w:br w:type="page"/>
      </w:r>
    </w:p>
    <w:p>
      <w:pPr>
        <w:spacing w:before="160" w:after="120"/>
        <w:jc w:val="left"/>
      </w:pPr>
      <w:r>
        <w:rPr>
          <w:rFonts w:ascii="Times New Roman" w:hAnsi="Times New Roman" w:eastAsia="Times New Roman"/>
          <w:b/>
          <w:i w:val="0"/>
          <w:color w:val="7A3E12"/>
          <w:sz w:val="26"/>
        </w:rPr>
        <w:t>4.5. Phân rã nhóm superadmin</w:t>
      </w:r>
    </w:p>
    <w:p>
      <w:pPr>
        <w:spacing w:after="120"/>
        <w:jc w:val="both"/>
      </w:pPr>
      <w:r>
        <w:rPr>
          <w:rFonts w:ascii="Times New Roman" w:hAnsi="Times New Roman" w:eastAsia="Times New Roman"/>
          <w:b w:val="0"/>
          <w:i w:val="0"/>
          <w:sz w:val="24"/>
        </w:rPr>
        <w:t>Nhóm use-case vận hành và kiểm duyệt của superadmin.</w:t>
      </w:r>
    </w:p>
    <w:p>
      <w:pPr>
        <w:jc w:val="center"/>
      </w:pPr>
      <w:r>
        <w:drawing>
          <wp:inline xmlns:a="http://schemas.openxmlformats.org/drawingml/2006/main" xmlns:pic="http://schemas.openxmlformats.org/drawingml/2006/picture">
            <wp:extent cx="5943600" cy="3784428"/>
            <wp:docPr id="5" name="Picture 5"/>
            <wp:cNvGraphicFramePr>
              <a:graphicFrameLocks noChangeAspect="1"/>
            </wp:cNvGraphicFramePr>
            <a:graphic>
              <a:graphicData uri="http://schemas.openxmlformats.org/drawingml/2006/picture">
                <pic:pic>
                  <pic:nvPicPr>
                    <pic:cNvPr id="0" name="diagram_uc_admin.png"/>
                    <pic:cNvPicPr/>
                  </pic:nvPicPr>
                  <pic:blipFill>
                    <a:blip r:embed="rId15"/>
                    <a:stretch>
                      <a:fillRect/>
                    </a:stretch>
                  </pic:blipFill>
                  <pic:spPr>
                    <a:xfrm>
                      <a:off x="0" y="0"/>
                      <a:ext cx="5943600" cy="3784428"/>
                    </a:xfrm>
                    <a:prstGeom prst="rect"/>
                  </pic:spPr>
                </pic:pic>
              </a:graphicData>
            </a:graphic>
          </wp:inline>
        </w:drawing>
      </w:r>
    </w:p>
    <w:p>
      <w:pPr>
        <w:jc w:val="center"/>
      </w:pPr>
      <w:r>
        <w:rPr>
          <w:rFonts w:ascii="Times New Roman" w:hAnsi="Times New Roman" w:eastAsia="Times New Roman"/>
          <w:b w:val="0"/>
          <w:i/>
          <w:color w:val="5A5A5A"/>
          <w:sz w:val="22"/>
        </w:rPr>
        <w:t>Hình 4.5. Phân rã nhóm superadmin</w:t>
      </w:r>
    </w:p>
    <w:p>
      <w:r>
        <w:br w:type="page"/>
      </w:r>
    </w:p>
    <w:p>
      <w:pPr>
        <w:pStyle w:val="Heading1"/>
      </w:pPr>
      <w:r>
        <w:t>5. Đặc tả use-case chi tiết</w:t>
      </w:r>
    </w:p>
    <w:p>
      <w:pPr>
        <w:spacing w:after="120"/>
        <w:jc w:val="both"/>
      </w:pPr>
      <w:r>
        <w:rPr>
          <w:rFonts w:ascii="Times New Roman" w:hAnsi="Times New Roman" w:eastAsia="Times New Roman"/>
          <w:b w:val="0"/>
          <w:i w:val="0"/>
          <w:sz w:val="24"/>
        </w:rPr>
        <w:t>Phần này trình bày use-case chi tiết theo hướng nghiệp vụ. Mỗi use-case được mô tả bằng tác nhân, mục tiêu, tiền điều kiện, hậu điều kiện, luồng chính và luồng thay thế. Phần mô tả này dùng để giải thích cách hệ thống vận hành trong thực tế, không chỉ để minh họa giao diện.</w:t>
      </w:r>
    </w:p>
    <w:p>
      <w:pPr>
        <w:pStyle w:val="Heading2"/>
      </w:pPr>
      <w:r>
        <w:t>UC01. Chọn ngôn ngữ</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Khách tham quan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F01</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Thiết lập ngôn ngữ hiển thị và nội dung audio trước khi vào trải nghiệm chính.</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Ứng dụng mở tới màn hình chọn ngôn ngữ.</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Ngôn ngữ được lưu và được dùng nhất quán cho giao diện, script và audio.</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Đảm bảo trải nghiệm đa ngôn ngữ được thiết lập ngay từ màn hình đầu vào và được dùng thống nhất trong suốt phiên sử dụng.</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Hệ thống hiển thị danh sách ngôn ngữ.</w:t>
              <w:br/>
              <w:t>2. Khách chọn một ngôn ngữ.</w:t>
              <w:br/>
              <w:t>3. Khách bấm Continue.</w:t>
              <w:br/>
              <w:t>4. Hệ thống lưu ngôn ngữ vào Preferences.</w:t>
              <w:br/>
              <w:t>5. Hệ thống mở màn hình chính với nội dung đã localize.</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khách không thay đổi lựa chọn, hệ thống dùng ngôn ngữ mặc định đã lưu từ trước.</w:t>
            </w:r>
          </w:p>
        </w:tc>
      </w:tr>
    </w:tbl>
    <w:p>
      <w:pPr>
        <w:pStyle w:val="Heading2"/>
      </w:pPr>
      <w:r>
        <w:t>UC02. Tra cứu gian hàng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Khách tham quan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F02</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r>
              <w:t>Khách tham quan tra cứu gian hàng theo vị trí hiện tại hoặc theo từ khóa trên mobile app; sau đó hệ thống đánh giá các POI trong vùng geofence để mở đúng gian hàng, kể cả khi nhiều POI nằm quá gần nhau.</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r>
              <w:t>Khách đã mở ứng dụng và đang ở màn hình chính.</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r>
              <w:t>Danh sách gian hàng được hiển thị và người dùng mở được đúng popup chi tiết của POI phù hợp hoặc POI do mình lựa chọn.</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r>
              <w:t>Giúp khách tìm đúng gian hàng nhanh hơn trong môi trường thực địa, đồng thời giảm nhầm lẫn khi nhiều POI ở sát nhau.</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r>
              <w:t>1. Khách vào MainPage. 2. Hệ thống lấy vị trí hiện tại và tải danh sách gian hàng gần người dùng. 3. Hệ thống hiển thị danh sách gian hàng. 4. Khách có thể nhập từ khóa để lọc kết quả. 5. Hệ thống lấy lại vị trí và độ chính xác hiện tại, sau đó đánh giá các POI trong geofence. 6. Nếu chỉ có một POI phù hợp, hệ thống mở trực tiếp popup chi tiết gian hàng. 7. Nếu có nhiều POI quá gần nhau, hệ thống hiển thị popup cho khách chọn đúng POI mong muốn, rồi mới mở popup chi tiết.</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r>
              <w:t>- Nếu không lấy được GPS hợp lệ, hệ thống dùng vị trí gần nhất hoặc dữ liệu cache để tiếp tục tra cứu. - Nếu khách không nhập từ khóa, hệ thống giữ danh sách mặc định theo nearby stalls. - Nếu dữ liệu đánh giá chỉ trả về một POI phù hợp thì bỏ qua bước chọn POI. - Nếu có nhiều POI gần nhau, khách phải chọn một POI trước khi xem chi tiết.</w:t>
            </w:r>
          </w:p>
        </w:tc>
      </w:tr>
    </w:tbl>
    <w:p>
      <w:pPr>
        <w:pStyle w:val="Heading2"/>
      </w:pPr>
      <w:r>
        <w:t>UC03. Trải nghiệm Audio Guide</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Khách tham quan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F03</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Nghe nội dung thuyết minh audio của gian hàng theo ngôn ngữ đang sử dụng.</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Khách đã mở chi tiết một gian hàng.</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Audio được phát thành công hoặc được xử lý fallback; dữ liệu nghe được ghi nhận vào hệ thống.</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Biến dữ liệu gian hàng thành trải nghiệm thuyết minh có giá trị nội dung, đồng thời tạo đầu vào cho analytics.</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Khách chọn một gian hàng.</w:t>
              <w:br/>
              <w:t>2. Hệ thống lấy chi tiết gian hàng và nội dung theo ngôn ngữ hiện tại.</w:t>
              <w:br/>
              <w:t>3. Hệ thống kiểm tra audio trong cache hoặc từ backend.</w:t>
              <w:br/>
              <w:t>4. Hệ thống phát audio guide cho người dùng.</w:t>
              <w:br/>
              <w:t>5. Hệ thống ghi log lượt nghe.</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không có audio khả dụng, hệ thống fallback sang TTS hoặc thông báo.</w:t>
              <w:br/>
              <w:t>- Nếu không có script theo ngôn ngữ hiện tại, hệ thống yêu cầu đổi ngôn ngữ phù hợp hơn.</w:t>
            </w:r>
          </w:p>
        </w:tc>
      </w:tr>
    </w:tbl>
    <w:p>
      <w:pPr>
        <w:pStyle w:val="Heading2"/>
      </w:pPr>
      <w:r>
        <w:t>UC04. Xem bản đồ và vị trí</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Khách tham quan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F04</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Xem vị trí hiện tại và các marker gian hàng trên bản đồ để định hướng trong khu ẩm thực.</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Ứng dụng đang hoạt động và có dữ liệu gian hàng trên bản đồ.</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Người dùng quan sát được vị trí hiện tại, vị trí gian hàng và có thể mở đúng điểm quan tâm.</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Cho phép khách tham quan định hướng ngay tại hiện trường và chọn đúng gian hàng theo vị trí trực quan.</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Khách mở chức năng bản đồ.</w:t>
              <w:br/>
              <w:t>2. Hệ thống lấy vị trí hiện tại.</w:t>
              <w:br/>
              <w:t>3. Hệ thống tải dữ liệu các điểm gian hàng.</w:t>
              <w:br/>
              <w:t>4. Hệ thống hiển thị bản đồ cùng các marker.</w:t>
              <w:br/>
              <w:t>5. Khách chọn một marker để xem thông tin gian hàng tương ứng.</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GPS chưa sẵn sàng, hệ thống vẫn hiển thị bản đồ với dữ liệu điểm gian hàng và vị trí fallback gần nhất.</w:t>
            </w:r>
          </w:p>
        </w:tc>
      </w:tr>
    </w:tbl>
    <w:p>
      <w:pPr>
        <w:pStyle w:val="Heading2"/>
      </w:pPr>
      <w:r>
        <w:t>UC05. Quét QR</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Khách tham quan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F05</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Quét QR để mở nhanh nội dung của gian hàng tại hiện trường.</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Ứng dụng có quyền dùng camera và màn hình quét QR hoạt động bình thường.</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Người dùng mở đúng gian hàng được mã QR trỏ tới hoặc hủy thao tác theo xác nhận của mình.</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Rút ngắn thao tác mở nội dung gian hàng tại điểm chạm và kiểm soát được trường hợp quét lặp cùng một mã QR.</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Khách mở chức năng quét QR.</w:t>
              <w:br/>
              <w:t>2. Hệ thống nhận mã QR và resolve sang đúng gian hàng.</w:t>
              <w:br/>
              <w:t>3. Hệ thống trả về thông tin gian hàng tương ứng.</w:t>
              <w:br/>
              <w:t>4. Nếu đây là QR khác với lượt quét liền trước, hệ thống mở popup hoặc nội dung gian hàng.</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QR không hợp lệ, hệ thống thông báo lỗi.</w:t>
              <w:br/>
              <w:t>- Nếu người dùng quét liên tiếp cùng một QR vừa mở trước đó, hệ thống hiển thị pop-up hỏi có muốn mở lại gian hàng đó không.</w:t>
              <w:br/>
              <w:t>- Nếu người dùng chọn Có, hệ thống mở lại popup; nếu chọn Không, hệ thống hủy thao tác.</w:t>
            </w:r>
          </w:p>
        </w:tc>
      </w:tr>
    </w:tbl>
    <w:p>
      <w:pPr>
        <w:pStyle w:val="Heading2"/>
      </w:pPr>
      <w:r>
        <w:t>UC06. Đăng nhập portal</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Seller, Superadmin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F06</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Xác thực người dùng portal và điều hướng vào đúng khu vực quản trị theo vai trò.</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Người dùng có tài khoản hợp lệ trên portal.</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Người dùng được truy cập đúng khu vực chức năng của mình.</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Đảm bảo đúng người dùng vào đúng khu vực nghiệp vụ và ngăn truy cập sai vai trò.</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Người dùng nhập username và password.</w:t>
              <w:br/>
              <w:t>2. Hệ thống xác thực tài khoản.</w:t>
              <w:br/>
              <w:t>3. Hệ thống tạo session đăng nhập.</w:t>
              <w:br/>
              <w:t>4. Hệ thống điều hướng tới owner dashboard hoặc admin dashboard theo vai trò.</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thông tin đăng nhập sai hoặc tài khoản không hợp lệ, hệ thống báo lỗi và không tạo phiên đăng nhập.</w:t>
            </w:r>
          </w:p>
        </w:tc>
      </w:tr>
    </w:tbl>
    <w:p>
      <w:pPr>
        <w:pStyle w:val="Heading2"/>
      </w:pPr>
      <w:r>
        <w:t>UC07. Quản lý cập nhật gian hàng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Seller, Superadmin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F07</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Seller gửi thay đổi nội dung gian hàng và superadmin xử lý yêu cầu đó theo quy trình phê duyệt.</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Seller đã đăng nhập và có quyền cập nhật gian hàng của mình; superadmin có quyền xử lý yêu cầu.</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Yêu cầu cập nhật được lưu và được xử lý theo trạng thái pending, approved hoặc rejected.</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Đảm bảo mọi cập nhật nội dung được kiểm duyệt, có dấu vết quyết định và có thể phản hồi lại cho seller.</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Seller chỉnh sửa thông tin gian hàng.</w:t>
              <w:br/>
              <w:t>2. Hệ thống kiểm tra tính hợp lệ dữ liệu.</w:t>
              <w:br/>
              <w:t>3. Hệ thống lưu yêu cầu ở trạng thái pending.</w:t>
              <w:br/>
              <w:t>4. Superadmin mở danh sách yêu cầu chờ duyệt.</w:t>
              <w:br/>
              <w:t>5. Superadmin xem chi tiết và chọn duyệt hoặc từ chối.</w:t>
              <w:br/>
              <w:t>6. Hệ thống cập nhật trạng thái yêu cầu và phản hồi lại cho seller.</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dữ liệu không hợp lệ, hệ thống từ chối tạo request.</w:t>
              <w:br/>
              <w:t>- Nếu superadmin từ chối, hệ thống giữ dữ liệu đang live và ghi nhận kết quả rejected.</w:t>
            </w:r>
          </w:p>
        </w:tc>
      </w:tr>
    </w:tbl>
    <w:p>
      <w:pPr>
        <w:pStyle w:val="Heading2"/>
      </w:pPr>
      <w:r>
        <w:t>UC08. Quản lý tài khoản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Superadmin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F08</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Tạo mới, chỉnh sửa, ẩn hoặc kích hoạt lại tài khoản seller trên hệ thống.</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Superadmin đã đăng nhập vào admin portal.</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Thông tin và trạng thái tài khoản seller được cập nhật đúng theo quyết định quản trị.</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Cho phép quản trị danh tính seller và trạng thái hoạt động gian hàng một cách nhất quán và có kiểm soát.</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Superadmin mở danh sách tài khoản.</w:t>
              <w:br/>
              <w:t>2. Hệ thống hiển thị dữ liệu seller hiện có.</w:t>
              <w:br/>
              <w:t>3. Superadmin chọn thao tác tạo mới, chỉnh sửa, ẩn hoặc kích hoạt lại.</w:t>
              <w:br/>
              <w:t>4. Hệ thống cập nhật dữ liệu tài khoản.</w:t>
              <w:br/>
              <w:t>5. Hệ thống hiển thị trạng thái mới cho người quản trị.</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dữ liệu không hợp lệ hoặc trùng username hay email, hệ thống từ chối lưu và hiển thị lỗi tương ứng.</w:t>
            </w:r>
          </w:p>
        </w:tc>
      </w:tr>
    </w:tbl>
    <w:p>
      <w:pPr>
        <w:pStyle w:val="Heading2"/>
      </w:pPr>
      <w:r>
        <w:t>UC09. Quản lý thống kê</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F5EBDD"/>
          </w:tcPr>
          <w:p>
            <w:pPr>
              <w:spacing w:after="0"/>
              <w:jc w:val="left"/>
            </w:pPr>
            <w:r/>
            <w:r>
              <w:rPr>
                <w:rFonts w:ascii="Times New Roman" w:hAnsi="Times New Roman" w:eastAsia="Times New Roman"/>
                <w:b/>
                <w:i w:val="0"/>
                <w:sz w:val="24"/>
              </w:rPr>
              <w:t>Actor</w:t>
            </w:r>
          </w:p>
        </w:tc>
        <w:tc>
          <w:tcPr>
            <w:tcW w:type="dxa" w:w="4844"/>
            <w:vAlign w:val="center"/>
          </w:tcPr>
          <w:p>
            <w:pPr>
              <w:spacing w:after="0"/>
              <w:jc w:val="left"/>
            </w:pPr>
            <w:r/>
            <w:r>
              <w:rPr>
                <w:rFonts w:ascii="Times New Roman" w:hAnsi="Times New Roman" w:eastAsia="Times New Roman"/>
                <w:b w:val="0"/>
                <w:i w:val="0"/>
                <w:sz w:val="24"/>
              </w:rPr>
              <w:t>Seller, Superadmin</w:t>
            </w:r>
          </w:p>
        </w:tc>
      </w:tr>
      <w:tr>
        <w:tc>
          <w:tcPr>
            <w:tcW w:type="dxa" w:w="4844"/>
            <w:vAlign w:val="center"/>
            <w:shd w:fill="F5EBDD"/>
          </w:tcPr>
          <w:p>
            <w:pPr>
              <w:spacing w:after="0"/>
              <w:jc w:val="left"/>
            </w:pPr>
            <w:r/>
            <w:r>
              <w:rPr>
                <w:rFonts w:ascii="Times New Roman" w:hAnsi="Times New Roman" w:eastAsia="Times New Roman"/>
                <w:b/>
                <w:i w:val="0"/>
                <w:sz w:val="24"/>
              </w:rPr>
              <w:t>Chức năng tổng quát liên quan</w:t>
            </w:r>
          </w:p>
        </w:tc>
        <w:tc>
          <w:tcPr>
            <w:tcW w:type="dxa" w:w="4844"/>
            <w:vAlign w:val="center"/>
          </w:tcPr>
          <w:p>
            <w:pPr>
              <w:spacing w:after="0"/>
              <w:jc w:val="left"/>
            </w:pPr>
            <w:r/>
            <w:r>
              <w:rPr>
                <w:rFonts w:ascii="Times New Roman" w:hAnsi="Times New Roman" w:eastAsia="Times New Roman"/>
                <w:b w:val="0"/>
                <w:i w:val="0"/>
                <w:sz w:val="24"/>
              </w:rPr>
              <w:t>F09</w:t>
            </w:r>
          </w:p>
        </w:tc>
      </w:tr>
      <w:tr>
        <w:tc>
          <w:tcPr>
            <w:tcW w:type="dxa" w:w="4844"/>
            <w:vAlign w:val="center"/>
            <w:shd w:fill="F5EBDD"/>
          </w:tcPr>
          <w:p>
            <w:pPr>
              <w:spacing w:after="0"/>
              <w:jc w:val="left"/>
            </w:pPr>
            <w:r/>
            <w:r>
              <w:rPr>
                <w:rFonts w:ascii="Times New Roman" w:hAnsi="Times New Roman" w:eastAsia="Times New Roman"/>
                <w:b/>
                <w:i w:val="0"/>
                <w:sz w:val="24"/>
              </w:rPr>
              <w:t>Mô tả</w:t>
            </w:r>
          </w:p>
        </w:tc>
        <w:tc>
          <w:tcPr>
            <w:tcW w:type="dxa" w:w="4844"/>
            <w:vAlign w:val="center"/>
          </w:tcPr>
          <w:p>
            <w:pPr>
              <w:spacing w:after="0"/>
              <w:jc w:val="left"/>
            </w:pPr>
            <w:r/>
            <w:r>
              <w:rPr>
                <w:rFonts w:ascii="Times New Roman" w:hAnsi="Times New Roman" w:eastAsia="Times New Roman"/>
                <w:b w:val="0"/>
                <w:i w:val="0"/>
                <w:sz w:val="24"/>
              </w:rPr>
              <w:t>Xem dữ liệu dashboard phục vụ vận hành gian hàng hoặc giám sát toàn hệ thống.</w:t>
            </w:r>
          </w:p>
        </w:tc>
      </w:tr>
      <w:tr>
        <w:tc>
          <w:tcPr>
            <w:tcW w:type="dxa" w:w="4844"/>
            <w:vAlign w:val="center"/>
            <w:shd w:fill="F5EBDD"/>
          </w:tcPr>
          <w:p>
            <w:pPr>
              <w:spacing w:after="0"/>
              <w:jc w:val="left"/>
            </w:pPr>
            <w:r/>
            <w:r>
              <w:rPr>
                <w:rFonts w:ascii="Times New Roman" w:hAnsi="Times New Roman" w:eastAsia="Times New Roman"/>
                <w:b/>
                <w:i w:val="0"/>
                <w:sz w:val="24"/>
              </w:rPr>
              <w:t>Tiền điều kiện</w:t>
            </w:r>
          </w:p>
        </w:tc>
        <w:tc>
          <w:tcPr>
            <w:tcW w:type="dxa" w:w="4844"/>
            <w:vAlign w:val="center"/>
          </w:tcPr>
          <w:p>
            <w:pPr>
              <w:spacing w:after="0"/>
              <w:jc w:val="left"/>
            </w:pPr>
            <w:r/>
            <w:r>
              <w:rPr>
                <w:rFonts w:ascii="Times New Roman" w:hAnsi="Times New Roman" w:eastAsia="Times New Roman"/>
                <w:b w:val="0"/>
                <w:i w:val="0"/>
                <w:sz w:val="24"/>
              </w:rPr>
              <w:t>Người dùng đã đăng nhập thành công vào portal.</w:t>
            </w:r>
          </w:p>
        </w:tc>
      </w:tr>
      <w:tr>
        <w:tc>
          <w:tcPr>
            <w:tcW w:type="dxa" w:w="4844"/>
            <w:vAlign w:val="center"/>
            <w:shd w:fill="F5EBDD"/>
          </w:tcPr>
          <w:p>
            <w:pPr>
              <w:spacing w:after="0"/>
              <w:jc w:val="left"/>
            </w:pPr>
            <w:r/>
            <w:r>
              <w:rPr>
                <w:rFonts w:ascii="Times New Roman" w:hAnsi="Times New Roman" w:eastAsia="Times New Roman"/>
                <w:b/>
                <w:i w:val="0"/>
                <w:sz w:val="24"/>
              </w:rPr>
              <w:t>Hậu điều kiện</w:t>
            </w:r>
          </w:p>
        </w:tc>
        <w:tc>
          <w:tcPr>
            <w:tcW w:type="dxa" w:w="4844"/>
            <w:vAlign w:val="center"/>
          </w:tcPr>
          <w:p>
            <w:pPr>
              <w:spacing w:after="0"/>
              <w:jc w:val="left"/>
            </w:pPr>
            <w:r/>
            <w:r>
              <w:rPr>
                <w:rFonts w:ascii="Times New Roman" w:hAnsi="Times New Roman" w:eastAsia="Times New Roman"/>
                <w:b w:val="0"/>
                <w:i w:val="0"/>
                <w:sz w:val="24"/>
              </w:rPr>
              <w:t>Người dùng quản trị có đủ số liệu để theo dõi, đánh giá và điều hành hoạt động.</w:t>
            </w:r>
          </w:p>
        </w:tc>
      </w:tr>
      <w:tr>
        <w:tc>
          <w:tcPr>
            <w:tcW w:type="dxa" w:w="4844"/>
            <w:vAlign w:val="center"/>
            <w:shd w:fill="F5EBDD"/>
          </w:tcPr>
          <w:p>
            <w:pPr>
              <w:spacing w:after="0"/>
              <w:jc w:val="left"/>
            </w:pPr>
            <w:r/>
            <w:r>
              <w:rPr>
                <w:rFonts w:ascii="Times New Roman" w:hAnsi="Times New Roman" w:eastAsia="Times New Roman"/>
                <w:b/>
                <w:i w:val="0"/>
                <w:sz w:val="24"/>
              </w:rPr>
              <w:t>Giá trị nghiệp vụ</w:t>
            </w:r>
          </w:p>
        </w:tc>
        <w:tc>
          <w:tcPr>
            <w:tcW w:type="dxa" w:w="4844"/>
            <w:vAlign w:val="center"/>
          </w:tcPr>
          <w:p>
            <w:pPr>
              <w:spacing w:after="0"/>
              <w:jc w:val="left"/>
            </w:pPr>
            <w:r/>
            <w:r>
              <w:rPr>
                <w:rFonts w:ascii="Times New Roman" w:hAnsi="Times New Roman" w:eastAsia="Times New Roman"/>
                <w:b w:val="0"/>
                <w:i w:val="0"/>
                <w:sz w:val="24"/>
              </w:rPr>
              <w:t>Cung cấp dữ liệu vận hành để seller và superadmin ra quyết định điều hành dựa trên số liệu thực.</w:t>
            </w:r>
          </w:p>
        </w:tc>
      </w:tr>
      <w:tr>
        <w:tc>
          <w:tcPr>
            <w:tcW w:type="dxa" w:w="4844"/>
            <w:vAlign w:val="center"/>
            <w:shd w:fill="F5EBDD"/>
          </w:tcPr>
          <w:p>
            <w:pPr>
              <w:spacing w:after="0"/>
              <w:jc w:val="left"/>
            </w:pPr>
            <w:r/>
            <w:r>
              <w:rPr>
                <w:rFonts w:ascii="Times New Roman" w:hAnsi="Times New Roman" w:eastAsia="Times New Roman"/>
                <w:b/>
                <w:i w:val="0"/>
                <w:sz w:val="24"/>
              </w:rPr>
              <w:t>Luồng sự kiện chính</w:t>
            </w:r>
          </w:p>
        </w:tc>
        <w:tc>
          <w:tcPr>
            <w:tcW w:type="dxa" w:w="4844"/>
            <w:vAlign w:val="center"/>
          </w:tcPr>
          <w:p>
            <w:pPr>
              <w:spacing w:after="0"/>
              <w:jc w:val="left"/>
            </w:pPr>
            <w:r/>
            <w:r>
              <w:rPr>
                <w:rFonts w:ascii="Times New Roman" w:hAnsi="Times New Roman" w:eastAsia="Times New Roman"/>
                <w:b w:val="0"/>
                <w:i w:val="0"/>
                <w:sz w:val="24"/>
              </w:rPr>
              <w:t>1. Người dùng quản trị mở màn hình dashboard.</w:t>
              <w:br/>
              <w:t>2. Hệ thống tổng hợp KPI, lượt nghe, heatmap và các số liệu liên quan.</w:t>
              <w:br/>
              <w:t>3. Hệ thống hiển thị dashboard phù hợp với vai trò seller hoặc superadmin.</w:t>
            </w:r>
          </w:p>
        </w:tc>
      </w:tr>
      <w:tr>
        <w:tc>
          <w:tcPr>
            <w:tcW w:type="dxa" w:w="4844"/>
            <w:vAlign w:val="center"/>
            <w:shd w:fill="F5EBDD"/>
          </w:tcPr>
          <w:p>
            <w:pPr>
              <w:spacing w:after="0"/>
              <w:jc w:val="left"/>
            </w:pPr>
            <w:r/>
            <w:r>
              <w:rPr>
                <w:rFonts w:ascii="Times New Roman" w:hAnsi="Times New Roman" w:eastAsia="Times New Roman"/>
                <w:b/>
                <w:i w:val="0"/>
                <w:sz w:val="24"/>
              </w:rPr>
              <w:t>Luồng thay thế và ngoại lệ</w:t>
            </w:r>
          </w:p>
        </w:tc>
        <w:tc>
          <w:tcPr>
            <w:tcW w:type="dxa" w:w="4844"/>
            <w:vAlign w:val="center"/>
          </w:tcPr>
          <w:p>
            <w:pPr>
              <w:spacing w:after="0"/>
              <w:jc w:val="left"/>
            </w:pPr>
            <w:r/>
            <w:r>
              <w:rPr>
                <w:rFonts w:ascii="Times New Roman" w:hAnsi="Times New Roman" w:eastAsia="Times New Roman"/>
                <w:b w:val="0"/>
                <w:i w:val="0"/>
                <w:sz w:val="24"/>
              </w:rPr>
              <w:t>- Nếu chưa có dữ liệu hoạt động, hệ thống hiển thị trạng thái rỗng hoặc thông báo chưa có số liệu.</w:t>
            </w:r>
          </w:p>
        </w:tc>
      </w:tr>
    </w:tbl>
    <w:p>
      <w:r>
        <w:br w:type="page"/>
      </w:r>
    </w:p>
    <w:p>
      <w:pPr>
        <w:pStyle w:val="Heading1"/>
      </w:pPr>
      <w:r>
        <w:t>6. Luồng nghiệp vụ chính theo actor</w:t>
      </w:r>
    </w:p>
    <w:p>
      <w:pPr>
        <w:spacing w:after="120"/>
        <w:jc w:val="both"/>
      </w:pPr>
      <w:r>
        <w:rPr>
          <w:rFonts w:ascii="Times New Roman" w:hAnsi="Times New Roman" w:eastAsia="Times New Roman"/>
          <w:b w:val="0"/>
          <w:i w:val="0"/>
          <w:sz w:val="24"/>
        </w:rPr>
        <w:t>Khác với phần đặc tả use-case ở mức mô tả chức năng, chương này trình bày luồng nghiệp vụ theo trình tự xử lý. Mục tiêu là cho thấy actor kích hoạt gì, hệ thống đáp ứng ra sao và đầu ra nghiệp vụ là gì.</w:t>
      </w:r>
    </w:p>
    <w:p>
      <w:r>
        <w:br w:type="page"/>
      </w:r>
    </w:p>
    <w:p>
      <w:pPr>
        <w:pStyle w:val="Heading1"/>
      </w:pPr>
      <w:r>
        <w:t>7. Sơ đồ sequence</w:t>
      </w:r>
    </w:p>
    <w:p>
      <w:pPr>
        <w:spacing w:after="120"/>
        <w:jc w:val="both"/>
      </w:pPr>
      <w:r>
        <w:rPr>
          <w:rFonts w:ascii="Times New Roman" w:hAnsi="Times New Roman" w:eastAsia="Times New Roman"/>
          <w:b w:val="0"/>
          <w:i w:val="0"/>
          <w:sz w:val="24"/>
        </w:rPr>
        <w:t>Các sequence diagram dưới đây được xuất trực tiếp từ PRD hiện tại. Mỗi sơ đồ thể hiện cách actor tương tác với giao diện, dịch vụ và backend để hoàn thành một chức năng hệ thống tổng quát.</w:t>
      </w:r>
    </w:p>
    <w:p>
      <w:pPr>
        <w:pStyle w:val="Heading2"/>
      </w:pPr>
      <w:r>
        <w:t>7.1. UC01. Chọn ngôn ngữ</w:t>
      </w:r>
    </w:p>
    <w:p>
      <w:pPr>
        <w:spacing w:after="120"/>
        <w:jc w:val="both"/>
      </w:pPr>
      <w:r>
        <w:rPr>
          <w:rFonts w:ascii="Times New Roman" w:hAnsi="Times New Roman" w:eastAsia="Times New Roman"/>
          <w:b w:val="0"/>
          <w:i w:val="0"/>
          <w:sz w:val="24"/>
        </w:rPr>
        <w:t>Khách tham quan thiết lập ngôn ngữ trước khi bắt đầu toàn bộ trải nghiệm trong ứng dụng.</w:t>
      </w:r>
    </w:p>
    <w:p>
      <w:pPr>
        <w:jc w:val="center"/>
      </w:pPr>
      <w:r>
        <w:drawing>
          <wp:inline xmlns:a="http://schemas.openxmlformats.org/drawingml/2006/main" xmlns:pic="http://schemas.openxmlformats.org/drawingml/2006/picture">
            <wp:extent cx="5943600" cy="2507338"/>
            <wp:docPr id="6" name="Picture 6"/>
            <wp:cNvGraphicFramePr>
              <a:graphicFrameLocks noChangeAspect="1"/>
            </wp:cNvGraphicFramePr>
            <a:graphic>
              <a:graphicData uri="http://schemas.openxmlformats.org/drawingml/2006/picture">
                <pic:pic>
                  <pic:nvPicPr>
                    <pic:cNvPr id="0" name="sequence_01_uc01_chon_ngon_ngu.png"/>
                    <pic:cNvPicPr/>
                  </pic:nvPicPr>
                  <pic:blipFill>
                    <a:blip r:embed="rId16"/>
                    <a:stretch>
                      <a:fillRect/>
                    </a:stretch>
                  </pic:blipFill>
                  <pic:spPr>
                    <a:xfrm>
                      <a:off x="0" y="0"/>
                      <a:ext cx="5943600" cy="2507338"/>
                    </a:xfrm>
                    <a:prstGeom prst="rect"/>
                  </pic:spPr>
                </pic:pic>
              </a:graphicData>
            </a:graphic>
          </wp:inline>
        </w:drawing>
      </w:r>
    </w:p>
    <w:p>
      <w:pPr>
        <w:jc w:val="center"/>
      </w:pPr>
      <w:r>
        <w:rPr>
          <w:rFonts w:ascii="Times New Roman" w:hAnsi="Times New Roman" w:eastAsia="Times New Roman"/>
          <w:b w:val="0"/>
          <w:i/>
          <w:color w:val="5A5A5A"/>
          <w:sz w:val="22"/>
        </w:rPr>
        <w:t>Hình 7.1. UC01. Chọn ngôn ngữ</w:t>
      </w:r>
    </w:p>
    <w:p>
      <w:r>
        <w:br w:type="page"/>
      </w:r>
    </w:p>
    <w:p>
      <w:pPr>
        <w:pStyle w:val="Heading2"/>
      </w:pPr>
      <w:r>
        <w:t>7.2. UC02. Tra cứu gian hàng</w:t>
      </w:r>
    </w:p>
    <w:p>
      <w:pPr>
        <w:spacing w:after="120"/>
        <w:jc w:val="both"/>
      </w:pPr>
      <w:r>
        <w:rPr>
          <w:rFonts w:ascii="Times New Roman" w:hAnsi="Times New Roman" w:eastAsia="Times New Roman"/>
          <w:b w:val="0"/>
          <w:i w:val="0"/>
          <w:sz w:val="24"/>
        </w:rPr>
        <w:t>Khách tham quan tìm gian hàng theo vị trí gần nhất hoặc theo từ khóa.</w:t>
      </w:r>
    </w:p>
    <w:p>
      <w:pPr>
        <w:jc w:val="center"/>
      </w:pPr>
      <w:r>
        <w:drawing>
          <wp:inline xmlns:a="http://schemas.openxmlformats.org/drawingml/2006/main" xmlns:pic="http://schemas.openxmlformats.org/drawingml/2006/picture">
            <wp:extent cx="5943600" cy="3934709"/>
            <wp:docPr id="7" name="Picture 7"/>
            <wp:cNvGraphicFramePr>
              <a:graphicFrameLocks noChangeAspect="1"/>
            </wp:cNvGraphicFramePr>
            <a:graphic>
              <a:graphicData uri="http://schemas.openxmlformats.org/drawingml/2006/picture">
                <pic:pic>
                  <pic:nvPicPr>
                    <pic:cNvPr id="0" name="sequence_02_uc02_tra_cuu_gian_hang.png"/>
                    <pic:cNvPicPr/>
                  </pic:nvPicPr>
                  <pic:blipFill>
                    <a:blip r:embed="rId17"/>
                    <a:stretch>
                      <a:fillRect/>
                    </a:stretch>
                  </pic:blipFill>
                  <pic:spPr>
                    <a:xfrm>
                      <a:off x="0" y="0"/>
                      <a:ext cx="5943600" cy="3934709"/>
                    </a:xfrm>
                    <a:prstGeom prst="rect"/>
                  </pic:spPr>
                </pic:pic>
              </a:graphicData>
            </a:graphic>
          </wp:inline>
        </w:drawing>
      </w:r>
    </w:p>
    <w:p>
      <w:pPr>
        <w:jc w:val="center"/>
      </w:pPr>
      <w:r>
        <w:rPr>
          <w:rFonts w:ascii="Times New Roman" w:hAnsi="Times New Roman" w:eastAsia="Times New Roman"/>
          <w:b w:val="0"/>
          <w:i/>
          <w:color w:val="5A5A5A"/>
          <w:sz w:val="22"/>
        </w:rPr>
        <w:t>Hình 7.2. UC02. Tra cứu gian hàng</w:t>
      </w:r>
    </w:p>
    <w:p>
      <w:r>
        <w:br w:type="page"/>
      </w:r>
    </w:p>
    <w:p>
      <w:pPr>
        <w:pStyle w:val="Heading2"/>
      </w:pPr>
      <w:r>
        <w:t>7.3. UC03. Trải nghiệm Audio Guide</w:t>
      </w:r>
    </w:p>
    <w:p>
      <w:pPr>
        <w:spacing w:after="120"/>
        <w:jc w:val="both"/>
      </w:pPr>
      <w:r>
        <w:rPr>
          <w:rFonts w:ascii="Times New Roman" w:hAnsi="Times New Roman" w:eastAsia="Times New Roman"/>
          <w:b w:val="0"/>
          <w:i w:val="0"/>
          <w:sz w:val="24"/>
        </w:rPr>
        <w:t>Khách tham quan mở nội dung audio của một gian hàng theo ngôn ngữ đang dùng.</w:t>
      </w:r>
    </w:p>
    <w:p>
      <w:pPr>
        <w:jc w:val="center"/>
      </w:pPr>
      <w:r>
        <w:drawing>
          <wp:inline xmlns:a="http://schemas.openxmlformats.org/drawingml/2006/main" xmlns:pic="http://schemas.openxmlformats.org/drawingml/2006/picture">
            <wp:extent cx="5943600" cy="4123514"/>
            <wp:docPr id="8" name="Picture 8"/>
            <wp:cNvGraphicFramePr>
              <a:graphicFrameLocks noChangeAspect="1"/>
            </wp:cNvGraphicFramePr>
            <a:graphic>
              <a:graphicData uri="http://schemas.openxmlformats.org/drawingml/2006/picture">
                <pic:pic>
                  <pic:nvPicPr>
                    <pic:cNvPr id="0" name="sequence_03_uc03_trai_nghiem_audio_guide.png"/>
                    <pic:cNvPicPr/>
                  </pic:nvPicPr>
                  <pic:blipFill>
                    <a:blip r:embed="rId18"/>
                    <a:stretch>
                      <a:fillRect/>
                    </a:stretch>
                  </pic:blipFill>
                  <pic:spPr>
                    <a:xfrm>
                      <a:off x="0" y="0"/>
                      <a:ext cx="5943600" cy="4123514"/>
                    </a:xfrm>
                    <a:prstGeom prst="rect"/>
                  </pic:spPr>
                </pic:pic>
              </a:graphicData>
            </a:graphic>
          </wp:inline>
        </w:drawing>
      </w:r>
    </w:p>
    <w:p>
      <w:pPr>
        <w:jc w:val="center"/>
      </w:pPr>
      <w:r>
        <w:rPr>
          <w:rFonts w:ascii="Times New Roman" w:hAnsi="Times New Roman" w:eastAsia="Times New Roman"/>
          <w:b w:val="0"/>
          <w:i/>
          <w:color w:val="5A5A5A"/>
          <w:sz w:val="22"/>
        </w:rPr>
        <w:t>Hình 7.3. UC03. Trải nghiệm Audio Guide</w:t>
      </w:r>
    </w:p>
    <w:p>
      <w:r>
        <w:br w:type="page"/>
      </w:r>
    </w:p>
    <w:p>
      <w:pPr>
        <w:pStyle w:val="Heading2"/>
      </w:pPr>
      <w:r>
        <w:t>7.4. UC04. Xem bản đồ và vị trí</w:t>
      </w:r>
    </w:p>
    <w:p>
      <w:pPr>
        <w:spacing w:after="120"/>
        <w:jc w:val="both"/>
      </w:pPr>
      <w:r>
        <w:rPr>
          <w:rFonts w:ascii="Times New Roman" w:hAnsi="Times New Roman" w:eastAsia="Times New Roman"/>
          <w:b w:val="0"/>
          <w:i w:val="0"/>
          <w:sz w:val="24"/>
        </w:rPr>
        <w:t>Khách tham quan mở bản đồ, xem vị trí các gian hàng và chọn điểm muốn xem.</w:t>
      </w:r>
    </w:p>
    <w:p>
      <w:pPr>
        <w:jc w:val="center"/>
      </w:pPr>
      <w:r>
        <w:drawing>
          <wp:inline xmlns:a="http://schemas.openxmlformats.org/drawingml/2006/main" xmlns:pic="http://schemas.openxmlformats.org/drawingml/2006/picture">
            <wp:extent cx="5943600" cy="3322978"/>
            <wp:docPr id="9" name="Picture 9"/>
            <wp:cNvGraphicFramePr>
              <a:graphicFrameLocks noChangeAspect="1"/>
            </wp:cNvGraphicFramePr>
            <a:graphic>
              <a:graphicData uri="http://schemas.openxmlformats.org/drawingml/2006/picture">
                <pic:pic>
                  <pic:nvPicPr>
                    <pic:cNvPr id="0" name="sequence_04_uc04_xem_ban_do_va_vi_tri.png"/>
                    <pic:cNvPicPr/>
                  </pic:nvPicPr>
                  <pic:blipFill>
                    <a:blip r:embed="rId19"/>
                    <a:stretch>
                      <a:fillRect/>
                    </a:stretch>
                  </pic:blipFill>
                  <pic:spPr>
                    <a:xfrm>
                      <a:off x="0" y="0"/>
                      <a:ext cx="5943600" cy="3322978"/>
                    </a:xfrm>
                    <a:prstGeom prst="rect"/>
                  </pic:spPr>
                </pic:pic>
              </a:graphicData>
            </a:graphic>
          </wp:inline>
        </w:drawing>
      </w:r>
    </w:p>
    <w:p>
      <w:pPr>
        <w:jc w:val="center"/>
      </w:pPr>
      <w:r>
        <w:rPr>
          <w:rFonts w:ascii="Times New Roman" w:hAnsi="Times New Roman" w:eastAsia="Times New Roman"/>
          <w:b w:val="0"/>
          <w:i/>
          <w:color w:val="5A5A5A"/>
          <w:sz w:val="22"/>
        </w:rPr>
        <w:t>Hình 7.4. UC04. Xem bản đồ và vị trí</w:t>
      </w:r>
    </w:p>
    <w:p>
      <w:r>
        <w:br w:type="page"/>
      </w:r>
    </w:p>
    <w:p>
      <w:pPr>
        <w:pStyle w:val="Heading2"/>
      </w:pPr>
      <w:r>
        <w:t>7.5. UC05. Quét QR</w:t>
      </w:r>
    </w:p>
    <w:p>
      <w:pPr>
        <w:spacing w:after="120"/>
        <w:jc w:val="both"/>
      </w:pPr>
      <w:r>
        <w:rPr>
          <w:rFonts w:ascii="Times New Roman" w:hAnsi="Times New Roman" w:eastAsia="Times New Roman"/>
          <w:b w:val="0"/>
          <w:i w:val="0"/>
          <w:sz w:val="24"/>
        </w:rPr>
        <w:t>Khách tham quan quét QR để mở nhanh nội dung của gian hàng tại hiện trường.</w:t>
      </w:r>
    </w:p>
    <w:p>
      <w:pPr>
        <w:jc w:val="center"/>
      </w:pPr>
      <w:r>
        <w:drawing>
          <wp:inline xmlns:a="http://schemas.openxmlformats.org/drawingml/2006/main" xmlns:pic="http://schemas.openxmlformats.org/drawingml/2006/picture">
            <wp:extent cx="5943600" cy="4859856"/>
            <wp:docPr id="10" name="Picture 10"/>
            <wp:cNvGraphicFramePr>
              <a:graphicFrameLocks noChangeAspect="1"/>
            </wp:cNvGraphicFramePr>
            <a:graphic>
              <a:graphicData uri="http://schemas.openxmlformats.org/drawingml/2006/picture">
                <pic:pic>
                  <pic:nvPicPr>
                    <pic:cNvPr id="0" name="sequence_05_uc05_quet_qr.png"/>
                    <pic:cNvPicPr/>
                  </pic:nvPicPr>
                  <pic:blipFill>
                    <a:blip r:embed="rId20"/>
                    <a:stretch>
                      <a:fillRect/>
                    </a:stretch>
                  </pic:blipFill>
                  <pic:spPr>
                    <a:xfrm>
                      <a:off x="0" y="0"/>
                      <a:ext cx="5943600" cy="4859856"/>
                    </a:xfrm>
                    <a:prstGeom prst="rect"/>
                  </pic:spPr>
                </pic:pic>
              </a:graphicData>
            </a:graphic>
          </wp:inline>
        </w:drawing>
      </w:r>
    </w:p>
    <w:p>
      <w:pPr>
        <w:jc w:val="center"/>
      </w:pPr>
      <w:r>
        <w:rPr>
          <w:rFonts w:ascii="Times New Roman" w:hAnsi="Times New Roman" w:eastAsia="Times New Roman"/>
          <w:b w:val="0"/>
          <w:i/>
          <w:color w:val="5A5A5A"/>
          <w:sz w:val="22"/>
        </w:rPr>
        <w:t>Hình 7.5. UC05. Quét QR</w:t>
      </w:r>
    </w:p>
    <w:p>
      <w:r>
        <w:br w:type="page"/>
      </w:r>
    </w:p>
    <w:p>
      <w:pPr>
        <w:pStyle w:val="Heading2"/>
      </w:pPr>
      <w:r>
        <w:t>7.6. UC06. Đăng nhập portal</w:t>
      </w:r>
    </w:p>
    <w:p>
      <w:pPr>
        <w:spacing w:after="120"/>
        <w:jc w:val="both"/>
      </w:pPr>
      <w:r>
        <w:rPr>
          <w:rFonts w:ascii="Times New Roman" w:hAnsi="Times New Roman" w:eastAsia="Times New Roman"/>
          <w:b w:val="0"/>
          <w:i w:val="0"/>
          <w:sz w:val="24"/>
        </w:rPr>
        <w:t>Seller hoặc superadmin đăng nhập và được điều hướng vào đúng khu vực quản trị.</w:t>
      </w:r>
    </w:p>
    <w:p>
      <w:pPr>
        <w:jc w:val="center"/>
      </w:pPr>
      <w:r>
        <w:drawing>
          <wp:inline xmlns:a="http://schemas.openxmlformats.org/drawingml/2006/main" xmlns:pic="http://schemas.openxmlformats.org/drawingml/2006/picture">
            <wp:extent cx="5943600" cy="3307874"/>
            <wp:docPr id="11" name="Picture 11"/>
            <wp:cNvGraphicFramePr>
              <a:graphicFrameLocks noChangeAspect="1"/>
            </wp:cNvGraphicFramePr>
            <a:graphic>
              <a:graphicData uri="http://schemas.openxmlformats.org/drawingml/2006/picture">
                <pic:pic>
                  <pic:nvPicPr>
                    <pic:cNvPr id="0" name="sequence_06_uc06_dang_nhap_portal.png"/>
                    <pic:cNvPicPr/>
                  </pic:nvPicPr>
                  <pic:blipFill>
                    <a:blip r:embed="rId21"/>
                    <a:stretch>
                      <a:fillRect/>
                    </a:stretch>
                  </pic:blipFill>
                  <pic:spPr>
                    <a:xfrm>
                      <a:off x="0" y="0"/>
                      <a:ext cx="5943600" cy="3307874"/>
                    </a:xfrm>
                    <a:prstGeom prst="rect"/>
                  </pic:spPr>
                </pic:pic>
              </a:graphicData>
            </a:graphic>
          </wp:inline>
        </w:drawing>
      </w:r>
    </w:p>
    <w:p>
      <w:pPr>
        <w:jc w:val="center"/>
      </w:pPr>
      <w:r>
        <w:rPr>
          <w:rFonts w:ascii="Times New Roman" w:hAnsi="Times New Roman" w:eastAsia="Times New Roman"/>
          <w:b w:val="0"/>
          <w:i/>
          <w:color w:val="5A5A5A"/>
          <w:sz w:val="22"/>
        </w:rPr>
        <w:t>Hình 7.6. UC06. Đăng nhập portal</w:t>
      </w:r>
    </w:p>
    <w:p>
      <w:r>
        <w:br w:type="page"/>
      </w:r>
    </w:p>
    <w:p>
      <w:pPr>
        <w:pStyle w:val="Heading2"/>
      </w:pPr>
      <w:r>
        <w:t>7.7. UC07. Quản lý cập nhật gian hàng</w:t>
      </w:r>
    </w:p>
    <w:p>
      <w:pPr>
        <w:spacing w:after="120"/>
        <w:jc w:val="both"/>
      </w:pPr>
      <w:r>
        <w:rPr>
          <w:rFonts w:ascii="Times New Roman" w:hAnsi="Times New Roman" w:eastAsia="Times New Roman"/>
          <w:b w:val="0"/>
          <w:i w:val="0"/>
          <w:sz w:val="24"/>
        </w:rPr>
        <w:t>Seller gửi thay đổi nội dung, hệ thống lưu request chờ duyệt và superadmin xử lý yêu cầu đó.</w:t>
      </w:r>
    </w:p>
    <w:p>
      <w:pPr>
        <w:jc w:val="center"/>
      </w:pPr>
      <w:r>
        <w:drawing>
          <wp:inline xmlns:a="http://schemas.openxmlformats.org/drawingml/2006/main" xmlns:pic="http://schemas.openxmlformats.org/drawingml/2006/picture">
            <wp:extent cx="5943600" cy="4138619"/>
            <wp:docPr id="12" name="Picture 12"/>
            <wp:cNvGraphicFramePr>
              <a:graphicFrameLocks noChangeAspect="1"/>
            </wp:cNvGraphicFramePr>
            <a:graphic>
              <a:graphicData uri="http://schemas.openxmlformats.org/drawingml/2006/picture">
                <pic:pic>
                  <pic:nvPicPr>
                    <pic:cNvPr id="0" name="sequence_07_uc07_quan_ly_cap_nhat_gian_hang.png"/>
                    <pic:cNvPicPr/>
                  </pic:nvPicPr>
                  <pic:blipFill>
                    <a:blip r:embed="rId22"/>
                    <a:stretch>
                      <a:fillRect/>
                    </a:stretch>
                  </pic:blipFill>
                  <pic:spPr>
                    <a:xfrm>
                      <a:off x="0" y="0"/>
                      <a:ext cx="5943600" cy="4138619"/>
                    </a:xfrm>
                    <a:prstGeom prst="rect"/>
                  </pic:spPr>
                </pic:pic>
              </a:graphicData>
            </a:graphic>
          </wp:inline>
        </w:drawing>
      </w:r>
    </w:p>
    <w:p>
      <w:pPr>
        <w:jc w:val="center"/>
      </w:pPr>
      <w:r>
        <w:rPr>
          <w:rFonts w:ascii="Times New Roman" w:hAnsi="Times New Roman" w:eastAsia="Times New Roman"/>
          <w:b w:val="0"/>
          <w:i/>
          <w:color w:val="5A5A5A"/>
          <w:sz w:val="22"/>
        </w:rPr>
        <w:t>Hình 7.7. UC07. Quản lý cập nhật gian hàng</w:t>
      </w:r>
    </w:p>
    <w:p>
      <w:r>
        <w:br w:type="page"/>
      </w:r>
    </w:p>
    <w:p>
      <w:pPr>
        <w:pStyle w:val="Heading2"/>
      </w:pPr>
      <w:r>
        <w:t>7.8. UC08. Quản lý tài khoản</w:t>
      </w:r>
    </w:p>
    <w:p>
      <w:pPr>
        <w:spacing w:after="120"/>
        <w:jc w:val="both"/>
      </w:pPr>
      <w:r>
        <w:rPr>
          <w:rFonts w:ascii="Times New Roman" w:hAnsi="Times New Roman" w:eastAsia="Times New Roman"/>
          <w:b w:val="0"/>
          <w:i w:val="0"/>
          <w:sz w:val="24"/>
        </w:rPr>
        <w:t>Superadmin tạo mới, chỉnh sửa, ẩn hoặc kích hoạt tài khoản seller.</w:t>
      </w:r>
    </w:p>
    <w:p>
      <w:pPr>
        <w:jc w:val="center"/>
      </w:pPr>
      <w:r>
        <w:drawing>
          <wp:inline xmlns:a="http://schemas.openxmlformats.org/drawingml/2006/main" xmlns:pic="http://schemas.openxmlformats.org/drawingml/2006/picture">
            <wp:extent cx="5943600" cy="3526888"/>
            <wp:docPr id="13" name="Picture 13"/>
            <wp:cNvGraphicFramePr>
              <a:graphicFrameLocks noChangeAspect="1"/>
            </wp:cNvGraphicFramePr>
            <a:graphic>
              <a:graphicData uri="http://schemas.openxmlformats.org/drawingml/2006/picture">
                <pic:pic>
                  <pic:nvPicPr>
                    <pic:cNvPr id="0" name="sequence_08_uc08_quan_ly_tai_khoan.png"/>
                    <pic:cNvPicPr/>
                  </pic:nvPicPr>
                  <pic:blipFill>
                    <a:blip r:embed="rId23"/>
                    <a:stretch>
                      <a:fillRect/>
                    </a:stretch>
                  </pic:blipFill>
                  <pic:spPr>
                    <a:xfrm>
                      <a:off x="0" y="0"/>
                      <a:ext cx="5943600" cy="3526888"/>
                    </a:xfrm>
                    <a:prstGeom prst="rect"/>
                  </pic:spPr>
                </pic:pic>
              </a:graphicData>
            </a:graphic>
          </wp:inline>
        </w:drawing>
      </w:r>
    </w:p>
    <w:p>
      <w:pPr>
        <w:jc w:val="center"/>
      </w:pPr>
      <w:r>
        <w:rPr>
          <w:rFonts w:ascii="Times New Roman" w:hAnsi="Times New Roman" w:eastAsia="Times New Roman"/>
          <w:b w:val="0"/>
          <w:i/>
          <w:color w:val="5A5A5A"/>
          <w:sz w:val="22"/>
        </w:rPr>
        <w:t>Hình 7.8. UC08. Quản lý tài khoản</w:t>
      </w:r>
    </w:p>
    <w:p>
      <w:r>
        <w:br w:type="page"/>
      </w:r>
    </w:p>
    <w:p>
      <w:pPr>
        <w:pStyle w:val="Heading2"/>
      </w:pPr>
      <w:r>
        <w:t>7.9. UC09. Quản lý thống kê</w:t>
      </w:r>
    </w:p>
    <w:p>
      <w:pPr>
        <w:spacing w:after="120"/>
        <w:jc w:val="both"/>
      </w:pPr>
      <w:r>
        <w:rPr>
          <w:rFonts w:ascii="Times New Roman" w:hAnsi="Times New Roman" w:eastAsia="Times New Roman"/>
          <w:b w:val="0"/>
          <w:i w:val="0"/>
          <w:sz w:val="24"/>
        </w:rPr>
        <w:t>Người dùng quản trị xem số liệu dashboard của gian hàng hoặc toàn hệ thống.</w:t>
      </w:r>
    </w:p>
    <w:p>
      <w:pPr>
        <w:jc w:val="center"/>
      </w:pPr>
      <w:r>
        <w:drawing>
          <wp:inline xmlns:a="http://schemas.openxmlformats.org/drawingml/2006/main" xmlns:pic="http://schemas.openxmlformats.org/drawingml/2006/picture">
            <wp:extent cx="5943600" cy="2507338"/>
            <wp:docPr id="14" name="Picture 14"/>
            <wp:cNvGraphicFramePr>
              <a:graphicFrameLocks noChangeAspect="1"/>
            </wp:cNvGraphicFramePr>
            <a:graphic>
              <a:graphicData uri="http://schemas.openxmlformats.org/drawingml/2006/picture">
                <pic:pic>
                  <pic:nvPicPr>
                    <pic:cNvPr id="0" name="sequence_09_uc09_quan_ly_thong_ke.png"/>
                    <pic:cNvPicPr/>
                  </pic:nvPicPr>
                  <pic:blipFill>
                    <a:blip r:embed="rId24"/>
                    <a:stretch>
                      <a:fillRect/>
                    </a:stretch>
                  </pic:blipFill>
                  <pic:spPr>
                    <a:xfrm>
                      <a:off x="0" y="0"/>
                      <a:ext cx="5943600" cy="2507338"/>
                    </a:xfrm>
                    <a:prstGeom prst="rect"/>
                  </pic:spPr>
                </pic:pic>
              </a:graphicData>
            </a:graphic>
          </wp:inline>
        </w:drawing>
      </w:r>
    </w:p>
    <w:p>
      <w:pPr>
        <w:jc w:val="center"/>
      </w:pPr>
      <w:r>
        <w:rPr>
          <w:rFonts w:ascii="Times New Roman" w:hAnsi="Times New Roman" w:eastAsia="Times New Roman"/>
          <w:b w:val="0"/>
          <w:i/>
          <w:color w:val="5A5A5A"/>
          <w:sz w:val="22"/>
        </w:rPr>
        <w:t>Hình 7.9. UC09. Quản lý thống kê</w:t>
      </w:r>
    </w:p>
    <w:p>
      <w:r>
        <w:br w:type="page"/>
      </w:r>
    </w:p>
    <w:p>
      <w:pPr>
        <w:pStyle w:val="Heading1"/>
      </w:pPr>
      <w:r>
        <w:t>8. Sơ đồ activity</w:t>
      </w:r>
    </w:p>
    <w:p>
      <w:pPr>
        <w:spacing w:after="120"/>
        <w:jc w:val="both"/>
      </w:pPr>
      <w:r>
        <w:rPr>
          <w:rFonts w:ascii="Times New Roman" w:hAnsi="Times New Roman" w:eastAsia="Times New Roman"/>
          <w:b w:val="0"/>
          <w:i w:val="0"/>
          <w:sz w:val="24"/>
        </w:rPr>
        <w:t>Các activity diagram mô tả tiến trình xử lý ở mức nghiệp vụ cho cùng bộ use-case tổng quát. Đây là lớp diễn giải giúp đối chiếu nhanh giữa quyết định hệ thống, nhánh xử lý và kết quả đầu ra.</w:t>
      </w:r>
    </w:p>
    <w:p>
      <w:pPr>
        <w:pStyle w:val="Heading2"/>
      </w:pPr>
      <w:r>
        <w:t>8.1. UC01. Chọn ngôn ngữ</w:t>
      </w:r>
    </w:p>
    <w:p>
      <w:pPr>
        <w:spacing w:after="120"/>
        <w:jc w:val="both"/>
      </w:pPr>
      <w:r>
        <w:rPr>
          <w:rFonts w:ascii="Times New Roman" w:hAnsi="Times New Roman" w:eastAsia="Times New Roman"/>
          <w:b w:val="0"/>
          <w:i w:val="0"/>
          <w:sz w:val="24"/>
        </w:rPr>
        <w:t>Khách tham quan thiết lập ngôn ngữ trước khi bắt đầu dùng ứng dụng.</w:t>
      </w:r>
    </w:p>
    <w:p>
      <w:pPr>
        <w:jc w:val="center"/>
      </w:pPr>
      <w:r>
        <w:drawing>
          <wp:inline xmlns:a="http://schemas.openxmlformats.org/drawingml/2006/main" xmlns:pic="http://schemas.openxmlformats.org/drawingml/2006/picture">
            <wp:extent cx="5897880" cy="3754459"/>
            <wp:docPr id="15" name="Picture 15"/>
            <wp:cNvGraphicFramePr>
              <a:graphicFrameLocks noChangeAspect="1"/>
            </wp:cNvGraphicFramePr>
            <a:graphic>
              <a:graphicData uri="http://schemas.openxmlformats.org/drawingml/2006/picture">
                <pic:pic>
                  <pic:nvPicPr>
                    <pic:cNvPr id="0" name="activity_01_uc01_chon_ngon_ngu.png"/>
                    <pic:cNvPicPr/>
                  </pic:nvPicPr>
                  <pic:blipFill>
                    <a:blip r:embed="rId25"/>
                    <a:stretch>
                      <a:fillRect/>
                    </a:stretch>
                  </pic:blipFill>
                  <pic:spPr>
                    <a:xfrm>
                      <a:off x="0" y="0"/>
                      <a:ext cx="5897880" cy="3754459"/>
                    </a:xfrm>
                    <a:prstGeom prst="rect"/>
                  </pic:spPr>
                </pic:pic>
              </a:graphicData>
            </a:graphic>
          </wp:inline>
        </w:drawing>
      </w:r>
    </w:p>
    <w:p>
      <w:pPr>
        <w:jc w:val="center"/>
      </w:pPr>
      <w:r>
        <w:rPr>
          <w:rFonts w:ascii="Times New Roman" w:hAnsi="Times New Roman" w:eastAsia="Times New Roman"/>
          <w:b w:val="0"/>
          <w:i/>
          <w:color w:val="5A5A5A"/>
          <w:sz w:val="22"/>
        </w:rPr>
        <w:t>Hình 8.1. UC01. Chọn ngôn ngữ</w:t>
      </w:r>
    </w:p>
    <w:p>
      <w:r>
        <w:br w:type="page"/>
      </w:r>
    </w:p>
    <w:p>
      <w:pPr>
        <w:pStyle w:val="Heading2"/>
      </w:pPr>
      <w:r>
        <w:t>8.2. UC02. Tra cứu gian hàng</w:t>
      </w:r>
    </w:p>
    <w:p>
      <w:pPr>
        <w:spacing w:after="120"/>
        <w:jc w:val="both"/>
      </w:pPr>
      <w:r>
        <w:rPr>
          <w:rFonts w:ascii="Times New Roman" w:hAnsi="Times New Roman" w:eastAsia="Times New Roman"/>
          <w:b w:val="0"/>
          <w:i w:val="0"/>
          <w:sz w:val="24"/>
        </w:rPr>
        <w:t>Khách tham quan tải danh sách gian hàng gần vị trí hiện tại và tìm theo từ khóa.</w:t>
      </w:r>
    </w:p>
    <w:p>
      <w:pPr>
        <w:jc w:val="center"/>
      </w:pPr>
      <w:r>
        <w:drawing>
          <wp:inline xmlns:a="http://schemas.openxmlformats.org/drawingml/2006/main" xmlns:pic="http://schemas.openxmlformats.org/drawingml/2006/picture">
            <wp:extent cx="5897880" cy="6240457"/>
            <wp:docPr id="16" name="Picture 16"/>
            <wp:cNvGraphicFramePr>
              <a:graphicFrameLocks noChangeAspect="1"/>
            </wp:cNvGraphicFramePr>
            <a:graphic>
              <a:graphicData uri="http://schemas.openxmlformats.org/drawingml/2006/picture">
                <pic:pic>
                  <pic:nvPicPr>
                    <pic:cNvPr id="0" name="activity_02_uc02_tra_cuu_gian_hang.png"/>
                    <pic:cNvPicPr/>
                  </pic:nvPicPr>
                  <pic:blipFill>
                    <a:blip r:embed="rId26"/>
                    <a:stretch>
                      <a:fillRect/>
                    </a:stretch>
                  </pic:blipFill>
                  <pic:spPr>
                    <a:xfrm>
                      <a:off x="0" y="0"/>
                      <a:ext cx="5897880" cy="6240457"/>
                    </a:xfrm>
                    <a:prstGeom prst="rect"/>
                  </pic:spPr>
                </pic:pic>
              </a:graphicData>
            </a:graphic>
          </wp:inline>
        </w:drawing>
      </w:r>
    </w:p>
    <w:p>
      <w:pPr>
        <w:jc w:val="center"/>
      </w:pPr>
      <w:r>
        <w:rPr>
          <w:rFonts w:ascii="Times New Roman" w:hAnsi="Times New Roman" w:eastAsia="Times New Roman"/>
          <w:b w:val="0"/>
          <w:i/>
          <w:color w:val="5A5A5A"/>
          <w:sz w:val="22"/>
        </w:rPr>
        <w:t>Hình 8.2. UC02. Tra cứu gian hàng</w:t>
      </w:r>
    </w:p>
    <w:p>
      <w:r>
        <w:br w:type="page"/>
      </w:r>
    </w:p>
    <w:p>
      <w:pPr>
        <w:pStyle w:val="Heading2"/>
      </w:pPr>
      <w:r>
        <w:t>8.3. UC03. Trải nghiệm Audio Guide</w:t>
      </w:r>
    </w:p>
    <w:p>
      <w:pPr>
        <w:spacing w:after="120"/>
        <w:jc w:val="both"/>
      </w:pPr>
      <w:r>
        <w:rPr>
          <w:rFonts w:ascii="Times New Roman" w:hAnsi="Times New Roman" w:eastAsia="Times New Roman"/>
          <w:b w:val="0"/>
          <w:i w:val="0"/>
          <w:sz w:val="24"/>
        </w:rPr>
        <w:t>Khách tham quan mở nội dung audio của gian hàng theo ngôn ngữ hiện tại.</w:t>
      </w:r>
    </w:p>
    <w:p>
      <w:pPr>
        <w:jc w:val="center"/>
      </w:pPr>
      <w:r>
        <w:drawing>
          <wp:inline xmlns:a="http://schemas.openxmlformats.org/drawingml/2006/main" xmlns:pic="http://schemas.openxmlformats.org/drawingml/2006/picture">
            <wp:extent cx="5897880" cy="6208051"/>
            <wp:docPr id="17" name="Picture 17"/>
            <wp:cNvGraphicFramePr>
              <a:graphicFrameLocks noChangeAspect="1"/>
            </wp:cNvGraphicFramePr>
            <a:graphic>
              <a:graphicData uri="http://schemas.openxmlformats.org/drawingml/2006/picture">
                <pic:pic>
                  <pic:nvPicPr>
                    <pic:cNvPr id="0" name="activity_03_uc03_trai_nghiem_audio_guide.png"/>
                    <pic:cNvPicPr/>
                  </pic:nvPicPr>
                  <pic:blipFill>
                    <a:blip r:embed="rId27"/>
                    <a:stretch>
                      <a:fillRect/>
                    </a:stretch>
                  </pic:blipFill>
                  <pic:spPr>
                    <a:xfrm>
                      <a:off x="0" y="0"/>
                      <a:ext cx="5897880" cy="6208051"/>
                    </a:xfrm>
                    <a:prstGeom prst="rect"/>
                  </pic:spPr>
                </pic:pic>
              </a:graphicData>
            </a:graphic>
          </wp:inline>
        </w:drawing>
      </w:r>
    </w:p>
    <w:p>
      <w:pPr>
        <w:jc w:val="center"/>
      </w:pPr>
      <w:r>
        <w:rPr>
          <w:rFonts w:ascii="Times New Roman" w:hAnsi="Times New Roman" w:eastAsia="Times New Roman"/>
          <w:b w:val="0"/>
          <w:i/>
          <w:color w:val="5A5A5A"/>
          <w:sz w:val="22"/>
        </w:rPr>
        <w:t>Hình 8.3. UC03. Trải nghiệm Audio Guide</w:t>
      </w:r>
    </w:p>
    <w:p>
      <w:r>
        <w:br w:type="page"/>
      </w:r>
    </w:p>
    <w:p>
      <w:pPr>
        <w:pStyle w:val="Heading2"/>
      </w:pPr>
      <w:r>
        <w:t>8.4. UC04. Xem bản đồ và vị trí</w:t>
      </w:r>
    </w:p>
    <w:p>
      <w:pPr>
        <w:spacing w:after="120"/>
        <w:jc w:val="both"/>
      </w:pPr>
      <w:r>
        <w:rPr>
          <w:rFonts w:ascii="Times New Roman" w:hAnsi="Times New Roman" w:eastAsia="Times New Roman"/>
          <w:b w:val="0"/>
          <w:i w:val="0"/>
          <w:sz w:val="24"/>
        </w:rPr>
        <w:t>Khách tham quan mở bản đồ, xem vị trí hiện tại và chọn gian hàng trên bản đồ.</w:t>
      </w:r>
    </w:p>
    <w:p>
      <w:pPr>
        <w:jc w:val="center"/>
      </w:pPr>
      <w:r>
        <w:drawing>
          <wp:inline xmlns:a="http://schemas.openxmlformats.org/drawingml/2006/main" xmlns:pic="http://schemas.openxmlformats.org/drawingml/2006/picture">
            <wp:extent cx="5897880" cy="4761358"/>
            <wp:docPr id="18" name="Picture 18"/>
            <wp:cNvGraphicFramePr>
              <a:graphicFrameLocks noChangeAspect="1"/>
            </wp:cNvGraphicFramePr>
            <a:graphic>
              <a:graphicData uri="http://schemas.openxmlformats.org/drawingml/2006/picture">
                <pic:pic>
                  <pic:nvPicPr>
                    <pic:cNvPr id="0" name="activity_04_uc04_xem_ban_do_va_vi_tri.png"/>
                    <pic:cNvPicPr/>
                  </pic:nvPicPr>
                  <pic:blipFill>
                    <a:blip r:embed="rId28"/>
                    <a:stretch>
                      <a:fillRect/>
                    </a:stretch>
                  </pic:blipFill>
                  <pic:spPr>
                    <a:xfrm>
                      <a:off x="0" y="0"/>
                      <a:ext cx="5897880" cy="4761358"/>
                    </a:xfrm>
                    <a:prstGeom prst="rect"/>
                  </pic:spPr>
                </pic:pic>
              </a:graphicData>
            </a:graphic>
          </wp:inline>
        </w:drawing>
      </w:r>
    </w:p>
    <w:p>
      <w:pPr>
        <w:jc w:val="center"/>
      </w:pPr>
      <w:r>
        <w:rPr>
          <w:rFonts w:ascii="Times New Roman" w:hAnsi="Times New Roman" w:eastAsia="Times New Roman"/>
          <w:b w:val="0"/>
          <w:i/>
          <w:color w:val="5A5A5A"/>
          <w:sz w:val="22"/>
        </w:rPr>
        <w:t>Hình 8.4. UC04. Xem bản đồ và vị trí</w:t>
      </w:r>
    </w:p>
    <w:p>
      <w:r>
        <w:br w:type="page"/>
      </w:r>
    </w:p>
    <w:p>
      <w:pPr>
        <w:pStyle w:val="Heading2"/>
      </w:pPr>
      <w:r>
        <w:t>8.5. UC05. Quét QR</w:t>
      </w:r>
    </w:p>
    <w:p>
      <w:pPr>
        <w:spacing w:after="120"/>
        <w:jc w:val="both"/>
      </w:pPr>
      <w:r>
        <w:rPr>
          <w:rFonts w:ascii="Times New Roman" w:hAnsi="Times New Roman" w:eastAsia="Times New Roman"/>
          <w:b w:val="0"/>
          <w:i w:val="0"/>
          <w:sz w:val="24"/>
        </w:rPr>
        <w:t>Khách tham quan quét QR để mở nhanh nội dung gian hàng.</w:t>
      </w:r>
    </w:p>
    <w:p>
      <w:pPr>
        <w:jc w:val="center"/>
      </w:pPr>
      <w:r>
        <w:drawing>
          <wp:inline xmlns:a="http://schemas.openxmlformats.org/drawingml/2006/main" xmlns:pic="http://schemas.openxmlformats.org/drawingml/2006/picture">
            <wp:extent cx="5897880" cy="7881586"/>
            <wp:docPr id="19" name="Picture 19"/>
            <wp:cNvGraphicFramePr>
              <a:graphicFrameLocks noChangeAspect="1"/>
            </wp:cNvGraphicFramePr>
            <a:graphic>
              <a:graphicData uri="http://schemas.openxmlformats.org/drawingml/2006/picture">
                <pic:pic>
                  <pic:nvPicPr>
                    <pic:cNvPr id="0" name="activity_05_uc05_quet_qr.png"/>
                    <pic:cNvPicPr/>
                  </pic:nvPicPr>
                  <pic:blipFill>
                    <a:blip r:embed="rId29"/>
                    <a:stretch>
                      <a:fillRect/>
                    </a:stretch>
                  </pic:blipFill>
                  <pic:spPr>
                    <a:xfrm>
                      <a:off x="0" y="0"/>
                      <a:ext cx="5897880" cy="7881586"/>
                    </a:xfrm>
                    <a:prstGeom prst="rect"/>
                  </pic:spPr>
                </pic:pic>
              </a:graphicData>
            </a:graphic>
          </wp:inline>
        </w:drawing>
      </w:r>
    </w:p>
    <w:p>
      <w:pPr>
        <w:jc w:val="center"/>
      </w:pPr>
      <w:r>
        <w:rPr>
          <w:rFonts w:ascii="Times New Roman" w:hAnsi="Times New Roman" w:eastAsia="Times New Roman"/>
          <w:b w:val="0"/>
          <w:i/>
          <w:color w:val="5A5A5A"/>
          <w:sz w:val="22"/>
        </w:rPr>
        <w:t>Hình 8.5. UC05. Quét QR</w:t>
      </w:r>
    </w:p>
    <w:p>
      <w:r>
        <w:br w:type="page"/>
      </w:r>
    </w:p>
    <w:p>
      <w:pPr>
        <w:pStyle w:val="Heading2"/>
      </w:pPr>
      <w:r>
        <w:t>8.6. UC06. Đăng nhập portal</w:t>
      </w:r>
    </w:p>
    <w:p>
      <w:pPr>
        <w:spacing w:after="120"/>
        <w:jc w:val="both"/>
      </w:pPr>
      <w:r>
        <w:rPr>
          <w:rFonts w:ascii="Times New Roman" w:hAnsi="Times New Roman" w:eastAsia="Times New Roman"/>
          <w:b w:val="0"/>
          <w:i w:val="0"/>
          <w:sz w:val="24"/>
        </w:rPr>
        <w:t>Seller hoặc superadmin đăng nhập và được điều hướng theo vai trò.</w:t>
      </w:r>
    </w:p>
    <w:p>
      <w:pPr>
        <w:jc w:val="center"/>
      </w:pPr>
      <w:r>
        <w:drawing>
          <wp:inline xmlns:a="http://schemas.openxmlformats.org/drawingml/2006/main" xmlns:pic="http://schemas.openxmlformats.org/drawingml/2006/picture">
            <wp:extent cx="5897880" cy="5654836"/>
            <wp:docPr id="20" name="Picture 20"/>
            <wp:cNvGraphicFramePr>
              <a:graphicFrameLocks noChangeAspect="1"/>
            </wp:cNvGraphicFramePr>
            <a:graphic>
              <a:graphicData uri="http://schemas.openxmlformats.org/drawingml/2006/picture">
                <pic:pic>
                  <pic:nvPicPr>
                    <pic:cNvPr id="0" name="activity_06_uc06_dang_nhap_portal.png"/>
                    <pic:cNvPicPr/>
                  </pic:nvPicPr>
                  <pic:blipFill>
                    <a:blip r:embed="rId30"/>
                    <a:stretch>
                      <a:fillRect/>
                    </a:stretch>
                  </pic:blipFill>
                  <pic:spPr>
                    <a:xfrm>
                      <a:off x="0" y="0"/>
                      <a:ext cx="5897880" cy="5654836"/>
                    </a:xfrm>
                    <a:prstGeom prst="rect"/>
                  </pic:spPr>
                </pic:pic>
              </a:graphicData>
            </a:graphic>
          </wp:inline>
        </w:drawing>
      </w:r>
    </w:p>
    <w:p>
      <w:pPr>
        <w:jc w:val="center"/>
      </w:pPr>
      <w:r>
        <w:rPr>
          <w:rFonts w:ascii="Times New Roman" w:hAnsi="Times New Roman" w:eastAsia="Times New Roman"/>
          <w:b w:val="0"/>
          <w:i/>
          <w:color w:val="5A5A5A"/>
          <w:sz w:val="22"/>
        </w:rPr>
        <w:t>Hình 8.6. UC06. Đăng nhập portal</w:t>
      </w:r>
    </w:p>
    <w:p>
      <w:r>
        <w:br w:type="page"/>
      </w:r>
    </w:p>
    <w:p>
      <w:pPr>
        <w:pStyle w:val="Heading2"/>
      </w:pPr>
      <w:r>
        <w:t>8.7. UC07. Quản lý cập nhật gian hàng</w:t>
      </w:r>
    </w:p>
    <w:p>
      <w:pPr>
        <w:spacing w:after="120"/>
        <w:jc w:val="both"/>
      </w:pPr>
      <w:r>
        <w:rPr>
          <w:rFonts w:ascii="Times New Roman" w:hAnsi="Times New Roman" w:eastAsia="Times New Roman"/>
          <w:b w:val="0"/>
          <w:i w:val="0"/>
          <w:sz w:val="24"/>
        </w:rPr>
        <w:t>Seller gửi thay đổi nội dung, hệ thống lưu request chờ duyệt và superadmin xử lý request đó.</w:t>
      </w:r>
    </w:p>
    <w:p>
      <w:pPr>
        <w:jc w:val="center"/>
      </w:pPr>
      <w:r>
        <w:drawing>
          <wp:inline xmlns:a="http://schemas.openxmlformats.org/drawingml/2006/main" xmlns:pic="http://schemas.openxmlformats.org/drawingml/2006/picture">
            <wp:extent cx="5897880" cy="5677983"/>
            <wp:docPr id="21" name="Picture 21"/>
            <wp:cNvGraphicFramePr>
              <a:graphicFrameLocks noChangeAspect="1"/>
            </wp:cNvGraphicFramePr>
            <a:graphic>
              <a:graphicData uri="http://schemas.openxmlformats.org/drawingml/2006/picture">
                <pic:pic>
                  <pic:nvPicPr>
                    <pic:cNvPr id="0" name="activity_07_uc07_quan_ly_cap_nhat_gian_hang.png"/>
                    <pic:cNvPicPr/>
                  </pic:nvPicPr>
                  <pic:blipFill>
                    <a:blip r:embed="rId31"/>
                    <a:stretch>
                      <a:fillRect/>
                    </a:stretch>
                  </pic:blipFill>
                  <pic:spPr>
                    <a:xfrm>
                      <a:off x="0" y="0"/>
                      <a:ext cx="5897880" cy="5677983"/>
                    </a:xfrm>
                    <a:prstGeom prst="rect"/>
                  </pic:spPr>
                </pic:pic>
              </a:graphicData>
            </a:graphic>
          </wp:inline>
        </w:drawing>
      </w:r>
    </w:p>
    <w:p>
      <w:pPr>
        <w:jc w:val="center"/>
      </w:pPr>
      <w:r>
        <w:rPr>
          <w:rFonts w:ascii="Times New Roman" w:hAnsi="Times New Roman" w:eastAsia="Times New Roman"/>
          <w:b w:val="0"/>
          <w:i/>
          <w:color w:val="5A5A5A"/>
          <w:sz w:val="22"/>
        </w:rPr>
        <w:t>Hình 8.7. UC07. Quản lý cập nhật gian hàng</w:t>
      </w:r>
    </w:p>
    <w:p>
      <w:r>
        <w:br w:type="page"/>
      </w:r>
    </w:p>
    <w:p>
      <w:pPr>
        <w:pStyle w:val="Heading2"/>
      </w:pPr>
      <w:r>
        <w:t>8.8. UC08. Quản lý tài khoản</w:t>
      </w:r>
    </w:p>
    <w:p>
      <w:pPr>
        <w:spacing w:after="120"/>
        <w:jc w:val="both"/>
      </w:pPr>
      <w:r>
        <w:rPr>
          <w:rFonts w:ascii="Times New Roman" w:hAnsi="Times New Roman" w:eastAsia="Times New Roman"/>
          <w:b w:val="0"/>
          <w:i w:val="0"/>
          <w:sz w:val="24"/>
        </w:rPr>
        <w:t>Superadmin tạo mới, chỉnh sửa, ẩn hoặc kích hoạt tài khoản seller.</w:t>
      </w:r>
    </w:p>
    <w:p>
      <w:pPr>
        <w:jc w:val="center"/>
      </w:pPr>
      <w:r>
        <w:drawing>
          <wp:inline xmlns:a="http://schemas.openxmlformats.org/drawingml/2006/main" xmlns:pic="http://schemas.openxmlformats.org/drawingml/2006/picture">
            <wp:extent cx="5897880" cy="3976671"/>
            <wp:docPr id="22" name="Picture 22"/>
            <wp:cNvGraphicFramePr>
              <a:graphicFrameLocks noChangeAspect="1"/>
            </wp:cNvGraphicFramePr>
            <a:graphic>
              <a:graphicData uri="http://schemas.openxmlformats.org/drawingml/2006/picture">
                <pic:pic>
                  <pic:nvPicPr>
                    <pic:cNvPr id="0" name="activity_08_uc08_quan_ly_tai_khoan.png"/>
                    <pic:cNvPicPr/>
                  </pic:nvPicPr>
                  <pic:blipFill>
                    <a:blip r:embed="rId32"/>
                    <a:stretch>
                      <a:fillRect/>
                    </a:stretch>
                  </pic:blipFill>
                  <pic:spPr>
                    <a:xfrm>
                      <a:off x="0" y="0"/>
                      <a:ext cx="5897880" cy="3976671"/>
                    </a:xfrm>
                    <a:prstGeom prst="rect"/>
                  </pic:spPr>
                </pic:pic>
              </a:graphicData>
            </a:graphic>
          </wp:inline>
        </w:drawing>
      </w:r>
    </w:p>
    <w:p>
      <w:pPr>
        <w:jc w:val="center"/>
      </w:pPr>
      <w:r>
        <w:rPr>
          <w:rFonts w:ascii="Times New Roman" w:hAnsi="Times New Roman" w:eastAsia="Times New Roman"/>
          <w:b w:val="0"/>
          <w:i/>
          <w:color w:val="5A5A5A"/>
          <w:sz w:val="22"/>
        </w:rPr>
        <w:t>Hình 8.8. UC08. Quản lý tài khoản</w:t>
      </w:r>
    </w:p>
    <w:p>
      <w:r>
        <w:br w:type="page"/>
      </w:r>
    </w:p>
    <w:p>
      <w:pPr>
        <w:pStyle w:val="Heading2"/>
      </w:pPr>
      <w:r>
        <w:t>8.9. UC09. Quản lý thống kê</w:t>
      </w:r>
    </w:p>
    <w:p>
      <w:pPr>
        <w:spacing w:after="120"/>
        <w:jc w:val="both"/>
      </w:pPr>
      <w:r>
        <w:rPr>
          <w:rFonts w:ascii="Times New Roman" w:hAnsi="Times New Roman" w:eastAsia="Times New Roman"/>
          <w:b w:val="0"/>
          <w:i w:val="0"/>
          <w:sz w:val="24"/>
        </w:rPr>
        <w:t>Người dùng quản trị xem số liệu dashboard của gian hàng hoặc toàn hệ thống.</w:t>
      </w:r>
    </w:p>
    <w:p>
      <w:pPr>
        <w:jc w:val="center"/>
      </w:pPr>
      <w:r>
        <w:drawing>
          <wp:inline xmlns:a="http://schemas.openxmlformats.org/drawingml/2006/main" xmlns:pic="http://schemas.openxmlformats.org/drawingml/2006/picture">
            <wp:extent cx="5897880" cy="4254436"/>
            <wp:docPr id="23" name="Picture 23"/>
            <wp:cNvGraphicFramePr>
              <a:graphicFrameLocks noChangeAspect="1"/>
            </wp:cNvGraphicFramePr>
            <a:graphic>
              <a:graphicData uri="http://schemas.openxmlformats.org/drawingml/2006/picture">
                <pic:pic>
                  <pic:nvPicPr>
                    <pic:cNvPr id="0" name="activity_09_uc09_quan_ly_thong_ke.png"/>
                    <pic:cNvPicPr/>
                  </pic:nvPicPr>
                  <pic:blipFill>
                    <a:blip r:embed="rId33"/>
                    <a:stretch>
                      <a:fillRect/>
                    </a:stretch>
                  </pic:blipFill>
                  <pic:spPr>
                    <a:xfrm>
                      <a:off x="0" y="0"/>
                      <a:ext cx="5897880" cy="4254436"/>
                    </a:xfrm>
                    <a:prstGeom prst="rect"/>
                  </pic:spPr>
                </pic:pic>
              </a:graphicData>
            </a:graphic>
          </wp:inline>
        </w:drawing>
      </w:r>
    </w:p>
    <w:p>
      <w:pPr>
        <w:jc w:val="center"/>
      </w:pPr>
      <w:r>
        <w:rPr>
          <w:rFonts w:ascii="Times New Roman" w:hAnsi="Times New Roman" w:eastAsia="Times New Roman"/>
          <w:b w:val="0"/>
          <w:i/>
          <w:color w:val="5A5A5A"/>
          <w:sz w:val="22"/>
        </w:rPr>
        <w:t>Hình 8.9. UC09. Quản lý thống kê</w:t>
      </w:r>
    </w:p>
    <w:p>
      <w:pPr>
        <w:sectPr>
          <w:headerReference w:type="default" r:id="rId9"/>
          <w:footerReference w:type="default" r:id="rId10"/>
          <w:pgSz w:w="12240" w:h="15840"/>
          <w:pgMar w:top="850" w:right="850" w:bottom="850" w:left="1701" w:header="720" w:footer="720" w:gutter="0"/>
          <w:cols w:space="720"/>
          <w:titlePg/>
          <w:docGrid w:linePitch="360"/>
        </w:sectPr>
      </w:pPr>
    </w:p>
    <w:p>
      <w:pPr>
        <w:pStyle w:val="Heading1"/>
        <w:jc w:val="center"/>
      </w:pPr>
      <w:r>
        <w:t>9. Sơ đồ lớp</w:t>
      </w:r>
    </w:p>
    <w:p>
      <w:pPr>
        <w:jc w:val="center"/>
      </w:pPr>
      <w:r>
        <w:rPr>
          <w:rFonts w:ascii="Times New Roman" w:hAnsi="Times New Roman" w:eastAsia="Times New Roman"/>
          <w:b w:val="0"/>
          <w:i/>
          <w:color w:val="5A5A5A"/>
          <w:sz w:val="24"/>
        </w:rPr>
        <w:t>Class diagram ứng dụng được trình bày trên một trang riêng để quan sát toàn bộ quan hệ lớp.</w:t>
      </w:r>
    </w:p>
    <w:p>
      <w:pPr>
        <w:jc w:val="center"/>
      </w:pPr>
      <w:r>
        <w:drawing>
          <wp:inline xmlns:a="http://schemas.openxmlformats.org/drawingml/2006/main" xmlns:pic="http://schemas.openxmlformats.org/drawingml/2006/picture">
            <wp:extent cx="9201150" cy="8351317"/>
            <wp:docPr id="24" name="Picture 24"/>
            <wp:cNvGraphicFramePr>
              <a:graphicFrameLocks noChangeAspect="1"/>
            </wp:cNvGraphicFramePr>
            <a:graphic>
              <a:graphicData uri="http://schemas.openxmlformats.org/drawingml/2006/picture">
                <pic:pic>
                  <pic:nvPicPr>
                    <pic:cNvPr id="0" name="class_diagram_app.png"/>
                    <pic:cNvPicPr/>
                  </pic:nvPicPr>
                  <pic:blipFill>
                    <a:blip r:embed="rId34"/>
                    <a:stretch>
                      <a:fillRect/>
                    </a:stretch>
                  </pic:blipFill>
                  <pic:spPr>
                    <a:xfrm>
                      <a:off x="0" y="0"/>
                      <a:ext cx="9201150" cy="8351317"/>
                    </a:xfrm>
                    <a:prstGeom prst="rect"/>
                  </pic:spPr>
                </pic:pic>
              </a:graphicData>
            </a:graphic>
          </wp:inline>
        </w:drawing>
      </w:r>
    </w:p>
    <w:p>
      <w:pPr>
        <w:jc w:val="center"/>
      </w:pPr>
      <w:r>
        <w:rPr>
          <w:rFonts w:ascii="Times New Roman" w:hAnsi="Times New Roman" w:eastAsia="Times New Roman"/>
          <w:b w:val="0"/>
          <w:i/>
          <w:color w:val="5A5A5A"/>
          <w:sz w:val="22"/>
        </w:rPr>
        <w:t>Hình 9.1. Class Diagram ứng dụng</w:t>
      </w:r>
    </w:p>
    <w:p>
      <w:pPr>
        <w:sectPr>
          <w:pgSz w:w="15840" w:h="12240" w:orient="landscape"/>
          <w:pgMar w:top="567" w:right="567" w:bottom="567" w:left="567" w:header="720" w:footer="720" w:gutter="0"/>
          <w:cols w:space="720"/>
          <w:titlePg/>
          <w:docGrid w:linePitch="360"/>
        </w:sectPr>
      </w:pPr>
    </w:p>
    <w:p>
      <w:r>
        <w:br w:type="page"/>
      </w:r>
    </w:p>
    <w:p>
      <w:pPr>
        <w:pStyle w:val="Heading1"/>
      </w:pPr>
      <w:r>
        <w:t>10. Quy tắc nghiệp vụ và kiểm soát vận hành</w:t>
      </w:r>
    </w:p>
    <w:p>
      <w:pPr>
        <w:spacing w:after="120"/>
        <w:jc w:val="both"/>
      </w:pPr>
      <w:r>
        <w:rPr>
          <w:rFonts w:ascii="Times New Roman" w:hAnsi="Times New Roman" w:eastAsia="Times New Roman"/>
          <w:b w:val="0"/>
          <w:i w:val="0"/>
          <w:sz w:val="24"/>
        </w:rPr>
        <w:t>Để hệ thống vận hành đúng hướng đồ án và tránh nhầm lẫn giữa chức năng nghiệp vụ với xử lý hạ tầng, các quy tắc sau được xem là cốt lõi.</w:t>
      </w:r>
    </w:p>
    <w:p>
      <w:pPr>
        <w:pStyle w:val="ListBullet"/>
        <w:jc w:val="both"/>
      </w:pPr>
      <w:r>
        <w:rPr>
          <w:rFonts w:ascii="Times New Roman" w:hAnsi="Times New Roman" w:eastAsia="Times New Roman"/>
          <w:b w:val="0"/>
          <w:i w:val="0"/>
          <w:sz w:val="24"/>
        </w:rPr>
        <w:t>Seller không cập nhật trực tiếp dữ liệu gian hàng đang live; mọi thay đổi nội dung phải thông qua yêu cầu chờ duyệt.</w:t>
      </w:r>
    </w:p>
    <w:p>
      <w:pPr>
        <w:pStyle w:val="ListBullet"/>
        <w:jc w:val="both"/>
      </w:pPr>
      <w:r>
        <w:rPr>
          <w:rFonts w:ascii="Times New Roman" w:hAnsi="Times New Roman" w:eastAsia="Times New Roman"/>
          <w:b w:val="0"/>
          <w:i w:val="0"/>
          <w:sz w:val="24"/>
        </w:rPr>
        <w:t>Portal phân quyền theo vai trò. Seller chỉ thao tác trên gian hàng của mình; superadmin có quyền giám sát và kiểm duyệt toàn hệ thống.</w:t>
      </w:r>
    </w:p>
    <w:p>
      <w:pPr>
        <w:pStyle w:val="ListBullet"/>
        <w:jc w:val="both"/>
      </w:pPr>
      <w:r>
        <w:rPr>
          <w:rFonts w:ascii="Times New Roman" w:hAnsi="Times New Roman" w:eastAsia="Times New Roman"/>
          <w:b w:val="0"/>
          <w:i w:val="0"/>
          <w:sz w:val="24"/>
        </w:rPr>
        <w:t>Audio được ưu tiên theo thứ tự cache thiết bị, backend, sau đó mới fallback sang TTS khi không còn lựa chọn phù hợp hơn.</w:t>
      </w:r>
    </w:p>
    <w:p>
      <w:pPr>
        <w:pStyle w:val="ListBullet"/>
        <w:jc w:val="both"/>
      </w:pPr>
      <w:r>
        <w:rPr>
          <w:rFonts w:ascii="Times New Roman" w:hAnsi="Times New Roman" w:eastAsia="Times New Roman"/>
          <w:b w:val="0"/>
          <w:i w:val="0"/>
          <w:sz w:val="24"/>
        </w:rPr>
        <w:t>Ngôn ngữ được lưu trên thiết bị và được dùng thống nhất cho nhãn giao diện, script và nội dung audio.</w:t>
      </w:r>
    </w:p>
    <w:p>
      <w:pPr>
        <w:pStyle w:val="ListBullet"/>
        <w:jc w:val="both"/>
      </w:pPr>
      <w:r>
        <w:rPr>
          <w:rFonts w:ascii="Times New Roman" w:hAnsi="Times New Roman" w:eastAsia="Times New Roman"/>
          <w:b w:val="0"/>
          <w:i w:val="0"/>
          <w:sz w:val="24"/>
        </w:rPr>
        <w:t>Các kênh kích hoạt nội dung tại hiện trường gồm geofence, QR và thao tác chọn gian hàng trên giao diện, nhưng đều hội tụ về một luồng popup và audio thống nhất.</w:t>
      </w:r>
    </w:p>
    <w:p>
      <w:pPr>
        <w:pStyle w:val="ListBullet"/>
        <w:jc w:val="both"/>
      </w:pPr>
      <w:r>
        <w:rPr>
          <w:rFonts w:ascii="Times New Roman" w:hAnsi="Times New Roman" w:eastAsia="Times New Roman"/>
          <w:b w:val="0"/>
          <w:i w:val="0"/>
          <w:sz w:val="24"/>
        </w:rPr>
        <w:t>Nếu người dùng quét liên tiếp cùng một QR vừa mở trước đó, hệ thống phải hiển thị pop-up xác nhận mở lại thay vì tự động mở lại ngay.</w:t>
      </w:r>
    </w:p>
    <w:p>
      <w:pPr>
        <w:pStyle w:val="ListBullet"/>
        <w:jc w:val="both"/>
      </w:pPr>
      <w:r>
        <w:rPr>
          <w:rFonts w:ascii="Times New Roman" w:hAnsi="Times New Roman" w:eastAsia="Times New Roman"/>
          <w:b w:val="0"/>
          <w:i w:val="0"/>
          <w:sz w:val="24"/>
        </w:rPr>
        <w:t>Dashboard của seller và superadmin được tạo lập từ log nghe, log vị trí và thông tin trạng thái request, không phải dữ liệu nhập tay.</w:t>
      </w:r>
    </w:p>
    <w:p>
      <w:r>
        <w:br w:type="page"/>
      </w:r>
    </w:p>
    <w:p>
      <w:pPr>
        <w:pStyle w:val="Heading1"/>
      </w:pPr>
      <w:r>
        <w:t>11. Nền tảng kỹ thuật hỗ trợ nghiệp vụ</w:t>
      </w:r>
    </w:p>
    <w:p>
      <w:pPr>
        <w:spacing w:after="120"/>
        <w:jc w:val="both"/>
      </w:pPr>
      <w:r>
        <w:rPr>
          <w:rFonts w:ascii="Times New Roman" w:hAnsi="Times New Roman" w:eastAsia="Times New Roman"/>
          <w:b w:val="0"/>
          <w:i w:val="0"/>
          <w:sz w:val="24"/>
        </w:rPr>
        <w:t>Phần kỹ thuật dưới đây không được xem là chức năng nghiệp vụ độc lập, nhưng là điều kiện để các luồng nghiệp vụ ở trên vận hành ổn định, liên tục và có thể mở rộng.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9"/>
          </w:tcPr>
          <w:p>
            <w:pPr>
              <w:spacing w:after="0"/>
              <w:jc w:val="center"/>
            </w:pPr>
            <w:r/>
            <w:r>
              <w:rPr>
                <w:rFonts w:ascii="Times New Roman" w:hAnsi="Times New Roman" w:eastAsia="Times New Roman"/>
                <w:b/>
                <w:i w:val="0"/>
                <w:color w:val="FFFFFF"/>
                <w:sz w:val="24"/>
              </w:rPr>
              <w:t>Lớp hỗ trợ</w:t>
            </w:r>
          </w:p>
        </w:tc>
        <w:tc>
          <w:tcPr>
            <w:tcW w:type="dxa" w:w="4844"/>
            <w:vAlign w:val="center"/>
            <w:shd w:fill="1F4E79"/>
          </w:tcPr>
          <w:p>
            <w:pPr>
              <w:spacing w:after="0"/>
              <w:jc w:val="center"/>
            </w:pPr>
            <w:r/>
            <w:r>
              <w:rPr>
                <w:rFonts w:ascii="Times New Roman" w:hAnsi="Times New Roman" w:eastAsia="Times New Roman"/>
                <w:b/>
                <w:i w:val="0"/>
                <w:color w:val="FFFFFF"/>
                <w:sz w:val="24"/>
              </w:rPr>
              <w:t>Đóng góp cho nghiệp vụ</w:t>
            </w:r>
          </w:p>
        </w:tc>
      </w:tr>
      <w:tr>
        <w:tc>
          <w:tcPr>
            <w:tcW w:type="dxa" w:w="4844"/>
            <w:vAlign w:val="center"/>
          </w:tcPr>
          <w:p>
            <w:pPr>
              <w:spacing w:after="0"/>
              <w:jc w:val="left"/>
            </w:pPr>
            <w:r/>
            <w:r>
              <w:rPr>
                <w:rFonts w:ascii="Times New Roman" w:hAnsi="Times New Roman" w:eastAsia="Times New Roman"/>
                <w:b w:val="0"/>
                <w:i w:val="0"/>
                <w:sz w:val="24"/>
              </w:rPr>
              <w:t>Định vị, geofence và nhận diện ngữ cảnh</w:t>
            </w:r>
          </w:p>
        </w:tc>
        <w:tc>
          <w:tcPr>
            <w:tcW w:type="dxa" w:w="4844"/>
            <w:vAlign w:val="center"/>
          </w:tcPr>
          <w:p>
            <w:pPr>
              <w:spacing w:after="0"/>
              <w:jc w:val="left"/>
            </w:pPr>
            <w:r/>
            <w:r>
              <w:rPr>
                <w:rFonts w:ascii="Times New Roman" w:hAnsi="Times New Roman" w:eastAsia="Times New Roman"/>
                <w:b w:val="0"/>
                <w:i w:val="0"/>
                <w:sz w:val="24"/>
              </w:rPr>
              <w:t>Hệ thống theo dõi vị trí để xác định gian hàng liên quan, kích hoạt popup đúng thời điểm và khớp đúng ngữ cảnh hiện trường.</w:t>
            </w:r>
          </w:p>
        </w:tc>
      </w:tr>
      <w:tr>
        <w:tc>
          <w:tcPr>
            <w:tcW w:type="dxa" w:w="4844"/>
            <w:vAlign w:val="center"/>
          </w:tcPr>
          <w:p>
            <w:pPr>
              <w:spacing w:after="0"/>
              <w:jc w:val="left"/>
            </w:pPr>
            <w:r/>
            <w:r>
              <w:rPr>
                <w:rFonts w:ascii="Times New Roman" w:hAnsi="Times New Roman" w:eastAsia="Times New Roman"/>
                <w:b w:val="0"/>
                <w:i w:val="0"/>
                <w:sz w:val="24"/>
              </w:rPr>
              <w:t>Đa ngôn ngữ và nội dung</w:t>
            </w:r>
          </w:p>
        </w:tc>
        <w:tc>
          <w:tcPr>
            <w:tcW w:type="dxa" w:w="4844"/>
            <w:vAlign w:val="center"/>
          </w:tcPr>
          <w:p>
            <w:pPr>
              <w:spacing w:after="0"/>
              <w:jc w:val="left"/>
            </w:pPr>
            <w:r/>
            <w:r>
              <w:rPr>
                <w:rFonts w:ascii="Times New Roman" w:hAnsi="Times New Roman" w:eastAsia="Times New Roman"/>
                <w:b w:val="0"/>
                <w:i w:val="0"/>
                <w:sz w:val="24"/>
              </w:rPr>
              <w:t>Nội dung gian hàng được quản lý theo ngôn ngữ, hỗ trợ script và nhãn giao diện đồng nhất cho khách tham quan.</w:t>
            </w:r>
          </w:p>
        </w:tc>
      </w:tr>
      <w:tr>
        <w:tc>
          <w:tcPr>
            <w:tcW w:type="dxa" w:w="4844"/>
            <w:vAlign w:val="center"/>
          </w:tcPr>
          <w:p>
            <w:pPr>
              <w:spacing w:after="0"/>
              <w:jc w:val="left"/>
            </w:pPr>
            <w:r/>
            <w:r>
              <w:rPr>
                <w:rFonts w:ascii="Times New Roman" w:hAnsi="Times New Roman" w:eastAsia="Times New Roman"/>
                <w:b w:val="0"/>
                <w:i w:val="0"/>
                <w:sz w:val="24"/>
              </w:rPr>
              <w:t>Offline, cache và phục hồi</w:t>
            </w:r>
          </w:p>
        </w:tc>
        <w:tc>
          <w:tcPr>
            <w:tcW w:type="dxa" w:w="4844"/>
            <w:vAlign w:val="center"/>
          </w:tcPr>
          <w:p>
            <w:pPr>
              <w:spacing w:after="0"/>
              <w:jc w:val="left"/>
            </w:pPr>
            <w:r/>
            <w:r>
              <w:rPr>
                <w:rFonts w:ascii="Times New Roman" w:hAnsi="Times New Roman" w:eastAsia="Times New Roman"/>
                <w:b w:val="0"/>
                <w:i w:val="0"/>
                <w:sz w:val="24"/>
              </w:rPr>
              <w:t>Ứng dụng ưu tiên cache stall, cache audio và queue log để duy trì trải nghiệm ngay cả khi mạng yếu.</w:t>
            </w:r>
          </w:p>
        </w:tc>
      </w:tr>
      <w:tr>
        <w:tc>
          <w:tcPr>
            <w:tcW w:type="dxa" w:w="4844"/>
            <w:vAlign w:val="center"/>
          </w:tcPr>
          <w:p>
            <w:pPr>
              <w:spacing w:after="0"/>
              <w:jc w:val="left"/>
            </w:pPr>
            <w:r/>
            <w:r>
              <w:rPr>
                <w:rFonts w:ascii="Times New Roman" w:hAnsi="Times New Roman" w:eastAsia="Times New Roman"/>
                <w:b w:val="0"/>
                <w:i w:val="0"/>
                <w:sz w:val="24"/>
              </w:rPr>
              <w:t>Audio và fallback TTS</w:t>
            </w:r>
          </w:p>
        </w:tc>
        <w:tc>
          <w:tcPr>
            <w:tcW w:type="dxa" w:w="4844"/>
            <w:vAlign w:val="center"/>
          </w:tcPr>
          <w:p>
            <w:pPr>
              <w:spacing w:after="0"/>
              <w:jc w:val="left"/>
            </w:pPr>
            <w:r/>
            <w:r>
              <w:rPr>
                <w:rFonts w:ascii="Times New Roman" w:hAnsi="Times New Roman" w:eastAsia="Times New Roman"/>
                <w:b w:val="0"/>
                <w:i w:val="0"/>
                <w:sz w:val="24"/>
              </w:rPr>
              <w:t>Khi audio từ backend chưa sẵn sàng, hệ thống vẫn có thể duy trì trải nghiệm thuyết minh bằng cơ chế TTS dự phòng.</w:t>
            </w:r>
          </w:p>
        </w:tc>
      </w:tr>
      <w:tr>
        <w:tc>
          <w:tcPr>
            <w:tcW w:type="dxa" w:w="4844"/>
            <w:vAlign w:val="center"/>
          </w:tcPr>
          <w:p>
            <w:pPr>
              <w:spacing w:after="0"/>
              <w:jc w:val="left"/>
            </w:pPr>
            <w:r/>
            <w:r>
              <w:rPr>
                <w:rFonts w:ascii="Times New Roman" w:hAnsi="Times New Roman" w:eastAsia="Times New Roman"/>
                <w:b w:val="0"/>
                <w:i w:val="0"/>
                <w:sz w:val="24"/>
              </w:rPr>
              <w:t>Dashboard và analytics</w:t>
            </w:r>
          </w:p>
        </w:tc>
        <w:tc>
          <w:tcPr>
            <w:tcW w:type="dxa" w:w="4844"/>
            <w:vAlign w:val="center"/>
          </w:tcPr>
          <w:p>
            <w:pPr>
              <w:spacing w:after="0"/>
              <w:jc w:val="left"/>
            </w:pPr>
            <w:r/>
            <w:r>
              <w:rPr>
                <w:rFonts w:ascii="Times New Roman" w:hAnsi="Times New Roman" w:eastAsia="Times New Roman"/>
                <w:b w:val="0"/>
                <w:i w:val="0"/>
                <w:sz w:val="24"/>
              </w:rPr>
              <w:t>Lớp web tổng hợp số liệu nghe, heatmap và tình trạng request để phục vụ vận hành seller và superadmin.</w:t>
            </w:r>
          </w:p>
        </w:tc>
      </w:tr>
    </w:tbl>
    <w:p>
      <w:r>
        <w:br w:type="page"/>
      </w:r>
    </w:p>
    <w:p>
      <w:pPr>
        <w:pStyle w:val="Heading1"/>
      </w:pPr>
      <w:r>
        <w:t>12. Kết quả bàn giao và hướng mở rộng</w:t>
      </w:r>
    </w:p>
    <w:p>
      <w:pPr>
        <w:pStyle w:val="Heading2"/>
      </w:pPr>
      <w:r>
        <w:t>Đã bàn giao được</w:t>
      </w:r>
    </w:p>
    <w:p>
      <w:pPr>
        <w:pStyle w:val="ListBullet"/>
        <w:jc w:val="both"/>
      </w:pPr>
      <w:r>
        <w:rPr>
          <w:rFonts w:ascii="Times New Roman" w:hAnsi="Times New Roman" w:eastAsia="Times New Roman"/>
          <w:b w:val="0"/>
          <w:i w:val="0"/>
          <w:sz w:val="24"/>
        </w:rPr>
        <w:t>APK Android sideload để demo thực tế.</w:t>
      </w:r>
    </w:p>
    <w:p>
      <w:pPr>
        <w:pStyle w:val="ListBullet"/>
        <w:jc w:val="both"/>
      </w:pPr>
      <w:r>
        <w:rPr>
          <w:rFonts w:ascii="Times New Roman" w:hAnsi="Times New Roman" w:eastAsia="Times New Roman"/>
          <w:b w:val="0"/>
          <w:i w:val="0"/>
          <w:sz w:val="24"/>
        </w:rPr>
        <w:t>Backend FastAPI đang chạy trên VPS qua foodstreet.service.</w:t>
      </w:r>
    </w:p>
    <w:p>
      <w:pPr>
        <w:pStyle w:val="ListBullet"/>
        <w:jc w:val="both"/>
      </w:pPr>
      <w:r>
        <w:rPr>
          <w:rFonts w:ascii="Times New Roman" w:hAnsi="Times New Roman" w:eastAsia="Times New Roman"/>
          <w:b w:val="0"/>
          <w:i w:val="0"/>
          <w:sz w:val="24"/>
        </w:rPr>
        <w:t>Dashboard owner và superadmin phục vụ vận hành thật.</w:t>
      </w:r>
    </w:p>
    <w:p>
      <w:pPr>
        <w:pStyle w:val="ListBullet"/>
        <w:jc w:val="both"/>
      </w:pPr>
      <w:r>
        <w:rPr>
          <w:rFonts w:ascii="Times New Roman" w:hAnsi="Times New Roman" w:eastAsia="Times New Roman"/>
          <w:b w:val="0"/>
          <w:i w:val="0"/>
          <w:sz w:val="24"/>
        </w:rPr>
        <w:t>Luồng GPS, QR, audio, log và heatmap đã nối mạch end-to-end.</w:t>
      </w:r>
    </w:p>
    <w:p>
      <w:pPr>
        <w:pStyle w:val="Heading2"/>
      </w:pPr>
      <w:r>
        <w:t>Đóng gói triển khai</w:t>
      </w:r>
    </w:p>
    <w:p>
      <w:pPr>
        <w:pStyle w:val="ListBullet"/>
        <w:jc w:val="both"/>
      </w:pPr>
      <w:r>
        <w:rPr>
          <w:rFonts w:ascii="Times New Roman" w:hAnsi="Times New Roman" w:eastAsia="Times New Roman"/>
          <w:b w:val="0"/>
          <w:i w:val="0"/>
          <w:sz w:val="24"/>
        </w:rPr>
        <w:t>schema.sql cho môi trường cơ sở dữ liệu mới.</w:t>
      </w:r>
    </w:p>
    <w:p>
      <w:pPr>
        <w:pStyle w:val="ListBullet"/>
        <w:jc w:val="both"/>
      </w:pPr>
      <w:r>
        <w:rPr>
          <w:rFonts w:ascii="Times New Roman" w:hAnsi="Times New Roman" w:eastAsia="Times New Roman"/>
          <w:b w:val="0"/>
          <w:i w:val="0"/>
          <w:sz w:val="24"/>
        </w:rPr>
        <w:t>migration.sql cho môi trường đang có dữ liệu.</w:t>
      </w:r>
    </w:p>
    <w:p>
      <w:pPr>
        <w:pStyle w:val="ListBullet"/>
        <w:jc w:val="both"/>
      </w:pPr>
      <w:r>
        <w:rPr>
          <w:rFonts w:ascii="Times New Roman" w:hAnsi="Times New Roman" w:eastAsia="Times New Roman"/>
          <w:b w:val="0"/>
          <w:i w:val="0"/>
          <w:sz w:val="24"/>
        </w:rPr>
        <w:t>cleanup_categories.sql để chuẩn hóa category trùng và lỗi.</w:t>
      </w:r>
    </w:p>
    <w:p>
      <w:pPr>
        <w:pStyle w:val="ListBullet"/>
        <w:jc w:val="both"/>
      </w:pPr>
      <w:r>
        <w:rPr>
          <w:rFonts w:ascii="Times New Roman" w:hAnsi="Times New Roman" w:eastAsia="Times New Roman"/>
          <w:b w:val="0"/>
          <w:i w:val="0"/>
          <w:sz w:val="24"/>
        </w:rPr>
        <w:t>DB dump từ VPS có thể dùng làm bộ dữ liệu nộp hoặc restore.</w:t>
      </w:r>
    </w:p>
    <w:p>
      <w:pPr>
        <w:pStyle w:val="Heading2"/>
      </w:pPr>
      <w:r>
        <w:t>Nâng cấp hợp lý tiếp theo</w:t>
      </w:r>
    </w:p>
    <w:p>
      <w:pPr>
        <w:pStyle w:val="ListBullet"/>
        <w:jc w:val="both"/>
      </w:pPr>
      <w:r>
        <w:rPr>
          <w:rFonts w:ascii="Times New Roman" w:hAnsi="Times New Roman" w:eastAsia="Times New Roman"/>
          <w:b w:val="0"/>
          <w:i w:val="0"/>
          <w:sz w:val="24"/>
        </w:rPr>
        <w:t>Thêm xác nhận nhẹ khi nhiều POI quá sát nhau để tránh bật nhầm nội dung.</w:t>
      </w:r>
    </w:p>
    <w:p>
      <w:pPr>
        <w:pStyle w:val="ListBullet"/>
        <w:jc w:val="both"/>
      </w:pPr>
      <w:r>
        <w:rPr>
          <w:rFonts w:ascii="Times New Roman" w:hAnsi="Times New Roman" w:eastAsia="Times New Roman"/>
          <w:b w:val="0"/>
          <w:i w:val="0"/>
          <w:sz w:val="24"/>
        </w:rPr>
        <w:t>Tách Backend/main.py thành nhiều module nhỏ để dễ bảo trì hơn.</w:t>
      </w:r>
    </w:p>
    <w:p>
      <w:pPr>
        <w:pStyle w:val="ListBullet"/>
        <w:jc w:val="both"/>
      </w:pPr>
      <w:r>
        <w:rPr>
          <w:rFonts w:ascii="Times New Roman" w:hAnsi="Times New Roman" w:eastAsia="Times New Roman"/>
          <w:b w:val="0"/>
          <w:i w:val="0"/>
          <w:sz w:val="24"/>
        </w:rPr>
        <w:t>Mở rộng analytics từ heatmap sang funnel nghe nội dung và hành vi theo stall.</w:t>
      </w:r>
    </w:p>
    <w:p>
      <w:pPr>
        <w:pStyle w:val="ListBullet"/>
        <w:jc w:val="both"/>
      </w:pPr>
      <w:r>
        <w:rPr>
          <w:rFonts w:ascii="Times New Roman" w:hAnsi="Times New Roman" w:eastAsia="Times New Roman"/>
          <w:b w:val="0"/>
          <w:i w:val="0"/>
          <w:sz w:val="24"/>
        </w:rPr>
        <w:t>Chuẩn hóa gói nộp bài gồm source code, APK và bộ dữ liệu restore.</w:t>
      </w:r>
    </w:p>
    <w:p>
      <w:pPr>
        <w:spacing w:after="120"/>
        <w:jc w:val="both"/>
      </w:pPr>
      <w:r>
        <w:rPr>
          <w:rFonts w:ascii="Times New Roman" w:hAnsi="Times New Roman" w:eastAsia="Times New Roman"/>
          <w:b w:val="0"/>
          <w:i w:val="0"/>
          <w:sz w:val="24"/>
        </w:rPr>
        <w:t>Với cách trình bày này, file DOCX không còn là bản convert từ HTML mà trở thành một báo cáo có trục đọc từ tổng quan đến chi tiết. Người đọc có thể đi từ actor, chức năng hệ thống, use-case, luồng nghiệp vụ đến các quy tắc vận hành mà không bị đứt mạch.</w:t>
      </w:r>
    </w:p>
    <w:sectPr w:rsidR="00FC693F" w:rsidRPr="0006063C" w:rsidSect="00034616">
      <w:pgSz w:w="12240" w:h="15840"/>
      <w:pgMar w:top="850" w:right="850" w:bottom="85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A5A5A"/>
        <w:sz w:val="20"/>
      </w:rPr>
      <w:t xml:space="preserve">HoaFoodAudio | Trang </w:t>
    </w:r>
    <w:r>
      <w:rPr>
        <w:rFonts w:ascii="Times New Roman" w:hAnsi="Times New Roman" w:eastAsia="Times New Roman"/>
        <w:b w:val="0"/>
        <w:i w:val="0"/>
        <w:color w:val="5A5A5A"/>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6E6E6E"/>
        <w:sz w:val="18"/>
      </w:rPr>
      <w:t>HoaFoodAudio | Báo cáo phân tích nghiệp vụ và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3E1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2424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HoaFoodAudio - Bao cao nghiep vu va thiet ke he thong</dc:title>
  <dc:subject>Bao cao phan tich nghiep vu, use-case va luong he thong</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