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448D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上册</w:t>
      </w:r>
    </w:p>
    <w:p w14:paraId="23E7549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第一章 进入20世纪的世界</w:t>
      </w:r>
    </w:p>
    <w:p w14:paraId="1F61C0EB">
      <w:pPr>
        <w:widowControl w:val="0"/>
        <w:numPr>
          <w:ilvl w:val="0"/>
          <w:numId w:val="0"/>
        </w:numPr>
        <w:tabs>
          <w:tab w:val="left" w:pos="0"/>
          <w:tab w:val="left" w:pos="973"/>
        </w:tabs>
        <w:bidi w:val="0"/>
        <w:spacing w:line="360" w:lineRule="auto"/>
        <w:jc w:val="left"/>
        <w:rPr>
          <w:rFonts w:hint="default"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1、20世纪初</w:t>
      </w:r>
      <w:r>
        <w:rPr>
          <w:rFonts w:hint="eastAsia" w:ascii="宋体" w:hAnsi="宋体" w:eastAsia="宋体" w:cs="宋体"/>
          <w:b/>
          <w:bCs/>
          <w:spacing w:val="0"/>
          <w:sz w:val="28"/>
          <w:szCs w:val="28"/>
          <w:u w:val="single"/>
          <w:lang w:val="en-US" w:eastAsia="zh-CN"/>
        </w:rPr>
        <w:t>人类经济社会发展</w:t>
      </w:r>
      <w:r>
        <w:rPr>
          <w:rFonts w:hint="eastAsia" w:ascii="宋体" w:hAnsi="宋体" w:eastAsia="宋体" w:cs="宋体"/>
          <w:b/>
          <w:bCs/>
          <w:spacing w:val="0"/>
          <w:sz w:val="28"/>
          <w:szCs w:val="28"/>
          <w:lang w:val="en-US" w:eastAsia="zh-CN"/>
        </w:rPr>
        <w:t>的主要</w:t>
      </w:r>
      <w:r>
        <w:rPr>
          <w:rFonts w:hint="eastAsia" w:ascii="宋体" w:hAnsi="宋体" w:eastAsia="宋体" w:cs="宋体"/>
          <w:b/>
          <w:bCs/>
          <w:spacing w:val="0"/>
          <w:sz w:val="28"/>
          <w:szCs w:val="28"/>
          <w:u w:val="single"/>
          <w:lang w:val="en-US" w:eastAsia="zh-CN"/>
        </w:rPr>
        <w:t>特点</w:t>
      </w:r>
      <w:r>
        <w:rPr>
          <w:rFonts w:hint="eastAsia" w:ascii="宋体" w:hAnsi="宋体" w:eastAsia="宋体" w:cs="宋体"/>
          <w:b/>
          <w:bCs/>
          <w:spacing w:val="0"/>
          <w:sz w:val="28"/>
          <w:szCs w:val="28"/>
          <w:lang w:val="en-US" w:eastAsia="zh-CN"/>
        </w:rPr>
        <w:t>有哪些？</w:t>
      </w:r>
      <w:r>
        <w:rPr>
          <w:rFonts w:hint="eastAsia" w:ascii="宋体" w:hAnsi="宋体" w:eastAsia="宋体" w:cs="宋体"/>
          <w:b/>
          <w:bCs/>
          <w:spacing w:val="0"/>
          <w:sz w:val="32"/>
          <w:szCs w:val="32"/>
          <w:lang w:val="en-US" w:eastAsia="zh-CN"/>
        </w:rPr>
        <w:t>4</w:t>
      </w:r>
    </w:p>
    <w:p w14:paraId="70C5F2E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  20世纪初，</w:t>
      </w:r>
      <w:r>
        <w:rPr>
          <w:rFonts w:hint="eastAsia" w:ascii="宋体" w:hAnsi="宋体" w:eastAsia="宋体" w:cs="宋体"/>
          <w:b/>
          <w:bCs/>
          <w:spacing w:val="0"/>
          <w:sz w:val="22"/>
          <w:szCs w:val="22"/>
          <w:lang w:val="en-US" w:eastAsia="zh-CN"/>
        </w:rPr>
        <w:t>物理学革命</w:t>
      </w:r>
      <w:r>
        <w:rPr>
          <w:rFonts w:hint="eastAsia" w:ascii="宋体" w:hAnsi="宋体" w:eastAsia="宋体" w:cs="宋体"/>
          <w:b w:val="0"/>
          <w:bCs w:val="0"/>
          <w:spacing w:val="0"/>
          <w:sz w:val="22"/>
          <w:szCs w:val="22"/>
          <w:lang w:val="en-US" w:eastAsia="zh-CN"/>
        </w:rPr>
        <w:t>取得的辉煌成就，使人类</w:t>
      </w:r>
      <w:r>
        <w:rPr>
          <w:rFonts w:hint="eastAsia" w:ascii="宋体" w:hAnsi="宋体" w:eastAsia="宋体" w:cs="宋体"/>
          <w:b/>
          <w:bCs/>
          <w:spacing w:val="0"/>
          <w:sz w:val="22"/>
          <w:szCs w:val="22"/>
          <w:lang w:val="en-US" w:eastAsia="zh-CN"/>
        </w:rPr>
        <w:t>对自然界的认识</w:t>
      </w:r>
      <w:r>
        <w:rPr>
          <w:rFonts w:hint="eastAsia" w:ascii="宋体" w:hAnsi="宋体" w:eastAsia="宋体" w:cs="宋体"/>
          <w:b w:val="0"/>
          <w:bCs w:val="0"/>
          <w:spacing w:val="0"/>
          <w:sz w:val="22"/>
          <w:szCs w:val="22"/>
          <w:lang w:val="en-US" w:eastAsia="zh-CN"/>
        </w:rPr>
        <w:t>达到了新高度，极大地提高了人类利用和改造自然、推动社会发展的能力。资本主义生产力高度发展，生产关系、上层建筑和意识形态都在发生激烈而深刻的变革， 追求人类进步和自身解放的力量在斗争中茁壮成长。</w:t>
      </w:r>
    </w:p>
    <w:p w14:paraId="261FC25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  20世纪初，</w:t>
      </w:r>
      <w:r>
        <w:rPr>
          <w:rFonts w:hint="eastAsia" w:ascii="宋体" w:hAnsi="宋体" w:eastAsia="宋体" w:cs="宋体"/>
          <w:b/>
          <w:bCs/>
          <w:spacing w:val="0"/>
          <w:sz w:val="22"/>
          <w:szCs w:val="22"/>
          <w:lang w:val="en-US" w:eastAsia="zh-CN"/>
        </w:rPr>
        <w:t>资本主义发展到垄断资本主义</w:t>
      </w:r>
      <w:r>
        <w:rPr>
          <w:rFonts w:hint="eastAsia" w:ascii="宋体" w:hAnsi="宋体" w:eastAsia="宋体" w:cs="宋体"/>
          <w:b w:val="0"/>
          <w:bCs w:val="0"/>
          <w:spacing w:val="0"/>
          <w:sz w:val="22"/>
          <w:szCs w:val="22"/>
          <w:lang w:val="en-US" w:eastAsia="zh-CN"/>
        </w:rPr>
        <w:t>——帝国主义阶段。在帝国主义时代，资本主义出现停滞和腐朽的趋势但仍然继续发展，只是这种发展表现出更严重的不平衡性，并导致西方主要资本主义国家之间的竞争更加激烈，帝国主义战争一触即发。各帝国主义国家既互相争斗，又共同奴役被压迫民族和被压迫国家，使国际政治经济关系呈现出错综复杂的局面。</w:t>
      </w:r>
    </w:p>
    <w:p w14:paraId="501D7FB6">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  20世纪初，随着资本主义发展到</w:t>
      </w:r>
      <w:r>
        <w:rPr>
          <w:rFonts w:hint="eastAsia" w:ascii="宋体" w:hAnsi="宋体" w:eastAsia="宋体" w:cs="宋体"/>
          <w:b/>
          <w:bCs/>
          <w:spacing w:val="0"/>
          <w:sz w:val="22"/>
          <w:szCs w:val="22"/>
          <w:lang w:val="en-US" w:eastAsia="zh-CN"/>
        </w:rPr>
        <w:t>帝国主义阶段</w:t>
      </w:r>
      <w:r>
        <w:rPr>
          <w:rFonts w:hint="eastAsia" w:ascii="宋体" w:hAnsi="宋体" w:eastAsia="宋体" w:cs="宋体"/>
          <w:b w:val="0"/>
          <w:bCs w:val="0"/>
          <w:spacing w:val="0"/>
          <w:sz w:val="22"/>
          <w:szCs w:val="22"/>
          <w:lang w:val="en-US" w:eastAsia="zh-CN"/>
        </w:rPr>
        <w:t>，资产阶级和无产阶级的矛盾进一步激化，</w:t>
      </w:r>
      <w:r>
        <w:rPr>
          <w:rFonts w:hint="eastAsia" w:ascii="宋体" w:hAnsi="宋体" w:eastAsia="宋体" w:cs="宋体"/>
          <w:b/>
          <w:bCs/>
          <w:spacing w:val="0"/>
          <w:sz w:val="22"/>
          <w:szCs w:val="22"/>
          <w:lang w:val="en-US" w:eastAsia="zh-CN"/>
        </w:rPr>
        <w:t>国际工人运动</w:t>
      </w:r>
      <w:r>
        <w:rPr>
          <w:rFonts w:hint="eastAsia" w:ascii="宋体" w:hAnsi="宋体" w:eastAsia="宋体" w:cs="宋体"/>
          <w:b w:val="0"/>
          <w:bCs w:val="0"/>
          <w:spacing w:val="0"/>
          <w:sz w:val="22"/>
          <w:szCs w:val="22"/>
          <w:lang w:val="en-US" w:eastAsia="zh-CN"/>
        </w:rPr>
        <w:t>蓬勃兴起。作为各国工人阶级政党和团体的国际联合组织，第二国际也在工人运动不断高涨的浪潮中建立。马克思主义广泛传播，并与俄国工人运动相结合，产生了列宁主义。在列宁主义的指导下，新型无产阶级政党--布尔什维克党于1903年建立，成为俄国革命的领导力量1905年俄国革命虽未取得成功，但教育、锻炼了布尔什维克党和工农大众，为十月革命的胜利做了重要的准备。</w:t>
      </w:r>
    </w:p>
    <w:p w14:paraId="28452A2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  20世纪初，</w:t>
      </w:r>
      <w:r>
        <w:rPr>
          <w:rFonts w:hint="eastAsia" w:ascii="宋体" w:hAnsi="宋体" w:eastAsia="宋体" w:cs="宋体"/>
          <w:b/>
          <w:bCs/>
          <w:spacing w:val="0"/>
          <w:sz w:val="22"/>
          <w:szCs w:val="22"/>
          <w:lang w:val="en-US" w:eastAsia="zh-CN"/>
        </w:rPr>
        <w:t>西方殖民帝国的扩张</w:t>
      </w:r>
      <w:r>
        <w:rPr>
          <w:rFonts w:hint="eastAsia" w:ascii="宋体" w:hAnsi="宋体" w:eastAsia="宋体" w:cs="宋体"/>
          <w:b w:val="0"/>
          <w:bCs w:val="0"/>
          <w:spacing w:val="0"/>
          <w:sz w:val="22"/>
          <w:szCs w:val="22"/>
          <w:lang w:val="en-US" w:eastAsia="zh-CN"/>
        </w:rPr>
        <w:t>达到了顶峰，帝国主义与被压迫民族的矛盾日益尖锐。</w:t>
      </w:r>
    </w:p>
    <w:p w14:paraId="1B76DC6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4AB9763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bookmarkStart w:id="0" w:name="_GoBack"/>
      <w:r>
        <w:rPr>
          <w:rFonts w:hint="eastAsia" w:ascii="宋体" w:hAnsi="宋体" w:eastAsia="宋体" w:cs="宋体"/>
          <w:b/>
          <w:bCs/>
          <w:spacing w:val="0"/>
          <w:sz w:val="28"/>
          <w:szCs w:val="28"/>
          <w:lang w:val="en-US" w:eastAsia="zh-CN"/>
        </w:rPr>
        <w:t>2、帝国主义的主要特征是什么？</w:t>
      </w:r>
      <w:r>
        <w:rPr>
          <w:rFonts w:hint="eastAsia" w:ascii="宋体" w:hAnsi="宋体" w:eastAsia="宋体" w:cs="宋体"/>
          <w:b/>
          <w:bCs/>
          <w:spacing w:val="0"/>
          <w:sz w:val="28"/>
          <w:szCs w:val="28"/>
          <w:lang w:val="en-US" w:eastAsia="zh-CN"/>
        </w:rPr>
        <w:br w:type="textWrapping"/>
      </w:r>
      <w:bookmarkEnd w:id="0"/>
      <w:r>
        <w:rPr>
          <w:rFonts w:hint="eastAsia" w:ascii="宋体" w:hAnsi="宋体" w:eastAsia="宋体" w:cs="宋体"/>
          <w:b w:val="0"/>
          <w:bCs w:val="0"/>
          <w:spacing w:val="0"/>
          <w:sz w:val="22"/>
          <w:szCs w:val="22"/>
          <w:lang w:val="en-US" w:eastAsia="zh-CN"/>
        </w:rPr>
        <w:t>(1)生产和资本的集中发展到这样高的程度，以致造成了在经济生活中起决定作用的垄断组织；</w:t>
      </w:r>
    </w:p>
    <w:p w14:paraId="47F9267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(2)银行资本和工业资本已经融合起来，在这个“金融资本的’基础上形成了金融寡头；</w:t>
      </w:r>
    </w:p>
    <w:p w14:paraId="3C44D70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(3)和商品输出不同的资本输出具有特别重要的意义；</w:t>
      </w:r>
    </w:p>
    <w:p w14:paraId="37FA0BC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(4)瓜分世界的资本家国际垄断同盟已经形成；</w:t>
      </w:r>
    </w:p>
    <w:p w14:paraId="0EA36C4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 xml:space="preserve">(5)最大资本主义大国已把世界上的领土瓜分完毕 </w:t>
      </w:r>
    </w:p>
    <w:p w14:paraId="48073AE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这五个方面有着内在的紧密联系，其中垄断是帝国主义的经济基础，金融资本的统治地位是帝国主义的突出特点，资本的输出、国际垄断同盟的形成和列强分割世界是垄断资本扩张的必然结果。</w:t>
      </w:r>
    </w:p>
    <w:p w14:paraId="78D0A83B">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6E5ED308">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3、试述20世纪初的国际工人运动和列宁主义的诞生</w:t>
      </w:r>
    </w:p>
    <w:p w14:paraId="5CD4B8B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（1）国际工人运动：</w:t>
      </w:r>
    </w:p>
    <w:p w14:paraId="4F272AB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总括：20世纪初，随着资本主义发展到帝国主义阶段，资产阶级和无产阶级的矛盾进一步激化，国际工人运动蓬勃兴起。作为各国工人阶级政党和团体的国际联合组织，第二国际也在工人运动的浪潮中发展和演变。马克思主义广泛传播，并与俄国工人运动相结合，产生了列宁主义。在列宁主义的指导下，新型无产阶级政党布尔什维克党于1903年建立，成为俄国革命的领导力量。1905年俄国革命虽未取得成功，但却教育、锻炼了布尔什维克党和工农大众，为十月革命的胜利做了重要准备。</w:t>
      </w:r>
    </w:p>
    <w:p w14:paraId="6C9EAF7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细项：为了争取和捍卫自身利益，各国社会主义政党在第二国际的指导下，不断掀起声势浩大的罢工运动，工人阶级的组织性进一步加强。1900年，英国南威尔士铁路工人举行了长达数月的大罢工。在美国，1900年工会会员达80万。在各国工人运动蓬勃发展的基础上，1901年在哥本哈根召开了国际工会代表会议，进一步加强了各国工会组织的团结与交流，使工会组织在反对资产阶级压迫、争取工人权利的斗争中发挥了重要作用。</w:t>
      </w:r>
    </w:p>
    <w:p w14:paraId="1EBE1B1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20世纪初，第二国际在领导和开展妇女解放运动方面也发挥了积极作用。第二国际曾多次讨论妇女解放问题，认为妇女解放的实质是阶级斗争，妇女运动是整个工人运动的重要组成部分。</w:t>
      </w:r>
    </w:p>
    <w:p w14:paraId="57F7E92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20世纪初，帝国主义列强重新瓜分世界的战争危险日益临近。因此，反对军国主义也成为第二国际讨论的中心问题。1900年，第二国际巴黎代表大会谴责了帝国主义列强的掠夺政策和殖民政策，号召工人阶级在国际范围内开展群众性的抗议运动。1907年，同盟国、协约国两大帝国主义军事集团彼此对立，世界大战一触即发。第二国际连续召开三次代表大会，讨论反对军国主义和战争问题。1907年的斯图加特代表大会通过了列宁参与修改定案的《关千军国主义和国际冲突的决议》；1910年，哥本哈根代表大会再次讨论了反对军国主义的问题；1912年11月，第二国际召开巴塞尔代表大会，通过了《关于国际局势和反对战争的统一行动宣言》（即《巴塞尔宣言》），重申反对军国主义的原则，指明帝国主义战争的根源和性质，发出用一切手段反对帝国主义战争的号召。</w:t>
      </w:r>
    </w:p>
    <w:p w14:paraId="5948790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后期修正主义和机会主义占主导</w:t>
      </w:r>
    </w:p>
    <w:p w14:paraId="25848DD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(2)列宁主义的诞生：</w:t>
      </w:r>
    </w:p>
    <w:p w14:paraId="1266789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19世纪80年代，马克思主义开始在俄国传播。1883年，格·瓦·普列汉诺夫(1856—1918)在日内瓦建立了俄国第一个马克思主义团体”劳动解放社”。在劳动解放社的影响下，俄国成立了一些社会主义团体和马克思主义小组。</w:t>
      </w:r>
    </w:p>
    <w:p w14:paraId="1970282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1893年，列宁来到俄国工人运动的中心彼得堡，参加马克思主义小组的秘密活动。在此期间，列宁一边认真研究马克思和恩格斯的著作，一边积极从事翻译和摘录工作。并把德文版《共产党宣言》翻译成俄文。在传播马克思主义的过程中，列宁对民粹主义展开了更有力、更彻底的批判。</w:t>
      </w:r>
    </w:p>
    <w:p w14:paraId="08213D5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1895年秋，列宁将彼得堡20多个马克思主义小组合并为统一的“工人阶级解放斗争协会”，并通过该组织领导首都工人进行罢工斗争。“工人阶级解放斗争协会”的成立，标志着马克思主义开始与俄国工人运动相结合。</w:t>
      </w:r>
    </w:p>
    <w:p w14:paraId="6CC987B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列宁明确提出了“要把散布在俄国各个地方的工人小组与社会民主主义团体统一成为一个社会民主工党”的建议也并且发出了必须立即建立俄国无产阶级政党的号召。同时，列宁把马克思主义与俄国革命的实践相结合，提出了无产阶级的建党学说。1895年12月9日，列宁起草了《社会民主党纲领草案》，1896年6—7月又起草了《党纲说明》。这两个文献后来合为《社会民主党纲领草案及其说明》。在这个纲领草案及其说明中，列宁论述了建立俄国无产阶级政党的方法和组织起来的必要性。1897年年底，列宁在《俄国社会民主党人的任务》一书中，论述了俄国无产阶级政党的政治纲领和斗争策略。1901年秋至1902年2月，列宁写成了《怎么办？》一书，系统阐述了无产阶级的建党学说。列宁的无产阶级建党学说，丰富和发展了马克思主义关于建立无产阶级政党的思想，适应了帝国主义和无产阶级革命新时代的要求，把马克思主义建党学说推进到一个新阶段。列宁建党学说的产生，是列宁主义形成的一个极其重要的标志。</w:t>
      </w:r>
    </w:p>
    <w:p w14:paraId="0BDA4B6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⑤1903年7月13日至8月23日，俄国社会民主工党第二次代表大会布尔什维克派（列宁领导）与孟什维克派分裂，确立了列宁的革命理论和组织原则（如集中制、无产阶级专政），标志着列宁主义作为独立思想体系的正式诞生。</w:t>
      </w:r>
    </w:p>
    <w:p w14:paraId="3D52E6C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2390403E">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4、试述“亚洲的觉醒”和拉美的改革与革命</w:t>
      </w:r>
    </w:p>
    <w:p w14:paraId="7EECCFB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（1）亚洲的觉醒：</w:t>
      </w:r>
    </w:p>
    <w:p w14:paraId="7422E4A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伊朗1905年革命：1905年12月，德黑兰掀起了抗议糖价高涨和反对不得人心的首相的总罢工。大批民众依照伊斯兰传统习惯，采取到清真寺避难的方式进行抗议。一些城市则发生了民众游行示威。抗议活动持续了八个月，先后有几万人参加。人们要求罢免首相，实行立宪改革。为了维持统治，国王被迫同意召开立宪会议。1906年12月制定宪法，规定伊朗成为君主立宪国家，议会为最高权力机关，国王有权指定 30名参议员，法律面前人人平等；宣布伊斯兰教（什叶派）为国教，内阁大臣必须由穆斯林担任，是伊朗第一部资产阶级性质的宪法，但是给了阿甸很多特权。立宪革命进一步鼓舞了伊朗民众，出现了空前活跃的民主政治气氛。他们学习俄国革命中建立苏维埃政权的做法，各地建立了自治委员会（恩楚明）和革命武装（费达伊），发行了100多种具有自由思想的刊物。（意义）→英俄介入，革命失败</w:t>
      </w:r>
    </w:p>
    <w:p w14:paraId="40F64DEB">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②印度的民族主义运动：20世纪初，印度爆发了以自主自产运动和孟买工人大罢工为代表的民族独立运动，罢工的导火线是英国驻印度总督乔治·寇松(1899—</w:t>
      </w:r>
    </w:p>
    <w:p w14:paraId="486AADE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1905年在任）统治时期公布的分割孟加拉的法令。国大党激进派领袖提拉克在1906年国大党年会上提出自主、自产、抵制英货和民族教育等四大纲领，目的是使印度获得经济独立并建立民主共和国。尽管该纲领获得了大会通过，但温和派却把自主仅仅理解为在英国统治下的有限自治，并反对抵制英货。于是，激进派成为自主自产运动的主要领导力量，他们在国内各地建立国货协会，开设国货商店，抵制英货，掀起了自主自产运动的高潮。激进派还组织青年学生示威、罢课，抗议寇松分裂孟加拉省等活动。1907年12月国大党公开分裂，自主自产运动也被停止。1908年，为了抗议对提拉克的政治迫害，孟买十万工人于1908年7月23—29日举行了政治总罢工，要求释放提拉克。其他城市也发生了抗议示威行动。参加孟买罢工的有纺织工人、铁路工人、码头工人和城市运输工人。他们组织示威游行，与警察发生了流血冲突。工人以石块、木棒与警察搏斗，并筑起街垒反击警察的进攻。7月27日，殖民当局调来大批正规军镇压工人，骑兵冲进工人游行队伍，步兵向工人开枪射击，并大量逮捕工人。</w:t>
      </w:r>
    </w:p>
    <w:p w14:paraId="2E3549B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③青年土耳其革命：1889年，伊斯坦布尔军医学校的学生秘密结社，成立了“统一与进步委员会＂ （欧洲人称其为“青年土耳其党＂），其纲领是反对素丹专制制度，恢复1876年宪法，建立君主立宪制；要求普选权，宗教自由，公共教育自由，解放妇女；维护奥斯曼帝国的领土完整，等等。1908年7月，青年土耳其党领导了武装起义，哈米德二世被迫于7月23日发布诏书，宣布立即恢复1876年宪法，举行全国大选。土耳其青年党人在取得胜利后，推行泛突厥主义，即大土耳其主义，激起了帝国境内阿拉伯人和其他少数民族的反抗。同时，青年土耳其人奉行亲德国的政策，使土耳其成为德国帝国主义的附庸。</w:t>
      </w:r>
    </w:p>
    <w:p w14:paraId="69556B6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（本部分以上三个为重点，以下可忽略，义和团和辛亥革命不列入）</w:t>
      </w:r>
    </w:p>
    <w:p w14:paraId="6C340F10">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（2）拉美改革与革命：</w:t>
      </w:r>
    </w:p>
    <w:p w14:paraId="4A74EDE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民众主义改革：多在南美，大多代表新兴中产阶级利益，试图与民众联合起来反对寡头体制，主张扩大国家在社会和经济生活中的作用，通过扩大选举权、建设公共工程、提高就业机会和社会福利、普及教育等渐进的变革来缓解社会矛盾。（如乌拉圭）</w:t>
      </w:r>
    </w:p>
    <w:p w14:paraId="29F2355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资产阶级民主革命：墨西哥，1917年资产阶级立宪派卡兰萨掌握了政权，并颁布了新宪法，总统由直接民选产生；禁止教会干涉世俗事务并占有产业；国家是土地、河流、矿藏的所有者，有权限制外国人利用；国家采取适当方式分配大地产给中小农户经营；保障劳工权利，等等。1917年的墨西哥宪法反映了民众反帝反封建的要求，以本地经验为基础创建了新的民族国家，是当时拉美最进步的资产阶级民主主义宪法</w:t>
      </w:r>
    </w:p>
    <w:p w14:paraId="1053E40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481FBDD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第二章 第一次世界大战和凡尔赛—华盛顿体系的形成</w:t>
      </w:r>
    </w:p>
    <w:p w14:paraId="2AA8FECC">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1、试析第一次世界大战的起源：</w:t>
      </w:r>
    </w:p>
    <w:p w14:paraId="2FFA7DC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（1）资本主义国家之间经济政治发展的不平衡</w:t>
      </w:r>
    </w:p>
    <w:p w14:paraId="4D9EBBC0">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（2）帝国主义两大军事集团的形成（协约国、同盟国）</w:t>
      </w:r>
    </w:p>
    <w:p w14:paraId="7E26565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（3）扩军备战、裁军谈判与局部冲突（英德海军竞赛、法德北非冲突、巴尔干火药桶）</w:t>
      </w:r>
    </w:p>
    <w:p w14:paraId="2BF9030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17A9D3F">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2、怎样认识第一次世界大战的性质和影响？</w:t>
      </w:r>
    </w:p>
    <w:p w14:paraId="13BA8CA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性质：战争的性质是由战争的目的决定的。就第一次世界大战来说，它与以往的任何战争都不相同，因为那些战争的目的都是有限的，而一战的交战双方都把整个世界作为其争夺的对象。第一次世界大战是列强之间的一场世界霸权争夺战，是一场帝国主义之战。</w:t>
      </w:r>
    </w:p>
    <w:p w14:paraId="39080D2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（2）影响：</w:t>
      </w:r>
    </w:p>
    <w:p w14:paraId="7132230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①列强实力变化与苏俄崛起（欧洲衰落、美日崛起）</w:t>
      </w:r>
    </w:p>
    <w:p w14:paraId="6B15303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②欧亚殖民帝国开始瓦解（摧毁德意志帝国、奥匈帝国、俄罗斯帝国、奥斯曼土耳其帝国）</w:t>
      </w:r>
    </w:p>
    <w:p w14:paraId="009CDD4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③大战对各国经济政策和社会生活的影响：</w:t>
      </w:r>
    </w:p>
    <w:p w14:paraId="69F3135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lt;1&gt;建立起一整套专门的政府机构，以便有效地动员全国的人力物力。这些机构干预私人企业投资方向，负责分配政府订单，控制原材料的供应，调整各种经济关系，垄断对外贸易，从总体上控制和调节经济生活。</w:t>
      </w:r>
    </w:p>
    <w:p w14:paraId="7BB340E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lt;2&gt;大战使交战国社会发生的另一个重要变化是妇女生活的变化。妇女的个人生活与眼界从家庭转向国家的经济和政治生活，成为社会劳动大军的重要组成部分，妇女的社会地位得以提高。1918年，30岁以上的英国妇女获得了选举权。</w:t>
      </w:r>
    </w:p>
    <w:p w14:paraId="30A4659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&lt;3&gt;推动了反战与和平运动的发展</w:t>
      </w:r>
    </w:p>
    <w:p w14:paraId="12232FA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431B7A72">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3、凡尔赛—华盛顿体系是如何建立的？</w:t>
      </w:r>
    </w:p>
    <w:p w14:paraId="2921CF5B">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凡尔赛：巴黎和会主要战胜国在需要共同对付日益高涨的革命形势下终于达成妥协，最后拟定了对德和约《凡尔赛和约》。德国及其各盟国应当承担战争罪责、重划德国疆界、瓜分德国的殖民地、限制德国军备、赔款和经济条款（赔款委员会、200亿金马克、占领军的一切费用）。《圣日耳曼条约》、《纳依条约》、《特里亚农条约》、《色佛尔条约》（后被《洛桑条约》取代）《凡尔赛和约》和随后签订的各项条约，以及国际联盟的成立，构成了凡尔赛体系。它标志着第一次世界大战结束后，列强经过近五年的时间，终于在欧洲、近东和非洲建立了战后资本主义世界的新秩序。</w:t>
      </w:r>
    </w:p>
    <w:p w14:paraId="7B0C6C7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华盛顿：1921年11月12日至1922年2月6日，美、英、日、中、法、意、比、荷、葡九国在美国的主持下召开了华盛顿会议。会议共缔结条约八项（其中一项未生效，一项为会议期间由中日两国订立），议决案十三项，它们共同构成了华盛顿体系。其中最重要的条约有以下五个：</w:t>
      </w:r>
    </w:p>
    <w:p w14:paraId="682D3560">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1921年美英日法四国签订《关于太平洋区域岛屿属地和领地的条约》，简称《四国条约》，规定：缔约国同意相互尊重它们在太平洋上的岛屿属地和领地的权利；一旦任何其他国家的侵略行为使这些权利受到威胁，四国应共同协商，并就采取有效措施达成协议；条约有效期十年；条约生效后，终止英日同盟。</w:t>
      </w:r>
    </w:p>
    <w:p w14:paraId="5E3C03A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前一天，美日签订《耶普岛条约》，美国在使用该岛的海底电线、岛上的无线电通信，美国公民在该岛的居住权和财产权等方面，与日本享有同等地位；美国同意日本对太平洋赤道以北的原德国岛屿属地的委任统治，日本也必须维待和尊重美国公民在这些岛屿的财产权，并不得在岛上设立军事基地。</w:t>
      </w:r>
    </w:p>
    <w:p w14:paraId="560C294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（3）1922年2月6日，《美英法意日五国关于限制海军军备条约》即《五国海军条约》签字，五国主力舰总吨位的比例依次为5:5:3 : 1.75 : 1.75。主力舰的排水量不得超过3.5万吨，舰炮口径不得超过 16英寸矶各国航空母舰总吨位限额为美、英各13.5万吨，日本8. 1万吨，法、意各6万吨，其他舰只未作限制；美英日三国在太平洋岛屿和领地的要塞维持现状；美国不得在菲律宾、关岛、萨摩亚和阿留申群岛修建海军基地和新的要塞，英国不得在香港及太平洋东经110度以东的岛屿设防，日本承诺不在台湾设防。</w:t>
      </w:r>
    </w:p>
    <w:p w14:paraId="4567C62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（4）1922年2月4日，中日签订《解决山东悬案条约》及《附约》，日本将胶州德国旧租借地、青岛海关和胶济铁路归还中国；日本撤退驻青岛、胶济铁路沿线的军队；中国补偿日本铁路资产53， 406，141金马克；煤、铁、矿山由中日合资经营等。日本还被迫声明放弃“二十一条”中的部分次要条款。</w:t>
      </w:r>
    </w:p>
    <w:p w14:paraId="0A58433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（5）1922年2月6日，与会九国签订《九国关于中国事件应适用各原则及政策之条约》，即《九国公约》。全文共九条，中心内容是第一条的 “四项原则”: " (一)尊重中国之主权与独立及领土与行政之完整；（二）给予中国完全无碍之机会，以发展并维持一有力巩固之政府；（三）施用各种之权势，以期切实设立并维持各国在中国全境之商务实业机会均等之原则；（四）不得因中国状况，乘机营谋特别权利，而减少友邦人民之权利，并不得奖许有害友邦安全之举动。” 使美国长期追求的“门户开放“政策终于成为现实。</w:t>
      </w:r>
    </w:p>
    <w:p w14:paraId="1606E33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国际联盟：1919年1月25日,巴黎和会通过建立国际联盟的建议。4月28日，巴黎和会通过国联盟约，并把它列为《凡尔赛和约》和对奥地利、保加利亚、匈牙利各国和约的第一部分内容。1920年1月20日，《凡尔赛和约》生效，国际联盟宣布成立。</w:t>
      </w:r>
    </w:p>
    <w:p w14:paraId="79D14B70">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7C5E4A6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第三章、俄国十月社会主义革命</w:t>
      </w:r>
    </w:p>
    <w:p w14:paraId="41903301">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1、二月革命后，俄国革命发展的特点是什么？</w:t>
      </w:r>
    </w:p>
    <w:p w14:paraId="4E4AB22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（1）形成两个政权并存的特殊局面；</w:t>
      </w:r>
    </w:p>
    <w:p w14:paraId="22A0C0C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（2）革命由资产阶级民主革命向社会主义革命过渡；</w:t>
      </w:r>
    </w:p>
    <w:p w14:paraId="0C0F965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（3）布尔什维克逐步取得革命领导权；</w:t>
      </w:r>
    </w:p>
    <w:p w14:paraId="24585A4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（4）革命方式由和平斗争转向武装夺权。</w:t>
      </w:r>
    </w:p>
    <w:p w14:paraId="2E2FA04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8C054A3">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2、为什么说十月革命的发生有其历史必然性？</w:t>
      </w:r>
    </w:p>
    <w:p w14:paraId="37528CC6">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19世纪末20世纪初，资本主义发展到垄断阶段，即帝国主义阶段。1916年，列宁在《帝国主义是资本主义的最高阶段》一书中全面分析了帝国主义的本质和基本矛盾，揭示了它产生、发展和灭亡的客观规律，得出帝国主义是无产阶级社会革命的前夜的结论。得出社会主义可能首先在少数甚至在单独一个资本主义国家内获得胜利的结论，发展了马克思恩格斯根据自由资本主义时代的情况所得出的，社会主义革命只有在多数资本主义国家同时举行进攻才能获得胜利的结论。</w:t>
      </w:r>
    </w:p>
    <w:p w14:paraId="6A76DB2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第一次世界大战期间的俄国，革命的条件已经成熟（战争使被压迫阶级的贫困和苦难超乎寻常地加剧，群众的革命积极性大大提高，表现出前所未有的历史主动性；战争使沙皇政府的野蛮和腐败暴露得淋漓尽致，统治阶级已经不可能照旧不变地维持自己的统治；两大帝国主义集团为自身利益进行激烈搏斗，无暇镇压蓬勃发展的俄国革命；经过1905年革命锻炼的俄国无产阶级，在列宁和布尔什维克党的领导下，完全掌握了革命的主动权，不断推动着革命深入发展）</w:t>
      </w:r>
    </w:p>
    <w:p w14:paraId="1CA7796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（3）列宁坚持社会历史发展统一性与多样性的辩证法，明确提出社会主义道路的多样性和民族性，以及不同的国家和民族如何以独特的形式表现出人类历史发展的普遍规律。</w:t>
      </w:r>
    </w:p>
    <w:p w14:paraId="24CDA5F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463EB175">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3、苏维埃俄国如何为巩固新生政权而斗争？</w:t>
      </w:r>
    </w:p>
    <w:p w14:paraId="7C5FB84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十月革命胜利后，布尔什维克党领导俄国人民建立起无产阶级国家政权，并于1918年3月签订《布列斯特和约》，退出了帝国主义战争。国际帝国主义和国内被推翻的剥削阶级不愿看到无产阶级掌握国家政权，他们相互勾结，妄图通过武装干涉扼杀新生的苏维埃政权。为了动员一切力量和资源战胜敌人，1918年夏，苏俄开始实行“战时共产主义政策＂。到 1920年年底，苏俄最终粉碎了外国武装干涉和苏俄国内的反革命叛乱，捍卫了十月革命的胜利成果。</w:t>
      </w:r>
    </w:p>
    <w:p w14:paraId="636BE95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细项：（1）成立红军和红海军的命令，号召18岁以上的工农适龄青年踊跃参军；</w:t>
      </w:r>
    </w:p>
    <w:p w14:paraId="73286CE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为了巩固新生的革命政权，防止资产阶级利用教会进行颠覆活动，苏维埃政府宣布没收教会、寺院的土地，实行宗教信仰自由的政策。苏维埃政府还废除了封建等级制度，宣布男女平等和俄国各民族一律平等的政策。</w:t>
      </w:r>
    </w:p>
    <w:p w14:paraId="50F8134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3）为了镇压剥削阶级的反抗，打击反革命分子的复辟活动，根据列宁的建议，于1917年12月20日成立了以捷尔任斯基为首的全俄肃反委员会（音译为契卡），严厉惩处反革命分子，粉碎国内外敌人的反革命复辟阴谋，以巩固无产阶级专政的革命政权。</w:t>
      </w:r>
    </w:p>
    <w:p w14:paraId="71D9365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（4）为了巩固无产阶级专政，必须改变生产资料私有制，摧毁资产阶级专政的经济基础，建立社会主义公有制。</w:t>
      </w:r>
    </w:p>
    <w:p w14:paraId="0C159A7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5）在农业方面，进行了土地改革和农业的社会主义改造工作。1918年1月23日宣布“俄国为工兵农代表苏维埃共和国，中央和地方全部政权属千苏维埃，俄罗斯苏维埃共和国是建立在自由民族的自由联盟基础上的各苏维埃民族共和国联邦＂。新型的苏维埃国家制度正式确立。</w:t>
      </w:r>
    </w:p>
    <w:p w14:paraId="2590970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6）1918年7月，第五次全俄苏维埃代表大会通过了苏俄宪法。列宁起草的《被剥削劳动人民权利宣言》是宪法的第一章，起着宪法总纲的作用。宪法明确规定了苏维埃政权的无产阶级性质，把苏维埃政府成立以来社会主义革命和社会主义建设的成果用根本大法的形式固定下来。</w:t>
      </w:r>
    </w:p>
    <w:p w14:paraId="2D8D151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593F579">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4、十月革命是如何影响世界无产阶级革命运动的？</w:t>
      </w:r>
    </w:p>
    <w:p w14:paraId="23659AA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十月革命的胜利极大地鼓舞了世界各国的无产阶级革命斗争。1918—1923年间，资本主义国家出现了无产阶级革命斗争高涨的局面，如德国十一月革命、匈牙利苏维埃共和国建立、共产国际建立及亚洲、欧洲、美洲一些国家的共产党成立等。十月革命后，马克思主义在中国开始广泛传播，并与工人运动相结合。1919年的五四运动拉开了中国新民主主义革命的序幕。1921年7月，中国共产党成立，中国革命揭开了崭新一页。</w:t>
      </w:r>
    </w:p>
    <w:p w14:paraId="5E77C34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63A6437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第四章、第一次世界大战后初期的资本主义世界</w:t>
      </w:r>
    </w:p>
    <w:p w14:paraId="32551122">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1、20世纪20年代的英国、法国发生了哪些社会变化？</w:t>
      </w:r>
    </w:p>
    <w:p w14:paraId="2BA5ACE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英国：①经济：1920年英国出现了战后第一次经济危机，此后长期处于萧条状态。在经济不景气的情况下，英国进行了产业结构调整，采取保护措施发展汽车、电子、有色金属和化学等新兴工业。从1913年到1929年，英国在资本主义世界工业生产中的比重从14.5％降到9%'占世界出口总值的比重从 13.9％降到10.8%。这种情况的直接社会后果是大量人口失业。</w:t>
      </w:r>
    </w:p>
    <w:p w14:paraId="242E18A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政治：出现了第一届工党政府，进行了一系列社会福利改革，如由国家增拨补助金为低收入者兴建住宅；改革失业保险制度，增加失业工人补助金；增加养老金和残疾退休金；规定农业工人的最低工资；降低食品、烟草的消费税等，以此缓和社会矛盾，减轻资本主义制度所承受的反抗压力。在对外政策上，与苏联建立了正式外交和贸易关系，缓和与自治领、殖民地的矛盾。但在一些实质问题上，工党与保守党或自由党的差别不大。例如，在国内严重的劳资纠纷中，工党站在资方一边，不支持工人的罢工斗争；在国外继续执行殖民政策→1926年发生的英国工人大罢工。</w:t>
      </w:r>
    </w:p>
    <w:p w14:paraId="0D8CAB0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③英国本土与其自治领之间的矛盾日益加剧，帝国内部离心倾向严重，英帝国逐步向英联邦转变。</w:t>
      </w:r>
    </w:p>
    <w:p w14:paraId="2B1E153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（2）法国：①法国为胜利付出了惨重的代价，经济亟待恢复和重建。</w:t>
      </w:r>
    </w:p>
    <w:p w14:paraId="3624BDF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收回了阿尔萨斯和洛林，获得了萨尔煤矿15年的开采权，这就使它拥有了欧洲最大的铁矿和煤矿；获得了德国的巨额赔款，据统计，截至1931年，在德国支付的206亿金马克赔款中，法国得到80亿，是获得赔款最多的国家；它还从德国手中获取了新的殖民地，并得到了原奥斯曼帝国的一些领土作为委任统治地，进一步扩大了殖民剥削的范围。20年代末，法国基本完成了战争破坏地区的重建，还发展了航空、橡胶、汽车等新兴产业。</w:t>
      </w:r>
    </w:p>
    <w:p w14:paraId="1495391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政治：1920—1929年，法国就更换了17届内阁，有的内阁甚至只存在三天。如此频繁的内阁更替造成政局不稳，也在一定程度上影响了经济建设。分别与比利时、波兰和捷克斯洛伐克缔结了同盟条约，并进一步加强与“小协约国”的关系，1926年和 1927年，法国先后与罗马尼亚和南斯拉夫签订友好条约，作为遏制德国的屏障。1925年10月5日，德、比、法、英、意、波、捷七国代表在瑞士洛迦诺举行会议并签订了《洛迦诺公约》，该公约强调德法、德比边界不受侵犯以及遵守《凡尔赛和约》关于莱茵区非军事化的规定。此外，法国还花费巨资，在其东北边境地区修筑了一条长达两百多公里的“马其诺防线”，作为法国的另一个安全保障，该防线是法国保守的防御战略的产物。</w:t>
      </w:r>
    </w:p>
    <w:p w14:paraId="734EBB8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79D1A440">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2、20世纪20年代美国经济繁荣的主要原因是什么？</w:t>
      </w:r>
    </w:p>
    <w:p w14:paraId="2AFC016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一次世界大战造成的破坏主要在欧洲，美国远离战火。战争期间美国与交战双方大做军火生意，获得了巨额利润，其商品输出额从1914年到1917年净增近两倍，到1919年，其商船规模已经超过战前的60%。靠战争年代的资本输出，美国成为欧洲的债权国，黄金储备丰富，纽约成为继伦敦之后又一个世界金融中心，为战后固定资产的更新和扩大生产储备了足够的资金。另外，新技术革命和工业管理水平的改进，也刺激了劳动生产率的提高。</w:t>
      </w:r>
    </w:p>
    <w:p w14:paraId="4BBF54A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557D5447">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3、试述“一战”后初期日本的政党政治与协调外交。</w:t>
      </w:r>
    </w:p>
    <w:p w14:paraId="46E7476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（1）政党政治：</w:t>
      </w:r>
    </w:p>
    <w:p w14:paraId="361261E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内容：“米骚动”之后出现的以日本政党政友会首领原敬(1856—1921)为首相的内阁，取代了以军阀寺内正毅为首的内阁。原敬是一位没有贵族爵位的众议员，因此原敬内阁被视为日本第一个具有政党内阁性质的内阁，1921年11月，原敬被刺身亡。→1924年5月，政友会、宪政会、革新俱乐部在大选中获胜，组成联合内阁，由三派中得票最多的宪政会首领加藤高明(1860—1926)组阁，被称为＂护宪三派内阁”，成为真正的政党内阁。从加藤内阁到1932年5月犬养毅首相被杀，日本一直由议会中的多数党组阁，被称为“政党政治时期”</w:t>
      </w:r>
    </w:p>
    <w:p w14:paraId="461ECA26">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影响：没有改变天皇专制政体，枢密院、军部仍然拥有决策权，贵族院与众议院的权力仍然对等。然而，首相经众议院选举产生，而不是仅由元老推荐，这对明治宪政体制毕竟是一个突破，有利于日本资本主义的发展。</w:t>
      </w:r>
    </w:p>
    <w:p w14:paraId="54F08E60">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（2）协调外交：</w:t>
      </w:r>
    </w:p>
    <w:p w14:paraId="1AD2A18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背景：日本在华盛顿会议上遭遇到一些挫折，20年代资本主义世界进入相对稳定时期，为了保持在中国已经获得的“特殊地位＂，避免与英美发生直接武力冲突，最终实现独霸亚太地区的既定国策，日本外交政策做出一定调整。</w:t>
      </w:r>
    </w:p>
    <w:p w14:paraId="75BFA5D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原则：（1）主张在国际上把对英美尤其是对美国的协调作为核心，改善对美、对苏关系；（2）在对华政策上，声称不干涉中国内政，但其前提是维护其通过侵略中国获得的“正当的条约权益＂。因此“协调外交”既没有停止对华侵略，也没有排除使用武力。</w:t>
      </w:r>
    </w:p>
    <w:p w14:paraId="2B0F85C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影响：&lt;1&gt;日本于1925年与苏联签订了《关于规定两国关系基本原则的条约》，建立了外交关系；在对华关系方面，日本加紧经济侵略，到1930年日本已通过“南满铁道株式会社”把中国东北的主要经济命脉掌握在自己手中，几乎完全排斥了英美在中国东北的投资；在对华贸易和投资方面，也与在华具有最大利益的英国不相上下。</w:t>
      </w:r>
    </w:p>
    <w:p w14:paraId="6625357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lt;2&gt;但是，＂协调外交”是日本在华盛顿体制下被迫采取的外交政策，并以维护”条约权益”为前提。因此，日本在实行“协调外交＂的同时，加紧对华军事侵略的准备，加强在华北的驻军和关东军的力量。另一方面，每当日本感到其在华利益受到中国革命威胁时，便直接动用武力。</w:t>
      </w:r>
    </w:p>
    <w:p w14:paraId="2B16F81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A0D02CC">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4、德、意法西斯势力是如何兴起的？</w:t>
      </w:r>
    </w:p>
    <w:p w14:paraId="4C37CA9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德国：1920年，在希特勒的鼓动下，德意志工人党改名为德意志民族社会主义工人党，并公布了希特勒参与制定的党纲，即“二十五点纲领”，主要包括两方面内容。其一，包括一些反对垄断资本、主张社会改革的条款，如企业国有化，实现土地改革，废除地租，将大百货公司收归国有并租赁给小工商业者等，反映了党内最初一些成员的小资产阶级社会主义思想和诉求；其二，包括一些极端民族主义条款，如把所有德意志血统的人统一在一个大德意志帝国当中，排斥所有犹太人，废除《凡尔赛和约》，要求得到领土和殖民地来养活德国人并迁移过剩人口。对希特勒来说，后者才是他追求的目标。1921年希特勒成为纳粹党主席，在党内实行层层独裁的“领袖原则”，并组织了纳粹党的准军事组织——身穿褐色制服的 “冲锋队”。</w:t>
      </w:r>
    </w:p>
    <w:p w14:paraId="6EAF87C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1923年11月8日策划了＂啤酒馆暴动”。希特勒利用巴伐利亚州军政长官在慕尼黑一家啤酒馆举行聚会的时机，带领一批冲锋队员闯进会场，宣布巴伐利亚政府和德国政府已被推翻，临时全国政府已经成立。11月9日上午，希特勒率领纳粹党徒3 000余人向慕尼黑市中心进发，但因遭到警察镇压而失败。＂啤酒馆暴动“失败后，希特勒被捕并被判处五年徒刑，但不到一年就获释出狱。然而，这次失败的暴动却扩大了希特勒和纳粹党在全国的影响。</w:t>
      </w:r>
    </w:p>
    <w:p w14:paraId="2F550EB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在狱中口授了《我的奋斗》一书，该书宣扬雅利安种族优越论，诬蔑犹太人是寄生虫，攻击马克思主义，反对社会主义制度，也反对资产阶级议会民主，鼓吹“领袖原则”和极权独裁统治，露骨地谈论扩张有理的“生存空间”论，宣称德国必须和法国算账，向俄国扩张。这本集法西斯主义之大成的小册子成了纳粹党的“圣经＂。</w:t>
      </w:r>
    </w:p>
    <w:p w14:paraId="358CA746">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（2）意大利：1919年3月，墨索里尼在米兰成立了“战斗的意大利法西斯”。</w:t>
      </w:r>
    </w:p>
    <w:p w14:paraId="699CE51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1920年在米兰召开的”战斗的意大利法西斯“第二次全国代表大会上通过的《法西斯纲领的基本要点》，去掉了一些有利于工农的条文，宣布“对目前的制度不抱任何成见＂，不反对现政权，并将资产阶级称为“劳动的资产阶级”，以此获得垄断资产阶级和地主阶级的支持。</w:t>
      </w:r>
    </w:p>
    <w:p w14:paraId="76332B7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墨索里尼还成立了法西斯行动队。这些队员身穿黑衫，手拿武器，高举手臂行“罗马式“敬礼，以维持现政权的打手姿态出现，博得了权势集团的信任，开始得到统治阶级的扶植与资助，成员不断增加。</w:t>
      </w:r>
    </w:p>
    <w:p w14:paraId="301260D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1921年11月在罗马召开的第三次代表大会上，”战斗的意大利法西斯”改名为“国家法西斯党”，并以古罗马的＂束棒”标志为党徽，选举墨索里尼为党的“领袖”；在其《纲领》中强调国家至高无上，议会权力和职能应该减少，公民自由要受到限制，恢复罗马帝国的版图等主张，公开表明要夺取全国政权，建立极权制，实行对外扩张，以恢复罗马帝国的霸业。</w:t>
      </w:r>
    </w:p>
    <w:p w14:paraId="5803C6A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1922年10月27日，墨索里尼坐镇米兰指挥，有3万名法西斯党徒徒步向首都罗马进军。国王维克多·艾曼努尔见法西斯党势不可挡，便拒绝了其顾问拘捕墨索里尼的要求，并下令解散内阁，任命墨索里尼为首相。29日，墨索里尼抵达罗马。 31日，墨索里尼组建起第一届法西斯政府。</w:t>
      </w:r>
    </w:p>
    <w:p w14:paraId="2ADD7BC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墨索里尼初期政策：其一，通过各种方式改善与垄断资本的关系，如取消累进税法，向大资产者提供资金帮助他们度过各种经济危机。其二，强化对党政权力的控制，建立党的最高领导机构“法西斯大委员会”，其权力凌驾于所有政治机构之上；对准军事组织加强控制，解散所有党派武装和皇家卫队，建立由墨索里尼直接掌握的国家安全志愿民兵。其三，1923年11月，强迫议会通过新选举法，规定任何政党只要所得选票占总票数的1/4以上，就可在议会中占有2/3议席，组织内阁，以此保证法西斯党对议会的全面控制。其四，为了巩固法西斯党的统治，墨索里尼还在青少年中建立法西斯组织。1924年4月，国家法西斯党通过舞弊和恐怖手段，在全国大选中获得了65％的选票。</w:t>
      </w:r>
    </w:p>
    <w:p w14:paraId="388A490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为了给墨索里尼的独裁统治提供法律保证，法西斯政权陆续颁布法令；在墨索里尼建立和巩固法西斯极权统治的过程中，推行法西斯主义职团制是其中的重要一环。</w:t>
      </w:r>
    </w:p>
    <w:p w14:paraId="0312D57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3BAF044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第五章、亚非拉地区的民族解放运动的发展</w:t>
      </w:r>
    </w:p>
    <w:p w14:paraId="33CCDD0F">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1、亚非拉现代民族解放运动的基本特征是什么？</w:t>
      </w:r>
    </w:p>
    <w:p w14:paraId="72B6458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（1）现代民族解放运动蓬勃兴起：</w:t>
      </w:r>
    </w:p>
    <w:p w14:paraId="7B6D72B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①现代民族解放运动因此表现出广泛性和逐步走向成熟的特点。</w:t>
      </w:r>
    </w:p>
    <w:p w14:paraId="7F063AF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②参加运动的社会阶层具有广泛性，主要的是城乡资产阶级、小资产阶级和无产阶级领导的革命运动</w:t>
      </w:r>
    </w:p>
    <w:p w14:paraId="2AC98686">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③许多殖民地和半殖民地地区成立了一批共产主义性质的政党和民族主义政党，新生的领导力量极大地推动了民族解放运动广泛和深入地展开。</w:t>
      </w:r>
    </w:p>
    <w:p w14:paraId="1369450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这一时期的民族解放运动克服了近代民族解放运动的弱点，具有广泛的群众基础、良好的组织、明确的纲领目标和宏大的规模。但由于帝国主义仍然拥有强大的力量，致使这一时期许多国家和地区的民族解放运动遭遇了挫折。</w:t>
      </w:r>
    </w:p>
    <w:p w14:paraId="239D4AB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（2）现代民族解放运动受到社会主义运动的深刻影响、亚非拉地区的民族解放运动在三四十年代部分地与反法西斯斗争交汇在一起，成为现代民族解放运动的一个新特点</w:t>
      </w:r>
    </w:p>
    <w:p w14:paraId="6B0B127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2FFB8829">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2、试析亚洲民族解放运动（这里罗敏只讲了印度和土耳其，其他不列入了）</w:t>
      </w:r>
    </w:p>
    <w:p w14:paraId="79EE13B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印度：①甘地主义：：以爱、真理、非暴力为主要内容的哲学宗教观；以争取印度自治独立为主的政治思想；主张印度教徒和穆斯林团结、消灭贱民制度、实行男女平等、富人庇护穷人的社会思想；限制大工业发展、发展乡村工业、提倡手工纺织的经济思想。甘地通过对印度教的一些基本原则进行重新阐释，将民主与平等思想灌输给印度社会，其核心是非暴力主义。</w:t>
      </w:r>
    </w:p>
    <w:p w14:paraId="7008541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非暴力不合作运动：1919.4.6全印人民总罢业→阿姆利则惨案→国大党改组→1922曹里曹拉警察所被焚，第一次非暴力不合作运动停止→20世纪30年代不变派vs主变派→1929“争取全印度独立”→1930“独立日”、11点要求、食盐进军→1931《德里协定》</w:t>
      </w:r>
    </w:p>
    <w:p w14:paraId="11D0344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③“退出印度”：1939英国代表印度宣战，国大党邦政府辞职→1941英国让步→1942“退出印度”决议，甘地被捕</w:t>
      </w:r>
    </w:p>
    <w:p w14:paraId="583AEE3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土耳其：①凯末尔革命：1919.5—1920.4，成立代表委员会、安纳托利亚和鲁米利亚护权协会，《国民公约》通过：土耳其享有同一切主权国家一样的独立和自由；土耳其领土完整；偿还国债不能违反独立原则；阿拉伯人居住区、西色雷斯和安纳托利亚东部三省（卡尔斯、埃尔达汗、埃尔温特）由当地公民投票，实行民族自决；废除治外法权。组成国民议会政府</w:t>
      </w:r>
    </w:p>
    <w:p w14:paraId="62755BB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1920.4—1922.9，土耳其国民军建立，伊涅纽战役击败希腊，颁布新法，萨卡里亚战役大胜，肃清侵略军。</w:t>
      </w:r>
    </w:p>
    <w:p w14:paraId="3DCCB93B">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1922.9—1923.10，《洛桑和约》、《海峡公约》</w:t>
      </w:r>
    </w:p>
    <w:p w14:paraId="1596D58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凯末尔主义：（1)共和主义或民主共和主义，即废除君主专制、建立资产阶级共和国的国体原则；（2)民族主义，即保卫土耳其的领土完整、民族独立和应有的国际地位的原则；（3)民众主义，它体现为公民主权，即国家权力属于全体公民和法律面前人人平等的原则；（4)国家主义，即以国营经济为基础、同时鼓励私人工商业和坚持独立自主地发展民族资本主义经济的原则；（5)世俗主义，即国家权力与宗教事务相分离，反对宗教干预政治、法律、教育和社会生活的原则；（6)改革主义，即坚持不懈进行社会经济改革的原则。</w:t>
      </w:r>
    </w:p>
    <w:p w14:paraId="41A7113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③凯末尔改革：政治：废除素丹制，建立共和国；取消哈里发制，以资产阶级共和政体取代了旧的封建君权和神权政体；</w:t>
      </w:r>
    </w:p>
    <w:p w14:paraId="46213C4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法律：法律与宗教分离，1924年3月，政府撤销了宗教基金事务部，废除了宗教法和宗教法院，设立“宗教事务局“管理宗教事务，并确定了国民议会的立法权。4月，颁布了共和国宪法；</w:t>
      </w:r>
    </w:p>
    <w:p w14:paraId="5E8CFD2B">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教育：教育与宗教的分离是教育改革的核心问题，它打破了宗教对教育的垄断；</w:t>
      </w:r>
    </w:p>
    <w:p w14:paraId="6CE32B4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文化：文化改革的主要特点同样是世俗化，同时确立土耳其民族精神。其中，文字改革占有重要地位；</w:t>
      </w:r>
    </w:p>
    <w:p w14:paraId="27D014C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宗教：关闭了女修道院，限制神秘主义的苏非派的活动，并禁止筛海（伊斯兰教正统派宗教人士）、托钵僧（苏非派宗教人士）用咒语治病，要求所有清真寺一律用土耳其语代替阿拉伯语进行宣礼</w:t>
      </w:r>
    </w:p>
    <w:p w14:paraId="5D23583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社会：政府规定所有男子必须戴欧式礼帽，并鼓励妇女废弃面纱。1925年12月，政府宣布废除旧历，正式采用国际通用的公历，同时规定星期日为每周休息日。1934年6月，大国民议会通过公民采用姓氏的决定，同时取消了旧的等级称号和头衔。大国民议会授予凯末尔的姓是“阿塔图克”(“土耳其人之父”)</w:t>
      </w:r>
    </w:p>
    <w:p w14:paraId="5149F54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经济：国家制订经济计划，指导和管理经济生活，并直接投资发展工业、</w:t>
      </w:r>
    </w:p>
    <w:p w14:paraId="16510286">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交通运输、金融等经济部门</w:t>
      </w:r>
    </w:p>
    <w:p w14:paraId="314C102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398C27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其余思考题跳过，没讲</w:t>
      </w:r>
    </w:p>
    <w:p w14:paraId="1C307EF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76C7DAD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第六章、苏联社会主义改造和建设</w:t>
      </w:r>
    </w:p>
    <w:p w14:paraId="60FAFCCE">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1、新经济政策的主要内容和实质是什么？</w:t>
      </w:r>
    </w:p>
    <w:p w14:paraId="0E8877F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（1）主要内容：①农业：以实物税代替余粮收集制这种国家收购粮食、原料和饲料的方法。纳税后剩余的一切粮食、原料和饲料，农民可以全权处理。</w:t>
      </w:r>
    </w:p>
    <w:p w14:paraId="02F40F0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工业：做出恢复大工业、振兴和发展生产的决定，改组建立“托拉斯”。恢复了私人小企业，实行租让制、租借制，进行管理体制的改革。在坚持发展社会主义大生产的前提下，将部分国有企业以租赁制和租让制的形式，转变为国家资本主义企业，同意给外国资本家以租让权。</w:t>
      </w:r>
    </w:p>
    <w:p w14:paraId="694072D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③商业：废除国家配给制和国家贸易垄断制，实行自由贸易制和商品交换，允许私商经营批发和零售商业。</w:t>
      </w:r>
    </w:p>
    <w:p w14:paraId="7D7E528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④分配：废止了平均主义的实物配给制，实行以技术熟练程度和生产效率为标准的劳动报酬级差制，并采取了多种分配形式</w:t>
      </w:r>
    </w:p>
    <w:p w14:paraId="0935CAD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（2）实质：新经济政策的实质是无产阶级同农民的联盟，是先锋队无产阶级同广大农民群众的结合。</w:t>
      </w:r>
    </w:p>
    <w:p w14:paraId="331D6B7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77A95B44">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2、苏联社会主义工业化的成就和问题各有哪些？</w:t>
      </w:r>
    </w:p>
    <w:p w14:paraId="7D861C3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成就：初步实现了国民经济的技术改造，在各工业部门广泛采用新设备、新技术，劳动生产率有了很大提高，开始从落后的农业国变为有独立工业体系的社会主义国家。为后来打败法西斯、取得苏联卫国战争的胜利提供了坚实的物质保障。</w:t>
      </w:r>
    </w:p>
    <w:p w14:paraId="7B32AB9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问题：工业固定资本不断扩大，轻工业，特别是农业增长缓慢；使农民的利益和农业生产力遭受严重损害；片面发展重工业，使人民迫切需要的生活日用品、粮食和农副产品短缺，无法满足人民不断增长的物质文化需求，影响了人民生活水平的提高，严重挫伤了人民的劳动积极性；不断加强对国民经济的控制和管理，实行高度集中的指令性计划经济，在筹集工业化资金等问题上采取强硬措施</w:t>
      </w:r>
    </w:p>
    <w:p w14:paraId="5BC58B70">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785BEAAC">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3、苏联农业全盘集体化的成绩和失误分别体现在哪些方面？</w:t>
      </w:r>
    </w:p>
    <w:p w14:paraId="3F51F60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（1）成绩：是苏联对农业进行社会主义改造的一次社会实践运动，使苏联农村发生了翻天覆地的变化。富农阶级被消灭，个体农民变成集体农庄庄员，分散的小生产关系变成集中的大生产。</w:t>
      </w:r>
    </w:p>
    <w:p w14:paraId="2E117B36">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（2）失误：①用高度集中的计划经济的思路去组织集体农庄，否定商品经济价值规律的作用，无视劳动者的切身利益，伤害了农民的劳动积极性。</w:t>
      </w:r>
    </w:p>
    <w:p w14:paraId="776815E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②严重违背了列宁关于改造农民的自愿和渐进原则，用行政命令或变相暴力强迫农民加入集体农庄，一度破坏了农业生产力，使苏维埃政权的基础工农联盟受到威胁。</w:t>
      </w:r>
    </w:p>
    <w:p w14:paraId="7EA92F8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③出现了对富农的过火斗争，激化了矛盾</w:t>
      </w:r>
    </w:p>
    <w:p w14:paraId="6E39B0D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④在农业中实行了严密的高度集中的计划经济体制，用行政命令的手段管理农业，使广大农民和农村干部失去生产和分配的自主权，严重打击了农民的生产积极性，阻碍了农业生产力的发展和提高</w:t>
      </w:r>
    </w:p>
    <w:p w14:paraId="1F94852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062D6F4">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4、苏联肃反扩大化的主要原因和教训是什么？</w:t>
      </w:r>
    </w:p>
    <w:p w14:paraId="6EB5DEB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（1）主要原因：①肃反运动是苏共党内斗争和阶级斗争扩大化的产物；</w:t>
      </w:r>
    </w:p>
    <w:p w14:paraId="64F24B7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②阶级斗争越来越尖锐的理论成为斯大林发动肃反运动的深层政治思想根源；</w:t>
      </w:r>
    </w:p>
    <w:p w14:paraId="1910FAEC">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③险恶的国际环境、斯大林对国际形势及其后果的认识和估计，是他发起肃反运动的重要国际因素</w:t>
      </w:r>
    </w:p>
    <w:p w14:paraId="376A8D1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④《关于修改各加盟共和国现行刑事诉讼法典的决议》提供了法律依据</w:t>
      </w:r>
    </w:p>
    <w:p w14:paraId="327D45B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（2）教训：坚持社会主义民主和法制，反对个人崇拜；发挥社会主义制度优越性，调动广大群众和干部建设社会主义的积极性和创造性，防止社会主义制度和机制僵化，反对命令主义、教条主义和个人专断</w:t>
      </w:r>
    </w:p>
    <w:p w14:paraId="5E05657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5ADA886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第七章、资本主义世界经济危机及其主要影响</w:t>
      </w:r>
    </w:p>
    <w:p w14:paraId="265E463B">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1、如何理解资本主义世界经济危机产生的原因和影响？</w:t>
      </w:r>
    </w:p>
    <w:p w14:paraId="6CB145F0">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（1）原因：①第一次世界大战破坏了原有的经济秩序，战后重建的资本主义世界经济秩序存在严重的不平等现象</w:t>
      </w:r>
    </w:p>
    <w:p w14:paraId="3D0F0D1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②美国的经济结构严重不平衡。20年代美国工农业发展不平衡，工业各部门之间发展也不平衡。</w:t>
      </w:r>
    </w:p>
    <w:p w14:paraId="719793A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③社会财富分配严重不公也是导致经济危机的重要原因</w:t>
      </w:r>
    </w:p>
    <w:p w14:paraId="7C2B022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④证券市场缺乏监管是当时美国经济中存在的又一问题</w:t>
      </w:r>
    </w:p>
    <w:p w14:paraId="61A13CD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（2）影响：①危机造成大规模的失业，社会不公平现象在危机中变得更加突出，大规模的失业和严重的社会不平等，造成人们的强烈不满和社会混乱</w:t>
      </w:r>
    </w:p>
    <w:p w14:paraId="0D60E7A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②法西斯性质组织出现，资产阶级民主制度受到冲击。</w:t>
      </w:r>
    </w:p>
    <w:p w14:paraId="4D6A8DD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③使资本主义国家与殖民地半殖民地之间、资本主义国家之间的矛盾激化</w:t>
      </w:r>
    </w:p>
    <w:p w14:paraId="68233CE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78998012">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2、罗斯福“新政”的主要内容和影响有哪些？</w:t>
      </w:r>
    </w:p>
    <w:p w14:paraId="1B75F09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（1）主要内容：①金融：通过了《紧急银行法案》、发表＂炉边谈话”、 《格拉斯—斯特高尔法》规定联邦储备银行管理银行投资，将投资银行和商业银行分开，限制银行的投机活动、成立联邦储备保险公司、通过证券交易法，成立证券交易委员会、停止黄金出口，放弃金本位</w:t>
      </w:r>
    </w:p>
    <w:p w14:paraId="3B62FE8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②农业：通过《农业调整法》、限制主要农产品的产量，减少耕种面积，销毁部分农产品，还对农产品进行价格补贴、增加农产品加工企业的加工税</w:t>
      </w:r>
    </w:p>
    <w:p w14:paraId="3100BA5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③“以工代赈＂、救济失业者、通过《公共工程和保护自然资源法案》、《全国工业复兴法》、“全国复兴署＂</w:t>
      </w:r>
    </w:p>
    <w:p w14:paraId="2B79AD23">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④社会：建立社会保障制度。《全国劳工关系法》《社会保障法》、通过关于最低工资和最高工时的立法</w:t>
      </w:r>
    </w:p>
    <w:p w14:paraId="68AFE15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⑤政治：对三权分立的国家体制进行了调整，加强总统权力，增加大法官名额</w:t>
      </w:r>
    </w:p>
    <w:p w14:paraId="2BA269F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（2）影响：①避免了美国社会经济形势的进一步恶化；</w:t>
      </w:r>
    </w:p>
    <w:p w14:paraId="04BDF86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②稳定了金融秩序，整顿了工农业生产，为千百万失业者提供了就业机会，在一定程度上改善了经济发展不平衡和社会分配不公的状况。对于社会经济的恢复和发展具有积极意义</w:t>
      </w:r>
    </w:p>
    <w:p w14:paraId="0D75C72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③有利于危机年代美国社会的稳定，避免了因经济危机而引起激烈的社会动荡</w:t>
      </w:r>
    </w:p>
    <w:p w14:paraId="1457D76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④为战后美国多届政府所继承，而且对其他一些西方国家也都产生了不同程度的影响</w:t>
      </w:r>
    </w:p>
    <w:p w14:paraId="64095EEE">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p>
    <w:p w14:paraId="4C919E46">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3、欧洲战争策源地是如何形成的？（一般以希特勒建立法西斯专制体系为标志）</w:t>
      </w:r>
    </w:p>
    <w:p w14:paraId="67F9DB5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经济危机→希特勒拉拢中下层：1930纳粹党《农民纲领》《迅速提供就业——战胜危机的纲领》→拉拢大资产阶级→举行大规模集会、“飞行演说”→1932大选失利后，垄断资产阶级大力扶持希特勒→兴登堡任命希特勒为总理→1933大选及国会纵火案、《保护国家和人民法令》→《消除人民和国家痛苦法》，民主制度名存实亡→《各邦与国家一体化法令》、《重建公务员体制法令》排斥非纳粹党员→1934《国家元首法》，进而专制、反犹→意大利入侵埃塞俄比亚、罗马—柏林轴心</w:t>
      </w:r>
    </w:p>
    <w:p w14:paraId="39B134F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4EA9AAAB">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4、亚洲战争策源地是如何形成的？（以广田弘毅上台为标志）</w:t>
      </w:r>
    </w:p>
    <w:p w14:paraId="208C7E5A">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经济危机前法西斯主义兴起→1932五一五事件，犬养毅被杀→国民经济军事化→皇道派vs统制派→1936二二六→广田弘毅上台→1937近卫文麿上台→1940基本国策纲要，近卫新体制！</w:t>
      </w:r>
    </w:p>
    <w:p w14:paraId="4BDE977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92E6400">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第八章、各国反法西斯斗争与世界大战的迫近（这章被跳了，那我也跳）</w:t>
      </w:r>
    </w:p>
    <w:p w14:paraId="2ED1D4E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5AB5486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第九章、第二次世界大战</w:t>
      </w:r>
    </w:p>
    <w:p w14:paraId="36CA7E8E">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1、第二次世界大战各阶段的主要内容是什么？</w:t>
      </w:r>
    </w:p>
    <w:p w14:paraId="7B53703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（1）1939.9.1—1941.12.8:1939德国闪击波兰→奇怪战争（静坐战）→敦刻尔克大撤退→法国败降→苏德战争爆发→太平洋战争爆发（珍珠港！虎！虎！虎！）→国际反法西斯联盟建立</w:t>
      </w:r>
    </w:p>
    <w:p w14:paraId="158BE68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1942—1943：斯大林格勒会战（欧洲战场转折）→阿拉曼战役（北非战场转折）→1943意大利投降→1942年5月珊瑚海海战（日军祥凤号轻航母沉没、美军列克星敦号重航母沉没）→同年6月中途岛海战（太平洋战场转折点，日军赤城、加贺、苍龙、飞龙沉没，美军约克城沉没）→瓜达尔卡纳尔岛战役（又称瓜岛战役）</w:t>
      </w:r>
    </w:p>
    <w:p w14:paraId="78F3A0E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（3）1943—1945：开罗会议、德黑兰会议→诺曼底登陆→攻克柏林、德国败降→波茨坦公告、俩原子弹、苏联进入东北、日本败降</w:t>
      </w:r>
    </w:p>
    <w:p w14:paraId="7E99021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605BD4CC">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2、试述开罗会议、德黑兰会议、雅尔塔会议及波茨坦会议</w:t>
      </w:r>
    </w:p>
    <w:p w14:paraId="276B39A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1）开罗会议：1943年11月22—26日，美、英、中三国首脑罗斯福、丘吉尔、蒋介石在开罗举行会议，议题主要是军事和政治两个方面。军事方面主要是联合对日作战问题，重点讨论了发动缅甸战役问题。政治问题包括：中国的国际地位、对日本的军事占领、收回中国失地、建立战后强有力的国际机构等几个方面。三国表示团结一致，决心将战争进行到日本无条件投降。《开罗宣言》使中国收复领土的神圣权利终于得到国际社会的庄严保证和法律保障</w:t>
      </w:r>
    </w:p>
    <w:p w14:paraId="3011CCE9">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2）德黑兰会议：1943年11月28日至12月1日，美、英、苏三国首脑罗斯福、丘吉尔、斯大林举行，中心议题是协调三国的反攻战略，以便尽快打败德国法西斯结束欧洲战争。具体问题研讨主要集中于美英在欧洲开辟第二战场问题。承认了苏联占领的波兰领土，作为补偿，将德国东部的一部分领土划归波兰，以换取苏联支持英国在巴尔干的利益。打败德国之后，苏联将军队调往远东参加对日作战。罗斯福还提出了建立联合国的建议，得到了斯大林的同意。</w:t>
      </w:r>
    </w:p>
    <w:p w14:paraId="2DCAB95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3）雅尔塔会议：1945年2月4—11日，美、英、苏三国首脑罗斯福、丘吉尔、斯大林，在苏联克里米亚半岛的雅尔塔举行会晤。三国一致表示将协同作战，尽快结束欧洲战争；在波兰边界划分和波兰政府组建等问题上，三国达成了一致意见；三国协商了联合国的机构设置，确定美、英、苏、中、法五国为联合国安理会常任理事国，决定于4月25日在美国旧金山召开联合国制宪会议；会议还讨论了战后的安排、对战败国的处理和构建战后国际秩序等一系列问题。签订雅尔塔秘密协议，严重损害了中国的主权和领土完整。总体上看，雅尔塔会议协调了三国的战略配合，有利于尽快打败德国；奠定了战后国际关系体系，即雅尔塔体系的基本框架。</w:t>
      </w:r>
    </w:p>
    <w:p w14:paraId="2C672A6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4）波茨坦会议：1945年7月17日至8月2日，美、英、苏三国首脑在柏林近郊波茨坦举行第三次会晤。会议讨论了对德国的占领问题，决定由苏、美、英等国分区占领；确定了使德国非军国主义化、民主化和肃清纳粹主义的方针；关于战争赔偿问题，会议规定德国必须最大限度地对盟国造成的损失和灾难进行赔偿；会议划定了德国东部的边界；会议还集中讨论了对日作战问题，苏联重申了履行对日作战承诺；会议讨论了结束对日战争的条件和战后处置方针等。7月26日，以美、英、中三国的名义发表了《波茨坦公告》，盟国重申将战争进行到日本无条件投降为止，开罗宣言之条件必将实施，决定战后对日本实行占领并实施非军事化和民主化方针，规定战后日本的主权限于本州、北海道、九州、四国及盟国所决定的其他小岛之内。</w:t>
      </w:r>
    </w:p>
    <w:p w14:paraId="6EC70B3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65BAD0D3">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3、论述中国在第二次世界大战中的地位与作用。</w:t>
      </w:r>
    </w:p>
    <w:p w14:paraId="40552227">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①中国是世界反法西斯联盟四大国之一，是在亚洲大陆抗击日本法西斯的主要国家，为第二次世界大战的胜利做出了重要贡献。</w:t>
      </w:r>
    </w:p>
    <w:p w14:paraId="2474F81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中国战场是世界上开辟最早、持续时间最长的反法西斯战场，打破了日本法西斯企图在短时间内灭亡中国的狂妄计划，迫使日本陆续将陆军主力和海空军部分兵力投入到中国战场，陷入了中国持久战的泥潭而不能自拔。</w:t>
      </w:r>
    </w:p>
    <w:p w14:paraId="6859F98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③中国战场牵制和制约着日本北进、南进等世界战略的展开，有力地支援了苏联卫国战争和美英盟国在太平洋战场及欧洲战场的作战</w:t>
      </w:r>
    </w:p>
    <w:p w14:paraId="5F8C2B04">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④中国的持久抗战赢得了世界的尊重，中国开始从国际政治舞台的边缘地带进入了中心区域，为世界反法西斯联盟的建立和巩固、为战后国际新秩序的建立贡献了力量</w:t>
      </w:r>
    </w:p>
    <w:p w14:paraId="3C62F3B2">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B26F7A6">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4、第二次世界大战的胜利有什么世界历史意义？</w:t>
      </w:r>
    </w:p>
    <w:p w14:paraId="33F1C338">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①拯救了人类文明，恢复了世界和平，推动了人类社会的进步，对人类历史的发展产生了深远的影响。</w:t>
      </w:r>
    </w:p>
    <w:p w14:paraId="6EF08A0E">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②第二次世界大战彻底改变了国际政治格局并打破了旧的国际政治秩序结构。</w:t>
      </w:r>
    </w:p>
    <w:p w14:paraId="3AFF2AE1">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③第二次世界大战为一系列欧亚国家走上社会主义道路创造了条件。</w:t>
      </w:r>
    </w:p>
    <w:p w14:paraId="49D85B2D">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④第二次世界大战从根本上动摇了殖民主义统治的根基，加速了殖民体系的瓦解</w:t>
      </w:r>
    </w:p>
    <w:p w14:paraId="56EE1E25">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⑤第二次世界大战还大大推动了科学技术的发展。</w:t>
      </w:r>
    </w:p>
    <w:p w14:paraId="4B17E966">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p>
    <w:p w14:paraId="13C5DECF">
      <w:pPr>
        <w:widowControl w:val="0"/>
        <w:numPr>
          <w:ilvl w:val="0"/>
          <w:numId w:val="0"/>
        </w:numPr>
        <w:tabs>
          <w:tab w:val="left" w:pos="0"/>
          <w:tab w:val="left" w:pos="973"/>
        </w:tabs>
        <w:bidi w:val="0"/>
        <w:spacing w:line="360" w:lineRule="auto"/>
        <w:jc w:val="left"/>
        <w:rPr>
          <w:rFonts w:hint="eastAsia" w:ascii="宋体" w:hAnsi="宋体" w:eastAsia="宋体" w:cs="宋体"/>
          <w:b w:val="0"/>
          <w:bCs w:val="0"/>
          <w:spacing w:val="0"/>
          <w:sz w:val="22"/>
          <w:szCs w:val="22"/>
          <w:lang w:val="en-US" w:eastAsia="zh-CN"/>
        </w:rPr>
      </w:pPr>
      <w:r>
        <w:rPr>
          <w:rFonts w:hint="eastAsia" w:ascii="宋体" w:hAnsi="宋体" w:eastAsia="宋体" w:cs="宋体"/>
          <w:b w:val="0"/>
          <w:bCs w:val="0"/>
          <w:spacing w:val="0"/>
          <w:sz w:val="22"/>
          <w:szCs w:val="22"/>
          <w:lang w:val="en-US" w:eastAsia="zh-CN"/>
        </w:rPr>
        <w:t>第十章、20世纪上半期的科技与文化（她跳过我也跳过）</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华文仿宋">
    <w:panose1 w:val="02010600040101010101"/>
    <w:charset w:val="86"/>
    <w:family w:val="auto"/>
    <w:pitch w:val="default"/>
    <w:sig w:usb0="00000287" w:usb1="080F0000" w:usb2="00000000" w:usb3="00000000" w:csb0="0004009F" w:csb1="DFD7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A00002BF" w:usb1="78CF7CFB" w:usb2="00000016" w:usb3="00000000" w:csb0="6006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E98"/>
    <w:rsid w:val="00004775"/>
    <w:rsid w:val="00004E5E"/>
    <w:rsid w:val="000073AA"/>
    <w:rsid w:val="0002395F"/>
    <w:rsid w:val="00030F6D"/>
    <w:rsid w:val="00033F33"/>
    <w:rsid w:val="00042ACB"/>
    <w:rsid w:val="00045EB0"/>
    <w:rsid w:val="00054F4F"/>
    <w:rsid w:val="00064016"/>
    <w:rsid w:val="000654F5"/>
    <w:rsid w:val="00071294"/>
    <w:rsid w:val="000775F0"/>
    <w:rsid w:val="00086871"/>
    <w:rsid w:val="000922C3"/>
    <w:rsid w:val="000A0E98"/>
    <w:rsid w:val="000C22DD"/>
    <w:rsid w:val="000E2DF4"/>
    <w:rsid w:val="000F17F0"/>
    <w:rsid w:val="0012620C"/>
    <w:rsid w:val="00127839"/>
    <w:rsid w:val="001319EF"/>
    <w:rsid w:val="001429DA"/>
    <w:rsid w:val="00154BD4"/>
    <w:rsid w:val="00157DCF"/>
    <w:rsid w:val="00172C01"/>
    <w:rsid w:val="00173986"/>
    <w:rsid w:val="00175123"/>
    <w:rsid w:val="00182E49"/>
    <w:rsid w:val="00185FFD"/>
    <w:rsid w:val="001868A8"/>
    <w:rsid w:val="001A0281"/>
    <w:rsid w:val="001A15DF"/>
    <w:rsid w:val="001A1E21"/>
    <w:rsid w:val="001A2519"/>
    <w:rsid w:val="001A280F"/>
    <w:rsid w:val="001B681C"/>
    <w:rsid w:val="001C0FBA"/>
    <w:rsid w:val="001D0493"/>
    <w:rsid w:val="001D739D"/>
    <w:rsid w:val="001E6787"/>
    <w:rsid w:val="001E7D8F"/>
    <w:rsid w:val="001F00CA"/>
    <w:rsid w:val="001F50D2"/>
    <w:rsid w:val="002071A1"/>
    <w:rsid w:val="002106BA"/>
    <w:rsid w:val="00212D66"/>
    <w:rsid w:val="00233B38"/>
    <w:rsid w:val="002351D8"/>
    <w:rsid w:val="002415A7"/>
    <w:rsid w:val="0024246B"/>
    <w:rsid w:val="00245D58"/>
    <w:rsid w:val="002505B7"/>
    <w:rsid w:val="0027044D"/>
    <w:rsid w:val="00272340"/>
    <w:rsid w:val="00285DEB"/>
    <w:rsid w:val="00290272"/>
    <w:rsid w:val="002A3B99"/>
    <w:rsid w:val="002A5063"/>
    <w:rsid w:val="002B43ED"/>
    <w:rsid w:val="002C0748"/>
    <w:rsid w:val="002C0C14"/>
    <w:rsid w:val="002D4040"/>
    <w:rsid w:val="002D7039"/>
    <w:rsid w:val="002E2521"/>
    <w:rsid w:val="002E319C"/>
    <w:rsid w:val="002F1087"/>
    <w:rsid w:val="002F24CD"/>
    <w:rsid w:val="003238A0"/>
    <w:rsid w:val="00327357"/>
    <w:rsid w:val="00327773"/>
    <w:rsid w:val="00332EAC"/>
    <w:rsid w:val="00334815"/>
    <w:rsid w:val="0033702B"/>
    <w:rsid w:val="00341322"/>
    <w:rsid w:val="003428B8"/>
    <w:rsid w:val="00343B3F"/>
    <w:rsid w:val="00355C7C"/>
    <w:rsid w:val="00357612"/>
    <w:rsid w:val="00361E63"/>
    <w:rsid w:val="003663E7"/>
    <w:rsid w:val="003672D6"/>
    <w:rsid w:val="00372C92"/>
    <w:rsid w:val="00373CAA"/>
    <w:rsid w:val="0037782D"/>
    <w:rsid w:val="00390F8D"/>
    <w:rsid w:val="0039205A"/>
    <w:rsid w:val="003A55A3"/>
    <w:rsid w:val="003B24F3"/>
    <w:rsid w:val="003C1ED9"/>
    <w:rsid w:val="003C69B2"/>
    <w:rsid w:val="003D0EBE"/>
    <w:rsid w:val="003E2494"/>
    <w:rsid w:val="00400756"/>
    <w:rsid w:val="004042EB"/>
    <w:rsid w:val="00406ECB"/>
    <w:rsid w:val="0041419C"/>
    <w:rsid w:val="00420B7F"/>
    <w:rsid w:val="00421A6F"/>
    <w:rsid w:val="004258EB"/>
    <w:rsid w:val="00426109"/>
    <w:rsid w:val="00426EA2"/>
    <w:rsid w:val="0043024B"/>
    <w:rsid w:val="00435292"/>
    <w:rsid w:val="004467D4"/>
    <w:rsid w:val="0045186B"/>
    <w:rsid w:val="004814B8"/>
    <w:rsid w:val="0048778A"/>
    <w:rsid w:val="00492937"/>
    <w:rsid w:val="00496D40"/>
    <w:rsid w:val="00497535"/>
    <w:rsid w:val="004A5393"/>
    <w:rsid w:val="004B4BBD"/>
    <w:rsid w:val="004B5E04"/>
    <w:rsid w:val="004C00E6"/>
    <w:rsid w:val="004C41C9"/>
    <w:rsid w:val="004D0094"/>
    <w:rsid w:val="004D5180"/>
    <w:rsid w:val="004E1264"/>
    <w:rsid w:val="004E2093"/>
    <w:rsid w:val="004F5C7B"/>
    <w:rsid w:val="00500AC0"/>
    <w:rsid w:val="00502588"/>
    <w:rsid w:val="005153F5"/>
    <w:rsid w:val="005237CC"/>
    <w:rsid w:val="0052773F"/>
    <w:rsid w:val="00542FC0"/>
    <w:rsid w:val="00545EA0"/>
    <w:rsid w:val="0056119A"/>
    <w:rsid w:val="0056632F"/>
    <w:rsid w:val="005865E6"/>
    <w:rsid w:val="00595939"/>
    <w:rsid w:val="005A0E1D"/>
    <w:rsid w:val="005B22D0"/>
    <w:rsid w:val="005B2359"/>
    <w:rsid w:val="005B4B48"/>
    <w:rsid w:val="005C4F04"/>
    <w:rsid w:val="005D2608"/>
    <w:rsid w:val="005D5D7F"/>
    <w:rsid w:val="005F1A0A"/>
    <w:rsid w:val="005F1B73"/>
    <w:rsid w:val="005F4E72"/>
    <w:rsid w:val="005F7DAD"/>
    <w:rsid w:val="006015B7"/>
    <w:rsid w:val="00601AEB"/>
    <w:rsid w:val="00601C49"/>
    <w:rsid w:val="006161C3"/>
    <w:rsid w:val="00626354"/>
    <w:rsid w:val="00634593"/>
    <w:rsid w:val="00637A65"/>
    <w:rsid w:val="00640E6D"/>
    <w:rsid w:val="00650A4E"/>
    <w:rsid w:val="0066111F"/>
    <w:rsid w:val="00661465"/>
    <w:rsid w:val="00662BBE"/>
    <w:rsid w:val="006736DE"/>
    <w:rsid w:val="00673B9F"/>
    <w:rsid w:val="00677A8C"/>
    <w:rsid w:val="00686F80"/>
    <w:rsid w:val="00695698"/>
    <w:rsid w:val="006A046F"/>
    <w:rsid w:val="006A05CD"/>
    <w:rsid w:val="006A320F"/>
    <w:rsid w:val="006A5A69"/>
    <w:rsid w:val="006A617F"/>
    <w:rsid w:val="006B2281"/>
    <w:rsid w:val="006C1E96"/>
    <w:rsid w:val="006D2590"/>
    <w:rsid w:val="006D67D6"/>
    <w:rsid w:val="006E16BE"/>
    <w:rsid w:val="006E5667"/>
    <w:rsid w:val="006F2793"/>
    <w:rsid w:val="00700B5C"/>
    <w:rsid w:val="00713DAC"/>
    <w:rsid w:val="00713DAD"/>
    <w:rsid w:val="00726113"/>
    <w:rsid w:val="00727CAB"/>
    <w:rsid w:val="00732235"/>
    <w:rsid w:val="00733511"/>
    <w:rsid w:val="007471A2"/>
    <w:rsid w:val="007471EB"/>
    <w:rsid w:val="00757DA0"/>
    <w:rsid w:val="00757FD4"/>
    <w:rsid w:val="00775E7A"/>
    <w:rsid w:val="00777CD6"/>
    <w:rsid w:val="007864FE"/>
    <w:rsid w:val="00787F6E"/>
    <w:rsid w:val="00796B7E"/>
    <w:rsid w:val="007B22B6"/>
    <w:rsid w:val="007C1E73"/>
    <w:rsid w:val="007C2805"/>
    <w:rsid w:val="007D3096"/>
    <w:rsid w:val="007D79DA"/>
    <w:rsid w:val="007E4E3C"/>
    <w:rsid w:val="007E6B59"/>
    <w:rsid w:val="007F1D5B"/>
    <w:rsid w:val="007F27DF"/>
    <w:rsid w:val="00802DC0"/>
    <w:rsid w:val="0080612A"/>
    <w:rsid w:val="00812B1C"/>
    <w:rsid w:val="008203FF"/>
    <w:rsid w:val="0082500C"/>
    <w:rsid w:val="00827DEB"/>
    <w:rsid w:val="00830A6E"/>
    <w:rsid w:val="00834AC2"/>
    <w:rsid w:val="008465BC"/>
    <w:rsid w:val="00857330"/>
    <w:rsid w:val="0086331D"/>
    <w:rsid w:val="00877DD4"/>
    <w:rsid w:val="008812D1"/>
    <w:rsid w:val="00885E62"/>
    <w:rsid w:val="00892C35"/>
    <w:rsid w:val="008939F7"/>
    <w:rsid w:val="00894A6D"/>
    <w:rsid w:val="0089640B"/>
    <w:rsid w:val="00896A7F"/>
    <w:rsid w:val="008A4BAB"/>
    <w:rsid w:val="008D3452"/>
    <w:rsid w:val="008D65D4"/>
    <w:rsid w:val="008E2B2D"/>
    <w:rsid w:val="008E6BAE"/>
    <w:rsid w:val="008F3267"/>
    <w:rsid w:val="008F3556"/>
    <w:rsid w:val="00903018"/>
    <w:rsid w:val="00904C70"/>
    <w:rsid w:val="00905680"/>
    <w:rsid w:val="009125D4"/>
    <w:rsid w:val="009129BD"/>
    <w:rsid w:val="00920287"/>
    <w:rsid w:val="00920F5C"/>
    <w:rsid w:val="0092306A"/>
    <w:rsid w:val="00930E66"/>
    <w:rsid w:val="00944469"/>
    <w:rsid w:val="00955B02"/>
    <w:rsid w:val="00957110"/>
    <w:rsid w:val="00965904"/>
    <w:rsid w:val="00983BED"/>
    <w:rsid w:val="009840F9"/>
    <w:rsid w:val="00984452"/>
    <w:rsid w:val="009869B3"/>
    <w:rsid w:val="00995ED5"/>
    <w:rsid w:val="00996714"/>
    <w:rsid w:val="009B7130"/>
    <w:rsid w:val="009E19FA"/>
    <w:rsid w:val="009E5155"/>
    <w:rsid w:val="009E73FE"/>
    <w:rsid w:val="009F1CDB"/>
    <w:rsid w:val="009F23A3"/>
    <w:rsid w:val="009F3AB8"/>
    <w:rsid w:val="009F5ABF"/>
    <w:rsid w:val="00A06B84"/>
    <w:rsid w:val="00A14888"/>
    <w:rsid w:val="00A36F4D"/>
    <w:rsid w:val="00A678C3"/>
    <w:rsid w:val="00A72CDE"/>
    <w:rsid w:val="00A74EBD"/>
    <w:rsid w:val="00A9088E"/>
    <w:rsid w:val="00A94C34"/>
    <w:rsid w:val="00A958A7"/>
    <w:rsid w:val="00A96B20"/>
    <w:rsid w:val="00AA14D6"/>
    <w:rsid w:val="00AA2EFA"/>
    <w:rsid w:val="00AA5433"/>
    <w:rsid w:val="00AA6292"/>
    <w:rsid w:val="00AA7D06"/>
    <w:rsid w:val="00AC355C"/>
    <w:rsid w:val="00AC46C3"/>
    <w:rsid w:val="00AF3906"/>
    <w:rsid w:val="00AF6BE0"/>
    <w:rsid w:val="00AF6C6C"/>
    <w:rsid w:val="00B02BCF"/>
    <w:rsid w:val="00B03833"/>
    <w:rsid w:val="00B05130"/>
    <w:rsid w:val="00B06A3D"/>
    <w:rsid w:val="00B07AB9"/>
    <w:rsid w:val="00B20E2F"/>
    <w:rsid w:val="00B24F2C"/>
    <w:rsid w:val="00B2700F"/>
    <w:rsid w:val="00B27F51"/>
    <w:rsid w:val="00B36ADD"/>
    <w:rsid w:val="00B42049"/>
    <w:rsid w:val="00B44122"/>
    <w:rsid w:val="00B5539E"/>
    <w:rsid w:val="00B5600A"/>
    <w:rsid w:val="00B71C8A"/>
    <w:rsid w:val="00B751DB"/>
    <w:rsid w:val="00B75FD8"/>
    <w:rsid w:val="00B76207"/>
    <w:rsid w:val="00B808B3"/>
    <w:rsid w:val="00B80AE8"/>
    <w:rsid w:val="00B8360B"/>
    <w:rsid w:val="00B863C7"/>
    <w:rsid w:val="00BA08C3"/>
    <w:rsid w:val="00BB50D0"/>
    <w:rsid w:val="00BC06D6"/>
    <w:rsid w:val="00BC25D8"/>
    <w:rsid w:val="00BC7DD9"/>
    <w:rsid w:val="00BD128A"/>
    <w:rsid w:val="00BE6035"/>
    <w:rsid w:val="00BF1490"/>
    <w:rsid w:val="00BF17DF"/>
    <w:rsid w:val="00BF342E"/>
    <w:rsid w:val="00C04544"/>
    <w:rsid w:val="00C049F4"/>
    <w:rsid w:val="00C261F4"/>
    <w:rsid w:val="00C30BC7"/>
    <w:rsid w:val="00C311EE"/>
    <w:rsid w:val="00C467F2"/>
    <w:rsid w:val="00C50A04"/>
    <w:rsid w:val="00C60D6C"/>
    <w:rsid w:val="00C70753"/>
    <w:rsid w:val="00C732EF"/>
    <w:rsid w:val="00C75A31"/>
    <w:rsid w:val="00C86263"/>
    <w:rsid w:val="00C878E4"/>
    <w:rsid w:val="00C93795"/>
    <w:rsid w:val="00CA3FFC"/>
    <w:rsid w:val="00CA4ADB"/>
    <w:rsid w:val="00CB2282"/>
    <w:rsid w:val="00CC3045"/>
    <w:rsid w:val="00CC51BF"/>
    <w:rsid w:val="00CC568E"/>
    <w:rsid w:val="00CD791F"/>
    <w:rsid w:val="00CE16C4"/>
    <w:rsid w:val="00CE34D9"/>
    <w:rsid w:val="00D0142C"/>
    <w:rsid w:val="00D04588"/>
    <w:rsid w:val="00D07399"/>
    <w:rsid w:val="00D203DE"/>
    <w:rsid w:val="00D22A34"/>
    <w:rsid w:val="00D25197"/>
    <w:rsid w:val="00D371AE"/>
    <w:rsid w:val="00D43BB8"/>
    <w:rsid w:val="00D44F5A"/>
    <w:rsid w:val="00D55B5E"/>
    <w:rsid w:val="00D60363"/>
    <w:rsid w:val="00D616BD"/>
    <w:rsid w:val="00D71187"/>
    <w:rsid w:val="00D7132B"/>
    <w:rsid w:val="00D72558"/>
    <w:rsid w:val="00D77D62"/>
    <w:rsid w:val="00D810E4"/>
    <w:rsid w:val="00D824BA"/>
    <w:rsid w:val="00D863DE"/>
    <w:rsid w:val="00D94B2F"/>
    <w:rsid w:val="00D94EE7"/>
    <w:rsid w:val="00DB15F2"/>
    <w:rsid w:val="00DC1C82"/>
    <w:rsid w:val="00DC7805"/>
    <w:rsid w:val="00DD6175"/>
    <w:rsid w:val="00DE1F9B"/>
    <w:rsid w:val="00DE7364"/>
    <w:rsid w:val="00DF1152"/>
    <w:rsid w:val="00DF1D4E"/>
    <w:rsid w:val="00DF731A"/>
    <w:rsid w:val="00E1625A"/>
    <w:rsid w:val="00E21CBA"/>
    <w:rsid w:val="00E27C73"/>
    <w:rsid w:val="00E33288"/>
    <w:rsid w:val="00E41F92"/>
    <w:rsid w:val="00E42FEC"/>
    <w:rsid w:val="00E43B0E"/>
    <w:rsid w:val="00E51304"/>
    <w:rsid w:val="00E6289E"/>
    <w:rsid w:val="00E63D98"/>
    <w:rsid w:val="00E67675"/>
    <w:rsid w:val="00E7180E"/>
    <w:rsid w:val="00E724F0"/>
    <w:rsid w:val="00E76609"/>
    <w:rsid w:val="00E8045E"/>
    <w:rsid w:val="00E80A32"/>
    <w:rsid w:val="00E874F0"/>
    <w:rsid w:val="00E91CE2"/>
    <w:rsid w:val="00E9498C"/>
    <w:rsid w:val="00EA121A"/>
    <w:rsid w:val="00EB15A2"/>
    <w:rsid w:val="00ED3F81"/>
    <w:rsid w:val="00EE6414"/>
    <w:rsid w:val="00EF013E"/>
    <w:rsid w:val="00F02A08"/>
    <w:rsid w:val="00F0503E"/>
    <w:rsid w:val="00F1611D"/>
    <w:rsid w:val="00F20D98"/>
    <w:rsid w:val="00F37256"/>
    <w:rsid w:val="00F43DE8"/>
    <w:rsid w:val="00F65BC2"/>
    <w:rsid w:val="00F666C3"/>
    <w:rsid w:val="00F66DC5"/>
    <w:rsid w:val="00F71D2B"/>
    <w:rsid w:val="00F72134"/>
    <w:rsid w:val="00F72F07"/>
    <w:rsid w:val="00F74765"/>
    <w:rsid w:val="00F8296C"/>
    <w:rsid w:val="00F92CCD"/>
    <w:rsid w:val="00F9316F"/>
    <w:rsid w:val="00F971CD"/>
    <w:rsid w:val="00FA042A"/>
    <w:rsid w:val="00FA3DE3"/>
    <w:rsid w:val="00FA73CE"/>
    <w:rsid w:val="00FB1007"/>
    <w:rsid w:val="00FB3348"/>
    <w:rsid w:val="00FB42C2"/>
    <w:rsid w:val="00FC2611"/>
    <w:rsid w:val="00FC4EDB"/>
    <w:rsid w:val="00FD1DBE"/>
    <w:rsid w:val="00FE103C"/>
    <w:rsid w:val="3FF5C9A0"/>
    <w:rsid w:val="CFBF6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heme="minorHAnsi" w:hAnsiTheme="minorHAnsi" w:eastAsiaTheme="minorEastAsia" w:cstheme="minorBidi"/>
      <w:spacing w:val="10"/>
      <w:kern w:val="2"/>
      <w:sz w:val="22"/>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252"/>
        <w:tab w:val="right" w:pos="8504"/>
      </w:tabs>
      <w:snapToGrid w:val="0"/>
    </w:pPr>
    <w:rPr>
      <w:sz w:val="18"/>
      <w:szCs w:val="18"/>
    </w:rPr>
  </w:style>
  <w:style w:type="paragraph" w:styleId="12">
    <w:name w:val="header"/>
    <w:basedOn w:val="1"/>
    <w:link w:val="35"/>
    <w:unhideWhenUsed/>
    <w:uiPriority w:val="99"/>
    <w:pPr>
      <w:tabs>
        <w:tab w:val="center" w:pos="4252"/>
        <w:tab w:val="right" w:pos="8504"/>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8742</Words>
  <Characters>9268</Characters>
  <Lines>356</Lines>
  <Paragraphs>171</Paragraphs>
  <TotalTime>226</TotalTime>
  <ScaleCrop>false</ScaleCrop>
  <LinksUpToDate>false</LinksUpToDate>
  <CharactersWithSpaces>17839</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2026-05-07T23:05:00Z</dcterms:created>
  <dc:creator>雨川 贾</dc:creator>
  <cp:lastModifiedBy>微信用户</cp:lastModifiedBy>
  <dcterms:modified xsi:type="dcterms:W3CDTF">2026-06-06T15:14:43Z</dcterms:modified>
  <cp:revision>395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5A801663B41CBF07DEE2206A11EDA147_42</vt:lpwstr>
  </property>
</Properties>
</file>