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다형성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다국어 기능 적용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객체의 메소드와 인자 통일화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HashMap 사용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싱글톤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생성자를 외부에서 직접 호출하지 못하도록 제어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캡슐화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변수를 외부에서 직접접근하지 못하도록 제어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출력 결과를 인터페이스로 정리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컬렉션 프레임워크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ArrayList&lt;E&gt; 사용으로 빠른 참조와 저장 순서 유지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예외 클래스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다형성을 사용하여 여러개의 객체 예외현상을 한꺼번에 처리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FileIO(?)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