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59E2" w:rsidRPr="005F72D3" w:rsidRDefault="009459E2" w:rsidP="009459E2">
      <w:r>
        <w:pict>
          <v:rect id="_x0000_i1053" style="width:0;height:1.5pt" o:hralign="center" o:hrstd="t" o:hr="t" fillcolor="#a0a0a0" stroked="f"/>
        </w:pict>
      </w:r>
    </w:p>
    <w:p w:rsidR="009459E2" w:rsidRPr="009459E2" w:rsidRDefault="009459E2" w:rsidP="009459E2">
      <w:pPr>
        <w:rPr>
          <w:b/>
          <w:bCs/>
          <w:sz w:val="40"/>
          <w:szCs w:val="44"/>
        </w:rPr>
      </w:pPr>
      <w:r w:rsidRPr="009459E2">
        <w:rPr>
          <w:b/>
          <w:bCs/>
          <w:sz w:val="40"/>
          <w:szCs w:val="44"/>
        </w:rPr>
        <w:t>NATA – National Aptitude Test in Architecture</w:t>
      </w:r>
    </w:p>
    <w:p w:rsidR="009459E2" w:rsidRPr="005F72D3" w:rsidRDefault="009459E2" w:rsidP="009459E2">
      <w:r>
        <w:pict>
          <v:rect id="_x0000_i1054" style="width:0;height:1.5pt" o:hralign="center" o:hrstd="t" o:hr="t" fillcolor="#a0a0a0" stroked="f"/>
        </w:pict>
      </w:r>
    </w:p>
    <w:p w:rsidR="009459E2" w:rsidRDefault="009459E2" w:rsidP="009459E2">
      <w:pPr>
        <w:rPr>
          <w:b/>
          <w:bCs/>
          <w:sz w:val="28"/>
          <w:szCs w:val="32"/>
        </w:rPr>
      </w:pPr>
    </w:p>
    <w:p w:rsidR="009459E2" w:rsidRPr="009459E2" w:rsidRDefault="009459E2" w:rsidP="009459E2">
      <w:pPr>
        <w:rPr>
          <w:b/>
          <w:bCs/>
          <w:sz w:val="32"/>
          <w:szCs w:val="36"/>
        </w:rPr>
      </w:pPr>
      <w:r w:rsidRPr="009459E2">
        <w:rPr>
          <w:b/>
          <w:bCs/>
          <w:sz w:val="32"/>
          <w:szCs w:val="36"/>
        </w:rPr>
        <w:t>Eligibility Criteria</w:t>
      </w:r>
    </w:p>
    <w:p w:rsidR="009459E2" w:rsidRPr="005F72D3" w:rsidRDefault="009459E2" w:rsidP="009459E2">
      <w:r w:rsidRPr="005F72D3">
        <w:t>Candidates fulfilling any of the below criteria prescribed by the Council are eligible to appear for NATA 2025: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7850"/>
      </w:tblGrid>
      <w:tr w:rsidR="009459E2" w:rsidRPr="005F72D3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Description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</w:pPr>
            <w:r w:rsidRPr="005F72D3"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</w:pPr>
            <w:r w:rsidRPr="005F72D3">
              <w:t xml:space="preserve">Passed or appearing in </w:t>
            </w:r>
            <w:r w:rsidRPr="005F72D3">
              <w:rPr>
                <w:b/>
                <w:bCs/>
              </w:rPr>
              <w:t>10+1 examination</w:t>
            </w:r>
            <w:r w:rsidRPr="005F72D3">
              <w:t xml:space="preserve"> with </w:t>
            </w:r>
            <w:r w:rsidRPr="005F72D3">
              <w:rPr>
                <w:b/>
                <w:bCs/>
              </w:rPr>
              <w:t>Physics &amp; Mathematics</w:t>
            </w:r>
            <w:r w:rsidRPr="005F72D3">
              <w:t xml:space="preserve"> as compulsory subjects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</w:pPr>
            <w:r w:rsidRPr="005F72D3"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</w:pPr>
            <w:r w:rsidRPr="005F72D3">
              <w:t xml:space="preserve">Passed or appearing in </w:t>
            </w:r>
            <w:r w:rsidRPr="005F72D3">
              <w:rPr>
                <w:b/>
                <w:bCs/>
              </w:rPr>
              <w:t>10+2 examination</w:t>
            </w:r>
            <w:r w:rsidRPr="005F72D3">
              <w:t xml:space="preserve"> with </w:t>
            </w:r>
            <w:r w:rsidRPr="005F72D3">
              <w:rPr>
                <w:b/>
                <w:bCs/>
              </w:rPr>
              <w:t>Physics &amp; Mathematics</w:t>
            </w:r>
            <w:r w:rsidRPr="005F72D3">
              <w:t xml:space="preserve"> as compulsory subjects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</w:pPr>
            <w:r w:rsidRPr="005F72D3"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/>
              <w:ind w:left="113" w:right="113"/>
            </w:pPr>
            <w:r w:rsidRPr="005F72D3">
              <w:t xml:space="preserve">Passed or appearing in </w:t>
            </w:r>
            <w:r w:rsidRPr="005F72D3">
              <w:rPr>
                <w:b/>
                <w:bCs/>
              </w:rPr>
              <w:t>10+3 Diploma examination</w:t>
            </w:r>
            <w:r w:rsidRPr="005F72D3">
              <w:t xml:space="preserve"> with </w:t>
            </w:r>
            <w:r w:rsidRPr="005F72D3">
              <w:rPr>
                <w:b/>
                <w:bCs/>
              </w:rPr>
              <w:t>Mathematics</w:t>
            </w:r>
            <w:r w:rsidRPr="005F72D3">
              <w:t xml:space="preserve"> as a subject</w:t>
            </w:r>
          </w:p>
        </w:tc>
      </w:tr>
    </w:tbl>
    <w:p w:rsidR="009459E2" w:rsidRDefault="009459E2" w:rsidP="009459E2"/>
    <w:p w:rsidR="009459E2" w:rsidRPr="005F72D3" w:rsidRDefault="009459E2" w:rsidP="009459E2">
      <w:r>
        <w:pict>
          <v:rect id="_x0000_i1055" style="width:0;height:1.5pt" o:hralign="center" o:hrstd="t" o:hr="t" fillcolor="#a0a0a0" stroked="f"/>
        </w:pict>
      </w:r>
    </w:p>
    <w:p w:rsidR="009459E2" w:rsidRDefault="009459E2" w:rsidP="009459E2">
      <w:pPr>
        <w:rPr>
          <w:b/>
          <w:bCs/>
          <w:sz w:val="28"/>
          <w:szCs w:val="32"/>
        </w:rPr>
      </w:pPr>
    </w:p>
    <w:p w:rsidR="009459E2" w:rsidRPr="009459E2" w:rsidRDefault="009459E2" w:rsidP="009459E2">
      <w:pPr>
        <w:rPr>
          <w:b/>
          <w:bCs/>
          <w:sz w:val="32"/>
          <w:szCs w:val="36"/>
        </w:rPr>
      </w:pPr>
      <w:r w:rsidRPr="009459E2">
        <w:rPr>
          <w:b/>
          <w:bCs/>
          <w:sz w:val="32"/>
          <w:szCs w:val="36"/>
        </w:rPr>
        <w:t>Exam Pattern</w:t>
      </w:r>
    </w:p>
    <w:p w:rsidR="009459E2" w:rsidRPr="005F72D3" w:rsidRDefault="009459E2" w:rsidP="009459E2">
      <w:r w:rsidRPr="005F72D3">
        <w:t xml:space="preserve">NATA 2025 consists of </w:t>
      </w:r>
      <w:r w:rsidRPr="005F72D3">
        <w:rPr>
          <w:b/>
          <w:bCs/>
        </w:rPr>
        <w:t>two parts</w:t>
      </w:r>
      <w:r w:rsidRPr="005F72D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213"/>
        <w:gridCol w:w="1605"/>
        <w:gridCol w:w="1262"/>
        <w:gridCol w:w="1790"/>
        <w:gridCol w:w="1164"/>
      </w:tblGrid>
      <w:tr w:rsidR="009459E2" w:rsidRPr="005F72D3" w:rsidTr="009459E2">
        <w:trPr>
          <w:tblHeader/>
          <w:tblCellSpacing w:w="15" w:type="dxa"/>
        </w:trPr>
        <w:tc>
          <w:tcPr>
            <w:tcW w:w="947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Part</w:t>
            </w:r>
          </w:p>
        </w:tc>
        <w:tc>
          <w:tcPr>
            <w:tcW w:w="2183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Section 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Mode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Number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Total Marks</w:t>
            </w:r>
          </w:p>
        </w:tc>
      </w:tr>
      <w:tr w:rsidR="009459E2" w:rsidRPr="005F72D3" w:rsidTr="009459E2">
        <w:trPr>
          <w:tblCellSpacing w:w="15" w:type="dxa"/>
        </w:trPr>
        <w:tc>
          <w:tcPr>
            <w:tcW w:w="947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Part A</w:t>
            </w:r>
          </w:p>
        </w:tc>
        <w:tc>
          <w:tcPr>
            <w:tcW w:w="2183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Drawing &amp; Composition Test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Offline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90 Minutes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80</w:t>
            </w:r>
          </w:p>
        </w:tc>
      </w:tr>
      <w:tr w:rsidR="009459E2" w:rsidRPr="005F72D3" w:rsidTr="009459E2">
        <w:trPr>
          <w:tblCellSpacing w:w="15" w:type="dxa"/>
        </w:trPr>
        <w:tc>
          <w:tcPr>
            <w:tcW w:w="947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Part B</w:t>
            </w:r>
          </w:p>
        </w:tc>
        <w:tc>
          <w:tcPr>
            <w:tcW w:w="2183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MCQ and NCQ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Online (Adaptive)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90 Minutes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50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120</w:t>
            </w:r>
          </w:p>
        </w:tc>
      </w:tr>
      <w:tr w:rsidR="009459E2" w:rsidRPr="005F72D3" w:rsidTr="009459E2">
        <w:trPr>
          <w:tblCellSpacing w:w="15" w:type="dxa"/>
        </w:trPr>
        <w:tc>
          <w:tcPr>
            <w:tcW w:w="947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2183" w:type="dxa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200</w:t>
            </w:r>
          </w:p>
        </w:tc>
      </w:tr>
    </w:tbl>
    <w:p w:rsidR="009459E2" w:rsidRDefault="009459E2" w:rsidP="009459E2">
      <w:pPr>
        <w:rPr>
          <w:b/>
          <w:bCs/>
          <w:sz w:val="28"/>
          <w:szCs w:val="32"/>
        </w:rPr>
      </w:pPr>
      <w:r>
        <w:lastRenderedPageBreak/>
        <w:pict>
          <v:rect id="_x0000_i1071" style="width:0;height:1.5pt" o:hralign="center" o:hrstd="t" o:hr="t" fillcolor="#a0a0a0" stroked="f"/>
        </w:pict>
      </w:r>
    </w:p>
    <w:p w:rsidR="009459E2" w:rsidRDefault="009459E2" w:rsidP="009459E2">
      <w:pPr>
        <w:rPr>
          <w:b/>
          <w:bCs/>
          <w:sz w:val="28"/>
          <w:szCs w:val="32"/>
        </w:rPr>
      </w:pPr>
    </w:p>
    <w:p w:rsidR="009459E2" w:rsidRPr="009459E2" w:rsidRDefault="009459E2" w:rsidP="009459E2">
      <w:pPr>
        <w:rPr>
          <w:b/>
          <w:bCs/>
          <w:sz w:val="28"/>
          <w:szCs w:val="32"/>
        </w:rPr>
      </w:pPr>
      <w:r w:rsidRPr="009459E2">
        <w:rPr>
          <w:b/>
          <w:bCs/>
          <w:sz w:val="28"/>
          <w:szCs w:val="32"/>
        </w:rPr>
        <w:t>Part-A Breakdown (Drawing &amp; Composition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500"/>
        <w:gridCol w:w="924"/>
      </w:tblGrid>
      <w:tr w:rsidR="009459E2" w:rsidRPr="005F72D3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Question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Marks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Composition and Colour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25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Sketching &amp; Composition (Black and White)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25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3D Composition using kit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30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80</w:t>
            </w:r>
          </w:p>
        </w:tc>
      </w:tr>
    </w:tbl>
    <w:p w:rsidR="009459E2" w:rsidRDefault="009459E2" w:rsidP="009459E2">
      <w:pPr>
        <w:rPr>
          <w:b/>
          <w:bCs/>
        </w:rPr>
      </w:pPr>
    </w:p>
    <w:p w:rsidR="009459E2" w:rsidRDefault="009459E2" w:rsidP="009459E2">
      <w:pPr>
        <w:rPr>
          <w:b/>
          <w:bCs/>
        </w:rPr>
      </w:pPr>
      <w:r>
        <w:pict>
          <v:rect id="_x0000_i1072" style="width:0;height:1.5pt" o:hralign="center" o:hrstd="t" o:hr="t" fillcolor="#a0a0a0" stroked="f"/>
        </w:pict>
      </w:r>
    </w:p>
    <w:p w:rsidR="009459E2" w:rsidRDefault="009459E2" w:rsidP="009459E2">
      <w:pPr>
        <w:rPr>
          <w:b/>
          <w:bCs/>
          <w:sz w:val="28"/>
          <w:szCs w:val="32"/>
        </w:rPr>
      </w:pPr>
    </w:p>
    <w:p w:rsidR="009459E2" w:rsidRPr="009459E2" w:rsidRDefault="009459E2" w:rsidP="009459E2">
      <w:pPr>
        <w:rPr>
          <w:b/>
          <w:bCs/>
          <w:sz w:val="28"/>
          <w:szCs w:val="32"/>
        </w:rPr>
      </w:pPr>
      <w:r w:rsidRPr="009459E2">
        <w:rPr>
          <w:b/>
          <w:bCs/>
          <w:sz w:val="28"/>
          <w:szCs w:val="32"/>
        </w:rPr>
        <w:t>Part-B Breakdown (MCQ and NCQ)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2418"/>
        <w:gridCol w:w="909"/>
        <w:gridCol w:w="1861"/>
      </w:tblGrid>
      <w:tr w:rsidR="009459E2" w:rsidRPr="005F72D3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Number of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Marks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Mode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B1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42 MCQs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Adaptive Online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B2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8 NCQs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Adaptive Online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50 Questions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120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</w:tr>
    </w:tbl>
    <w:p w:rsidR="009459E2" w:rsidRPr="005F72D3" w:rsidRDefault="009459E2" w:rsidP="009459E2">
      <w:pPr>
        <w:numPr>
          <w:ilvl w:val="0"/>
          <w:numId w:val="9"/>
        </w:numPr>
      </w:pPr>
      <w:r w:rsidRPr="005F72D3">
        <w:t xml:space="preserve">Total Duration: </w:t>
      </w:r>
      <w:r w:rsidRPr="005F72D3">
        <w:rPr>
          <w:b/>
          <w:bCs/>
        </w:rPr>
        <w:t>180 Minutes (3 Hours)</w:t>
      </w:r>
    </w:p>
    <w:p w:rsidR="009459E2" w:rsidRPr="005F72D3" w:rsidRDefault="009459E2" w:rsidP="009459E2">
      <w:pPr>
        <w:numPr>
          <w:ilvl w:val="0"/>
          <w:numId w:val="9"/>
        </w:numPr>
      </w:pPr>
      <w:r w:rsidRPr="005F72D3">
        <w:t xml:space="preserve">Medium: </w:t>
      </w:r>
      <w:r w:rsidRPr="005F72D3">
        <w:rPr>
          <w:b/>
          <w:bCs/>
        </w:rPr>
        <w:t>English and Hindi</w:t>
      </w:r>
    </w:p>
    <w:p w:rsidR="009459E2" w:rsidRPr="005F72D3" w:rsidRDefault="009459E2" w:rsidP="009459E2">
      <w:pPr>
        <w:numPr>
          <w:ilvl w:val="0"/>
          <w:numId w:val="9"/>
        </w:numPr>
      </w:pPr>
      <w:r w:rsidRPr="005F72D3">
        <w:t xml:space="preserve">Each Part: </w:t>
      </w:r>
      <w:r w:rsidRPr="005F72D3">
        <w:rPr>
          <w:b/>
          <w:bCs/>
        </w:rPr>
        <w:t>90 minutes</w:t>
      </w:r>
    </w:p>
    <w:p w:rsidR="009459E2" w:rsidRDefault="009459E2" w:rsidP="009459E2"/>
    <w:p w:rsidR="009459E2" w:rsidRPr="005F72D3" w:rsidRDefault="009459E2" w:rsidP="009459E2">
      <w:r>
        <w:pict>
          <v:rect id="_x0000_i1056" style="width:0;height:1.5pt" o:hralign="center" o:hrstd="t" o:hr="t" fillcolor="#a0a0a0" stroked="f"/>
        </w:pict>
      </w:r>
    </w:p>
    <w:p w:rsidR="009459E2" w:rsidRDefault="009459E2" w:rsidP="009459E2">
      <w:pPr>
        <w:rPr>
          <w:b/>
          <w:bCs/>
          <w:sz w:val="32"/>
          <w:szCs w:val="36"/>
        </w:rPr>
      </w:pPr>
    </w:p>
    <w:p w:rsidR="009459E2" w:rsidRDefault="009459E2" w:rsidP="009459E2">
      <w:pPr>
        <w:rPr>
          <w:b/>
          <w:bCs/>
          <w:sz w:val="32"/>
          <w:szCs w:val="36"/>
        </w:rPr>
      </w:pPr>
    </w:p>
    <w:p w:rsidR="009459E2" w:rsidRPr="009459E2" w:rsidRDefault="009459E2" w:rsidP="009459E2">
      <w:pPr>
        <w:rPr>
          <w:b/>
          <w:bCs/>
          <w:sz w:val="32"/>
          <w:szCs w:val="36"/>
        </w:rPr>
      </w:pPr>
      <w:r w:rsidRPr="009459E2">
        <w:rPr>
          <w:b/>
          <w:bCs/>
          <w:sz w:val="32"/>
          <w:szCs w:val="36"/>
        </w:rPr>
        <w:lastRenderedPageBreak/>
        <w:t>Syllabus</w:t>
      </w:r>
    </w:p>
    <w:p w:rsidR="009459E2" w:rsidRPr="005F72D3" w:rsidRDefault="009459E2" w:rsidP="009459E2">
      <w:r>
        <w:pict>
          <v:rect id="_x0000_i1057" style="width:0;height:1.5pt" o:hralign="center" o:hrstd="t" o:hr="t" fillcolor="#a0a0a0" stroked="f"/>
        </w:pict>
      </w:r>
    </w:p>
    <w:p w:rsidR="009459E2" w:rsidRPr="005F72D3" w:rsidRDefault="009459E2" w:rsidP="009459E2">
      <w:pPr>
        <w:rPr>
          <w:b/>
          <w:bCs/>
        </w:rPr>
      </w:pPr>
      <w:r w:rsidRPr="009459E2">
        <w:rPr>
          <w:b/>
          <w:bCs/>
          <w:sz w:val="28"/>
          <w:szCs w:val="32"/>
        </w:rPr>
        <w:t>Part-A: Drawing &amp; Composition Test (Offline</w:t>
      </w:r>
      <w:r w:rsidRPr="005F72D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994"/>
        <w:gridCol w:w="4901"/>
        <w:gridCol w:w="924"/>
      </w:tblGrid>
      <w:tr w:rsidR="009459E2" w:rsidRPr="005F72D3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Question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Topic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Marks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Composition and Colour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Creating compositions for various situations and colouring them appropriately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25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Sketching &amp; Composition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Depicting scenes involving buildings, people, and environment with proportion and scale awareness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25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A3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3D Composition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Creating 3D composition using a given kit based on the situation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30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rPr>
                <w:b/>
                <w:bCs/>
              </w:rPr>
              <w:t>80</w:t>
            </w:r>
          </w:p>
        </w:tc>
      </w:tr>
    </w:tbl>
    <w:p w:rsidR="009459E2" w:rsidRPr="005F72D3" w:rsidRDefault="009459E2" w:rsidP="009459E2">
      <w:r>
        <w:t xml:space="preserve"> </w:t>
      </w:r>
    </w:p>
    <w:p w:rsidR="009459E2" w:rsidRDefault="009459E2" w:rsidP="009459E2">
      <w:pPr>
        <w:rPr>
          <w:b/>
          <w:bCs/>
        </w:rPr>
      </w:pPr>
    </w:p>
    <w:p w:rsidR="009459E2" w:rsidRPr="009459E2" w:rsidRDefault="009459E2" w:rsidP="009459E2">
      <w:pPr>
        <w:rPr>
          <w:b/>
          <w:bCs/>
          <w:sz w:val="28"/>
          <w:szCs w:val="32"/>
        </w:rPr>
      </w:pPr>
      <w:r w:rsidRPr="009459E2">
        <w:rPr>
          <w:b/>
          <w:bCs/>
          <w:sz w:val="28"/>
          <w:szCs w:val="32"/>
        </w:rPr>
        <w:t>Part-B: Online Test (MCQ + NCQ)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6302"/>
      </w:tblGrid>
      <w:tr w:rsidR="009459E2" w:rsidRPr="005F72D3" w:rsidTr="006C660B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Area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  <w:rPr>
                <w:b/>
                <w:bCs/>
              </w:rPr>
            </w:pPr>
            <w:r w:rsidRPr="005F72D3">
              <w:rPr>
                <w:b/>
                <w:bCs/>
              </w:rPr>
              <w:t>Description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Visual Reasoning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Understanding and interpreting visual elements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Logical Derivation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Deductive and inductive reasoning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GK – Architecture &amp; Design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Awareness of architectural history, terminology, and major design movements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Language Interpretation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Comprehension and contextual understanding of written English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Design Sensitivity &amp; Thinking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Sensitivity to design details, context and conceptual thinking</w:t>
            </w:r>
          </w:p>
        </w:tc>
      </w:tr>
      <w:tr w:rsidR="009459E2" w:rsidRPr="005F72D3" w:rsidTr="006C660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Numerical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9459E2" w:rsidRPr="005F72D3" w:rsidRDefault="009459E2" w:rsidP="006C660B">
            <w:pPr>
              <w:spacing w:before="120" w:after="120"/>
              <w:ind w:left="113" w:right="113"/>
            </w:pPr>
            <w:r w:rsidRPr="005F72D3">
              <w:t>Mathematical ability relevant to architectural problem-solving</w:t>
            </w:r>
          </w:p>
        </w:tc>
      </w:tr>
    </w:tbl>
    <w:p w:rsidR="009459E2" w:rsidRPr="009459E2" w:rsidRDefault="009459E2" w:rsidP="009459E2">
      <w:pPr>
        <w:rPr>
          <w:b/>
          <w:bCs/>
          <w:sz w:val="28"/>
          <w:szCs w:val="32"/>
        </w:rPr>
      </w:pPr>
      <w:r w:rsidRPr="009459E2">
        <w:rPr>
          <w:b/>
          <w:bCs/>
          <w:sz w:val="28"/>
          <w:szCs w:val="32"/>
        </w:rPr>
        <w:lastRenderedPageBreak/>
        <w:t>Best Architecture Colleges through NATA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984"/>
        <w:gridCol w:w="3356"/>
      </w:tblGrid>
      <w:tr w:rsidR="009459E2" w:rsidRPr="009459E2" w:rsidTr="009459E2">
        <w:trPr>
          <w:tblHeader/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  <w:rPr>
                <w:b/>
                <w:bCs/>
              </w:rPr>
            </w:pPr>
            <w:r w:rsidRPr="009459E2">
              <w:rPr>
                <w:b/>
                <w:bCs/>
              </w:rPr>
              <w:t>College Name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  <w:rPr>
                <w:b/>
                <w:bCs/>
              </w:rPr>
            </w:pPr>
            <w:r w:rsidRPr="009459E2">
              <w:rPr>
                <w:b/>
                <w:bCs/>
              </w:rPr>
              <w:t>Location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  <w:rPr>
                <w:b/>
                <w:bCs/>
              </w:rPr>
            </w:pPr>
            <w:r w:rsidRPr="009459E2">
              <w:rPr>
                <w:b/>
                <w:bCs/>
              </w:rPr>
              <w:t>Affiliation / Approval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Sir J.J. College of Architecture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Mumbai, Maharashtra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University of Mumbai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R.V. College of Architecture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Bangalore, Karnataka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Visvesvaraya Technological University (VTU)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CEPT University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Ahmedabad, Gujarat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Autonomous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Rachana Sansad College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Mumbai, Maharashtra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University of Mumbai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Chandigarh College of Architecture (CCA)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Chandigarh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Punjab University (also via JEE B.Arch)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MS Ramaiah Institute of Technology</w:t>
            </w:r>
            <w:r w:rsidRPr="009459E2">
              <w:t xml:space="preserve"> (Dept. of Architecture)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Bangalore, Karnataka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Visvesvaraya Technological University (VTU)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Sushant School of Art and Architecture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Gurgaon, Haryana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Ansal University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BMS College of Architecture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Bangalore, Karnataka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Visvesvaraya Technological University (VTU)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Balwant Sheth School of Architecture (NMIMS)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Mumbai, Maharashtra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NMIMS Deemed University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SRM School of Architecture and Interior Design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Chennai, Tamil Nadu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SRM Institute of Science &amp; Technology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L.S. Raheja College of Architecture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Mumbai, Maharashtra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University of Mumbai</w:t>
            </w:r>
          </w:p>
        </w:tc>
      </w:tr>
      <w:tr w:rsidR="009459E2" w:rsidRPr="009459E2" w:rsidTr="009459E2">
        <w:trPr>
          <w:tblCellSpacing w:w="15" w:type="dxa"/>
        </w:trPr>
        <w:tc>
          <w:tcPr>
            <w:tcW w:w="364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rPr>
                <w:b/>
                <w:bCs/>
              </w:rPr>
              <w:t>BRICKS College of Architecture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Pune, Maharashtra</w:t>
            </w:r>
          </w:p>
        </w:tc>
        <w:tc>
          <w:tcPr>
            <w:tcW w:w="3311" w:type="dxa"/>
            <w:shd w:val="clear" w:color="auto" w:fill="F2F2F2" w:themeFill="background1" w:themeFillShade="F2"/>
            <w:vAlign w:val="center"/>
            <w:hideMark/>
          </w:tcPr>
          <w:p w:rsidR="009459E2" w:rsidRPr="009459E2" w:rsidRDefault="009459E2" w:rsidP="009459E2">
            <w:pPr>
              <w:spacing w:before="120" w:after="120"/>
              <w:ind w:left="113" w:right="113"/>
            </w:pPr>
            <w:r w:rsidRPr="009459E2">
              <w:t>Savitribai Phule Pune University</w:t>
            </w:r>
          </w:p>
        </w:tc>
      </w:tr>
    </w:tbl>
    <w:p w:rsidR="009459E2" w:rsidRDefault="009459E2" w:rsidP="009459E2"/>
    <w:p w:rsidR="002A5C74" w:rsidRPr="009459E2" w:rsidRDefault="009459E2" w:rsidP="009459E2">
      <w:r w:rsidRPr="009459E2">
        <w:pict>
          <v:rect id="_x0000_i1093" style="width:0;height:1.5pt" o:hralign="center" o:hrstd="t" o:hr="t" fillcolor="#a0a0a0" stroked="f"/>
        </w:pict>
      </w:r>
    </w:p>
    <w:sectPr w:rsidR="002A5C74" w:rsidRPr="009459E2" w:rsidSect="009641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6E19" w:rsidRDefault="00706E19" w:rsidP="0098558B">
      <w:pPr>
        <w:spacing w:after="0" w:line="240" w:lineRule="auto"/>
      </w:pPr>
      <w:r>
        <w:separator/>
      </w:r>
    </w:p>
  </w:endnote>
  <w:endnote w:type="continuationSeparator" w:id="0">
    <w:p w:rsidR="00706E19" w:rsidRDefault="00706E19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6E19" w:rsidRDefault="00706E19" w:rsidP="0098558B">
      <w:pPr>
        <w:spacing w:after="0" w:line="240" w:lineRule="auto"/>
      </w:pPr>
      <w:r>
        <w:separator/>
      </w:r>
    </w:p>
  </w:footnote>
  <w:footnote w:type="continuationSeparator" w:id="0">
    <w:p w:rsidR="00706E19" w:rsidRDefault="00706E19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2E44"/>
    <w:multiLevelType w:val="multilevel"/>
    <w:tmpl w:val="24D6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7"/>
  </w:num>
  <w:num w:numId="2" w16cid:durableId="802312763">
    <w:abstractNumId w:val="8"/>
  </w:num>
  <w:num w:numId="3" w16cid:durableId="1750929514">
    <w:abstractNumId w:val="4"/>
  </w:num>
  <w:num w:numId="4" w16cid:durableId="416367222">
    <w:abstractNumId w:val="2"/>
  </w:num>
  <w:num w:numId="5" w16cid:durableId="75398904">
    <w:abstractNumId w:val="5"/>
  </w:num>
  <w:num w:numId="6" w16cid:durableId="642661318">
    <w:abstractNumId w:val="3"/>
  </w:num>
  <w:num w:numId="7" w16cid:durableId="1718820997">
    <w:abstractNumId w:val="1"/>
  </w:num>
  <w:num w:numId="8" w16cid:durableId="1590042284">
    <w:abstractNumId w:val="6"/>
  </w:num>
  <w:num w:numId="9" w16cid:durableId="925378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12631C"/>
    <w:rsid w:val="00164F9E"/>
    <w:rsid w:val="002A5C74"/>
    <w:rsid w:val="004C1B75"/>
    <w:rsid w:val="00514B8B"/>
    <w:rsid w:val="00590768"/>
    <w:rsid w:val="00706E19"/>
    <w:rsid w:val="00732850"/>
    <w:rsid w:val="009459E2"/>
    <w:rsid w:val="00964168"/>
    <w:rsid w:val="0098558B"/>
    <w:rsid w:val="00AA215F"/>
    <w:rsid w:val="00AF2F20"/>
    <w:rsid w:val="00B316A9"/>
    <w:rsid w:val="00CA0D0D"/>
    <w:rsid w:val="00DC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904FF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9E2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2</cp:revision>
  <dcterms:created xsi:type="dcterms:W3CDTF">2025-07-10T18:11:00Z</dcterms:created>
  <dcterms:modified xsi:type="dcterms:W3CDTF">2025-07-10T18:11:00Z</dcterms:modified>
</cp:coreProperties>
</file>