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29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V1: </w:t>
      </w:r>
      <w:r w:rsidR="00926229" w:rsidRPr="00926229">
        <w:rPr>
          <w:sz w:val="28"/>
          <w:szCs w:val="28"/>
        </w:rPr>
        <w:t>38.03.02 Землеустройство и земельный кадастр</w:t>
      </w:r>
    </w:p>
    <w:p w:rsidR="00926229" w:rsidRDefault="00926229" w:rsidP="00BB1B78">
      <w:pPr>
        <w:jc w:val="both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</w:rPr>
        <w:t>V2:</w:t>
      </w:r>
      <w:r w:rsidR="00E10EEA" w:rsidRPr="00BB1B78">
        <w:rPr>
          <w:b/>
          <w:bCs/>
          <w:sz w:val="28"/>
          <w:szCs w:val="28"/>
        </w:rPr>
        <w:t xml:space="preserve"> </w:t>
      </w:r>
      <w:r w:rsidR="00E10EEA" w:rsidRPr="00BB1B78">
        <w:rPr>
          <w:b/>
          <w:bCs/>
          <w:sz w:val="28"/>
          <w:szCs w:val="28"/>
          <w:lang w:eastAsia="en-US"/>
        </w:rPr>
        <w:t xml:space="preserve">ОК-3 </w:t>
      </w:r>
      <w:r w:rsidRPr="00926229">
        <w:rPr>
          <w:b/>
          <w:bCs/>
          <w:sz w:val="28"/>
          <w:szCs w:val="28"/>
          <w:lang w:eastAsia="en-US"/>
        </w:rPr>
        <w:t>38.03.02 Землеустройство и земельный кадастр</w:t>
      </w:r>
    </w:p>
    <w:p w:rsidR="00E10EEA" w:rsidRPr="00BB1B78" w:rsidRDefault="00926229" w:rsidP="00BB1B7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 w:eastAsia="en-US"/>
        </w:rPr>
        <w:t>F</w:t>
      </w:r>
      <w:r w:rsidRPr="00926229">
        <w:rPr>
          <w:b/>
          <w:bCs/>
          <w:sz w:val="28"/>
          <w:szCs w:val="28"/>
          <w:lang w:eastAsia="en-US"/>
        </w:rPr>
        <w:t>1</w:t>
      </w:r>
      <w:proofErr w:type="gramStart"/>
      <w:r w:rsidRPr="00926229">
        <w:rPr>
          <w:b/>
          <w:bCs/>
          <w:sz w:val="28"/>
          <w:szCs w:val="28"/>
          <w:lang w:eastAsia="en-US"/>
        </w:rPr>
        <w:t>:</w:t>
      </w:r>
      <w:r w:rsidR="00E10EEA" w:rsidRPr="00BB1B78">
        <w:rPr>
          <w:b/>
          <w:bCs/>
          <w:sz w:val="28"/>
          <w:szCs w:val="28"/>
          <w:lang w:eastAsia="en-US"/>
        </w:rPr>
        <w:t>способность</w:t>
      </w:r>
      <w:proofErr w:type="gramEnd"/>
      <w:r w:rsidR="00E10EEA" w:rsidRPr="00BB1B78">
        <w:rPr>
          <w:b/>
          <w:bCs/>
          <w:sz w:val="28"/>
          <w:szCs w:val="28"/>
          <w:lang w:eastAsia="en-US"/>
        </w:rPr>
        <w:t xml:space="preserve"> использовать основы экономических знаний в сфере оценки стоимости недвижимости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>I: 1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>S: На какой период разрабатывается схема землеустройства района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20 лет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3-5 лет</w:t>
      </w:r>
    </w:p>
    <w:p w:rsidR="00E10EEA" w:rsidRPr="00BB1B78" w:rsidRDefault="00E10EEA" w:rsidP="00BB1B78">
      <w:pPr>
        <w:shd w:val="clear" w:color="auto" w:fill="FFFFFF"/>
        <w:tabs>
          <w:tab w:val="left" w:pos="1470"/>
        </w:tabs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2 года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 10-15 лет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8 лет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1B78">
        <w:rPr>
          <w:rFonts w:ascii="Times New Roman" w:hAnsi="Times New Roman" w:cs="Times New Roman"/>
          <w:sz w:val="28"/>
          <w:szCs w:val="28"/>
        </w:rPr>
        <w:t xml:space="preserve">S: </w:t>
      </w:r>
      <w:r w:rsidRPr="00BB1B78">
        <w:rPr>
          <w:rFonts w:ascii="Times New Roman" w:hAnsi="Times New Roman" w:cs="Times New Roman"/>
          <w:sz w:val="28"/>
          <w:szCs w:val="28"/>
          <w:shd w:val="clear" w:color="auto" w:fill="FFFFFF"/>
        </w:rPr>
        <w:t>Входит ли оценка земель в содержание землеустройства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>-: нет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>-: частично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>+: да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</w:t>
      </w:r>
    </w:p>
    <w:p w:rsidR="00E10EEA" w:rsidRPr="00BB1B78" w:rsidRDefault="00E10EEA" w:rsidP="00BB1B78">
      <w:pPr>
        <w:pStyle w:val="HTML"/>
        <w:jc w:val="both"/>
        <w:textAlignment w:val="top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BB1B78">
        <w:rPr>
          <w:rFonts w:ascii="Times New Roman" w:hAnsi="Times New Roman" w:cs="Times New Roman"/>
          <w:sz w:val="28"/>
          <w:szCs w:val="28"/>
        </w:rPr>
        <w:t xml:space="preserve">S: </w:t>
      </w:r>
      <w:r w:rsidRPr="00BB1B78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Что такое трансформация угодий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>-:</w:t>
      </w:r>
      <w:r w:rsidRPr="00BB1B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ликвидация </w:t>
      </w:r>
      <w:proofErr w:type="spellStart"/>
      <w:r w:rsidRPr="00BB1B78">
        <w:rPr>
          <w:rFonts w:ascii="Times New Roman" w:hAnsi="Times New Roman" w:cs="Times New Roman"/>
          <w:sz w:val="28"/>
          <w:szCs w:val="28"/>
          <w:shd w:val="clear" w:color="auto" w:fill="FFFFFF"/>
        </w:rPr>
        <w:t>мелкоконтурности</w:t>
      </w:r>
      <w:proofErr w:type="spellEnd"/>
      <w:r w:rsidRPr="00BB1B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земель и устранение вкрапленных участков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 xml:space="preserve">+: </w:t>
      </w:r>
      <w:r w:rsidRPr="00BB1B78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 землепользования изменяющее состав и расположение угодий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 xml:space="preserve">-: </w:t>
      </w:r>
      <w:r w:rsidRPr="00BB1B78">
        <w:rPr>
          <w:rFonts w:ascii="Times New Roman" w:hAnsi="Times New Roman" w:cs="Times New Roman"/>
          <w:sz w:val="28"/>
          <w:szCs w:val="28"/>
          <w:shd w:val="clear" w:color="auto" w:fill="FFFFFF"/>
        </w:rPr>
        <w:t>исключение из интенсивного с/х использования участков пашни</w:t>
      </w:r>
    </w:p>
    <w:p w:rsidR="00E10EEA" w:rsidRPr="00BB1B78" w:rsidRDefault="00E10EEA" w:rsidP="00BB1B78">
      <w:pPr>
        <w:pStyle w:val="HTML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B1B78">
        <w:rPr>
          <w:rFonts w:ascii="Times New Roman" w:hAnsi="Times New Roman" w:cs="Times New Roman"/>
          <w:sz w:val="28"/>
          <w:szCs w:val="28"/>
        </w:rPr>
        <w:t xml:space="preserve">-: </w:t>
      </w:r>
      <w:r w:rsidRPr="00BB1B78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накопления почвенного плодородия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замена малопродуктивного естественного травостоя культурными растениями</w:t>
      </w:r>
      <w:r w:rsidRPr="00BB1B78">
        <w:rPr>
          <w:sz w:val="28"/>
          <w:szCs w:val="28"/>
        </w:rPr>
        <w:t xml:space="preserve"> 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</w:t>
      </w:r>
    </w:p>
    <w:p w:rsidR="00E10EEA" w:rsidRPr="00BB1B78" w:rsidRDefault="00E10EEA" w:rsidP="00BB1B78">
      <w:pPr>
        <w:jc w:val="both"/>
        <w:rPr>
          <w:sz w:val="28"/>
          <w:szCs w:val="28"/>
          <w:shd w:val="clear" w:color="auto" w:fill="FFFFFF"/>
        </w:rPr>
      </w:pPr>
      <w:r w:rsidRPr="00BB1B78">
        <w:rPr>
          <w:sz w:val="28"/>
          <w:szCs w:val="28"/>
        </w:rPr>
        <w:t>S:</w:t>
      </w:r>
      <w:r w:rsidRPr="00BB1B78">
        <w:rPr>
          <w:sz w:val="28"/>
          <w:szCs w:val="28"/>
          <w:shd w:val="clear" w:color="auto" w:fill="FFFFFF"/>
        </w:rPr>
        <w:t xml:space="preserve"> Какое решение принимает орган кадастрового учета в случае, если площадь земельного участка, выделяемого в счет доли в праве общей собственности на земельный участок из земель сельскохозяйственного назначения, отличается от площади такого земельного участка, указанной в соответствующем утвержденном проекте межевания земельного участка или земельных участков, более чем на пять процентов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о проведении государственного кадастрового учета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о приостановлении государственного кадастрового учета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>об отказе в постановке на государственный кадастровый учет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5</w:t>
      </w:r>
    </w:p>
    <w:p w:rsidR="00E10EEA" w:rsidRPr="00BB1B78" w:rsidRDefault="00E10EEA" w:rsidP="00BB1B78">
      <w:pPr>
        <w:jc w:val="both"/>
        <w:rPr>
          <w:sz w:val="28"/>
          <w:szCs w:val="28"/>
          <w:shd w:val="clear" w:color="auto" w:fill="FFFFFF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Срок выдачи (направления) органом кадастрового учета решения об отказе в предоставлении запрашиваемых сведений в виде кадастровой выписки об объекте недвижимости, кадастрового паспорта объекта недвижимости, копии документа, на основании которого сведения об объекте недвижимости внесены в государственный кадастр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>5 дней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7 дней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10 дней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6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Какие сведения содержатся в кадастровом паспорте объекта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уникальные характеристики объекта недвижимости, а также в зависимости от вида объекта недвижимости иные предусмотренные федеральным законом сведения об объекте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сведения, необходимые для государственной регистрации прав на недвижимое имущество и сделок с ним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запрашиваемые сведения об объекте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7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На основании каких решений вносятся сведения в государственный кадастр недвижимости при изменении единиц кадастрового деления территории Российской Федерации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на основании правовых актов федерального органа исполнительной власти, уполномоченного в области государственной регистрации прав на недвижимое имущество и сделок с ним, кадастрового учета и ведения государственного кадастра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на основании правовых актов органа местного самоуправления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на основании заявления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8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C заявлением о постановке на государственный кадастровый учет объекта недвижимости имеют право обратиться…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собственники таких объектов недвижимости или любые иные лица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только собственники таких объектов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только кадастровые инженеры</w:t>
      </w:r>
    </w:p>
    <w:p w:rsidR="00926229" w:rsidRDefault="00926229" w:rsidP="00BB1B78">
      <w:pPr>
        <w:jc w:val="both"/>
        <w:rPr>
          <w:sz w:val="28"/>
          <w:szCs w:val="28"/>
        </w:rPr>
      </w:pPr>
    </w:p>
    <w:p w:rsidR="00926229" w:rsidRDefault="00926229" w:rsidP="00BB1B78">
      <w:pPr>
        <w:jc w:val="both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</w:rPr>
        <w:t>V2:</w:t>
      </w:r>
      <w:r w:rsidR="00E10EEA" w:rsidRPr="00BB1B78">
        <w:rPr>
          <w:b/>
          <w:bCs/>
          <w:sz w:val="28"/>
          <w:szCs w:val="28"/>
        </w:rPr>
        <w:t xml:space="preserve"> </w:t>
      </w:r>
      <w:r w:rsidR="00E10EEA" w:rsidRPr="00BB1B78">
        <w:rPr>
          <w:b/>
          <w:bCs/>
          <w:sz w:val="28"/>
          <w:szCs w:val="28"/>
          <w:lang w:eastAsia="en-US"/>
        </w:rPr>
        <w:t>ОПК-1</w:t>
      </w:r>
      <w:r w:rsidRPr="00926229">
        <w:rPr>
          <w:b/>
          <w:bCs/>
          <w:sz w:val="28"/>
          <w:szCs w:val="28"/>
          <w:lang w:eastAsia="en-US"/>
        </w:rPr>
        <w:t xml:space="preserve"> 38.03.02 Землеустройство и земельный кадастр</w:t>
      </w:r>
    </w:p>
    <w:p w:rsidR="00E10EEA" w:rsidRPr="00BB1B78" w:rsidRDefault="00926229" w:rsidP="00BB1B7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 w:eastAsia="en-US"/>
        </w:rPr>
        <w:t>F</w:t>
      </w:r>
      <w:r w:rsidRPr="00926229">
        <w:rPr>
          <w:b/>
          <w:bCs/>
          <w:sz w:val="28"/>
          <w:szCs w:val="28"/>
          <w:lang w:eastAsia="en-US"/>
        </w:rPr>
        <w:t>1:</w:t>
      </w:r>
      <w:r w:rsidR="00E10EEA" w:rsidRPr="00BB1B78">
        <w:rPr>
          <w:b/>
          <w:bCs/>
          <w:sz w:val="28"/>
          <w:szCs w:val="28"/>
          <w:lang w:eastAsia="en-US"/>
        </w:rPr>
        <w:t xml:space="preserve"> владение навыками поиска, анализа и использования нормативных и правовых документов в сфере оценки стоимости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9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Какой документ предоставляет право осуществления кадастровой деятельности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лицензия на выполнение кадастровых работ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выписка из государственного реестра кадастровых инженеров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квалификационный аттестат кадастрового инженера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диплом о высшем профессиональном образовании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10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Выберите объекты недвижимости, подлежащие постановке на государственный кадастровый учет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земельный участок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proofErr w:type="spellStart"/>
      <w:r w:rsidRPr="00BB1B78">
        <w:rPr>
          <w:sz w:val="28"/>
          <w:szCs w:val="28"/>
        </w:rPr>
        <w:t>машино</w:t>
      </w:r>
      <w:proofErr w:type="spellEnd"/>
      <w:r w:rsidRPr="00BB1B78">
        <w:rPr>
          <w:sz w:val="28"/>
          <w:szCs w:val="28"/>
        </w:rPr>
        <w:t>-место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воздушное судно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космическое судно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объект незавершенного строительства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единый недвижимый комплекс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11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Что НЕ относится к основным сведениям, подлежащим внесению в ЕГРН: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вид объекта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адрес объекта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кадастровый номер и дата внесения данного кадастрового номера в ГКН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сведения о кадастровой стоимости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назначение помещения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вид жилого помещения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12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Какие формы организации своей деятельности может выбрать кадастровый инженер?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только в качестве индивидуального предпринимателя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только в качестве работника юридического лица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в качестве индивидуального предпринимателя или в качестве работника юридического лица на основании трудового договора с таким юридическим лицом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в качестве работника саморегулируемой организации кадастровых инженеров (СРО)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13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Какие документы являются результатом выполнения кадастровых работ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 межевой план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землеустроительное дело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 технический план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акт обследования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карта (план) объекта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карта-план территории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14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Из каких частей состоит межевой план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текстовой и графической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юридической и технической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пояснительной и кадастровой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15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Какие сведения являются основанием составления межевого плана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сведения, содержащиеся в кадастровом плане территории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сведения, содержащиеся в акте обследования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сведения, содержащиеся в кадастровом паспорте земельного участка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16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В форме какого документа кадастровым инженером оформляется результат согласования местоположения границ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согласие на образование земельных участков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акт учета споров и разногласия заинтересованных лиц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акт согласования местоположения границ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17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Какой документ подготавливается кадастровым инженером в результате выполнения комплексных кадастровых работ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межевой план территории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проект межевания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карта-план территории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генеральный план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18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На основании какого документа в технический план вносятся сведения (кроме описания местоположения и </w:t>
      </w:r>
      <w:proofErr w:type="gramStart"/>
      <w:r w:rsidRPr="00BB1B78">
        <w:rPr>
          <w:sz w:val="28"/>
          <w:szCs w:val="28"/>
        </w:rPr>
        <w:t>площади)  о</w:t>
      </w:r>
      <w:proofErr w:type="gramEnd"/>
      <w:r w:rsidRPr="00BB1B78">
        <w:rPr>
          <w:sz w:val="28"/>
          <w:szCs w:val="28"/>
        </w:rPr>
        <w:t xml:space="preserve"> здании </w:t>
      </w:r>
      <w:r w:rsidRPr="00BB1B78">
        <w:rPr>
          <w:rStyle w:val="blk"/>
          <w:sz w:val="28"/>
          <w:szCs w:val="28"/>
        </w:rPr>
        <w:t>на земельном участке, предоставленном для ведения садоводства, дачного хозяйства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rStyle w:val="blk"/>
          <w:sz w:val="28"/>
          <w:szCs w:val="28"/>
        </w:rPr>
        <w:t>разрешение на строительство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проектная документация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декларация об объекте недвижимости</w:t>
      </w:r>
    </w:p>
    <w:p w:rsidR="00E10EEA" w:rsidRPr="00BB1B78" w:rsidRDefault="00E10EEA" w:rsidP="00BB1B78">
      <w:pPr>
        <w:jc w:val="both"/>
        <w:rPr>
          <w:strike/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rStyle w:val="blk"/>
          <w:sz w:val="28"/>
          <w:szCs w:val="28"/>
          <w:lang w:eastAsia="en-US"/>
        </w:rPr>
        <w:t>разрешение на ввод объекта в эксплуатацию</w:t>
      </w:r>
    </w:p>
    <w:p w:rsidR="00926229" w:rsidRDefault="00926229" w:rsidP="00BB1B78">
      <w:pPr>
        <w:jc w:val="both"/>
        <w:rPr>
          <w:b/>
          <w:bCs/>
          <w:sz w:val="28"/>
          <w:szCs w:val="28"/>
        </w:rPr>
      </w:pPr>
    </w:p>
    <w:p w:rsidR="00926229" w:rsidRDefault="00926229" w:rsidP="00BB1B7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V2:</w:t>
      </w:r>
      <w:r w:rsidR="00E10EEA" w:rsidRPr="00BB1B78">
        <w:rPr>
          <w:b/>
          <w:bCs/>
          <w:sz w:val="28"/>
          <w:szCs w:val="28"/>
        </w:rPr>
        <w:t xml:space="preserve"> ПК-11 </w:t>
      </w:r>
      <w:r w:rsidRPr="00926229">
        <w:rPr>
          <w:b/>
          <w:bCs/>
          <w:sz w:val="28"/>
          <w:szCs w:val="28"/>
        </w:rPr>
        <w:t>38.03.02 Землеустройство и земельный кадастр</w:t>
      </w:r>
    </w:p>
    <w:p w:rsidR="00E10EEA" w:rsidRPr="00BB1B78" w:rsidRDefault="00926229" w:rsidP="00BB1B7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</w:t>
      </w:r>
      <w:r w:rsidRPr="00926229">
        <w:rPr>
          <w:b/>
          <w:bCs/>
          <w:sz w:val="28"/>
          <w:szCs w:val="28"/>
        </w:rPr>
        <w:t>1</w:t>
      </w:r>
      <w:proofErr w:type="gramStart"/>
      <w:r w:rsidRPr="00926229">
        <w:rPr>
          <w:b/>
          <w:bCs/>
          <w:sz w:val="28"/>
          <w:szCs w:val="28"/>
        </w:rPr>
        <w:t>:</w:t>
      </w:r>
      <w:r w:rsidR="00E10EEA" w:rsidRPr="00BB1B78">
        <w:rPr>
          <w:b/>
          <w:bCs/>
          <w:sz w:val="28"/>
          <w:szCs w:val="28"/>
        </w:rPr>
        <w:t>владение</w:t>
      </w:r>
      <w:proofErr w:type="gramEnd"/>
      <w:r w:rsidR="00E10EEA" w:rsidRPr="00BB1B78">
        <w:rPr>
          <w:b/>
          <w:bCs/>
          <w:sz w:val="28"/>
          <w:szCs w:val="28"/>
        </w:rPr>
        <w:t xml:space="preserve"> навыками анализа информации о функционировании системы внутреннего документооборота организации, ведения баз данных по различным показателям и формирования информационного обеспечения участников организационных проектов</w:t>
      </w:r>
    </w:p>
    <w:p w:rsidR="00E10EEA" w:rsidRPr="00BB1B78" w:rsidRDefault="00E10EEA" w:rsidP="00BB1B78">
      <w:pPr>
        <w:jc w:val="both"/>
        <w:rPr>
          <w:b/>
          <w:bCs/>
          <w:sz w:val="28"/>
          <w:szCs w:val="28"/>
        </w:rPr>
      </w:pPr>
    </w:p>
    <w:p w:rsidR="00E10EEA" w:rsidRPr="00BB1B78" w:rsidRDefault="00E10EEA" w:rsidP="00BB1B78">
      <w:pPr>
        <w:jc w:val="both"/>
        <w:rPr>
          <w:b/>
          <w:bCs/>
          <w:sz w:val="28"/>
          <w:szCs w:val="28"/>
        </w:rPr>
      </w:pPr>
      <w:r w:rsidRPr="00BB1B78">
        <w:rPr>
          <w:sz w:val="28"/>
          <w:szCs w:val="28"/>
        </w:rPr>
        <w:t>I: 19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Законодательно подлежат постановке на </w:t>
      </w:r>
      <w:proofErr w:type="gramStart"/>
      <w:r w:rsidRPr="00BB1B78">
        <w:rPr>
          <w:sz w:val="28"/>
          <w:szCs w:val="28"/>
        </w:rPr>
        <w:t>государственный  учет</w:t>
      </w:r>
      <w:proofErr w:type="gramEnd"/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земельный участок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proofErr w:type="spellStart"/>
      <w:r w:rsidRPr="00BB1B78">
        <w:rPr>
          <w:sz w:val="28"/>
          <w:szCs w:val="28"/>
        </w:rPr>
        <w:t>машино</w:t>
      </w:r>
      <w:proofErr w:type="spellEnd"/>
      <w:r w:rsidRPr="00BB1B78">
        <w:rPr>
          <w:sz w:val="28"/>
          <w:szCs w:val="28"/>
        </w:rPr>
        <w:t>-место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воздушное судно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20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Законом предусмотрено - результат выполнения кадастровых работ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 межевой план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карта территории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акт обследования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21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Только на основе </w:t>
      </w:r>
      <w:r w:rsidRPr="00BB1B78">
        <w:rPr>
          <w:sz w:val="28"/>
          <w:szCs w:val="28"/>
          <w:shd w:val="clear" w:color="auto" w:fill="FFFFFF"/>
        </w:rPr>
        <w:t>###</w:t>
      </w:r>
      <w:r w:rsidRPr="00BB1B78">
        <w:rPr>
          <w:sz w:val="28"/>
          <w:szCs w:val="28"/>
        </w:rPr>
        <w:t>, который затрагивает группу землевладений и землепользований, хозяйствам можно выдавать документы, удостоверяющие право владения и пользования землей и гарантированно осуществлять ведение хозяйства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 проекта территориального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про*</w:t>
      </w:r>
      <w:proofErr w:type="spellStart"/>
      <w:r w:rsidRPr="00BB1B78">
        <w:rPr>
          <w:sz w:val="28"/>
          <w:szCs w:val="28"/>
        </w:rPr>
        <w:t>екта</w:t>
      </w:r>
      <w:proofErr w:type="spellEnd"/>
      <w:r w:rsidRPr="00BB1B78">
        <w:rPr>
          <w:sz w:val="28"/>
          <w:szCs w:val="28"/>
        </w:rPr>
        <w:t xml:space="preserve"> территориального землеустройства 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22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</w:t>
      </w:r>
      <w:r w:rsidRPr="00BB1B78">
        <w:rPr>
          <w:sz w:val="28"/>
          <w:szCs w:val="28"/>
          <w:shd w:val="clear" w:color="auto" w:fill="FFFFFF"/>
        </w:rPr>
        <w:t xml:space="preserve"> Какие из перечисленных документов, содержащих необходимые для внесения в государственный кадастр недвижимости сведения о границах населенных пунктов, представляет орган государственной власти субъекта Российской Федерации в орган кадастрового учета в порядке информационного взаимодействия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акты уполномоченных органов об изменении границ населенных пунктов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акты уполномоченных органов об изменении границ территориальных зон, установленных в границах населенных пунктов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акты уполномоченных органов об изменении площади населенных пунктов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23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 xml:space="preserve">Какое решение принимает орган кадастрового учета в случае, если с заявлением о кадастровом учете представлен межевой план, удостоверенный </w:t>
      </w:r>
      <w:proofErr w:type="spellStart"/>
      <w:r w:rsidRPr="00BB1B78">
        <w:rPr>
          <w:sz w:val="28"/>
          <w:szCs w:val="28"/>
          <w:shd w:val="clear" w:color="auto" w:fill="FFFFFF"/>
        </w:rPr>
        <w:t>неуправомоченным</w:t>
      </w:r>
      <w:proofErr w:type="spellEnd"/>
      <w:r w:rsidRPr="00BB1B78">
        <w:rPr>
          <w:sz w:val="28"/>
          <w:szCs w:val="28"/>
          <w:shd w:val="clear" w:color="auto" w:fill="FFFFFF"/>
        </w:rPr>
        <w:t xml:space="preserve"> лицом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об отказе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о приостановлении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о проведении государственного кадастрового учета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24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Какие сведения содержатся в кадастровой выписке об объекте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запрашиваемые сведения об объекте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сведения о кадастровом инженере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сведения, необходимые для государственной регистрации прав на недвижимое имущество 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25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С какого момента характер сведений о земельном участке меняется с временного на учтенный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со дня государственной регистрации права (государственной регистрации аренды) на образованный объект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по истечении 3-х рабочих дней с момента государственной регистрации права на образованный объект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по истечении 2 лет с момента постановки на государственный кадастровый учет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26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Какой документ выдается заявителю органом кадастрового учета при постановке на кадастровый учет объекта недвижимости в случае принятия положительного решения об осуществлении кадастрового учета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кадастровый паспорт объекта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кадастровая справка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</w:t>
      </w:r>
      <w:r w:rsidRPr="00BB1B78">
        <w:rPr>
          <w:sz w:val="28"/>
          <w:szCs w:val="28"/>
          <w:shd w:val="clear" w:color="auto" w:fill="FFFFFF"/>
        </w:rPr>
        <w:t xml:space="preserve"> кадастровая выписка об объекте недвижимости</w:t>
      </w:r>
    </w:p>
    <w:p w:rsidR="00926229" w:rsidRDefault="00926229" w:rsidP="00BB1B78">
      <w:pPr>
        <w:jc w:val="both"/>
        <w:rPr>
          <w:sz w:val="28"/>
          <w:szCs w:val="28"/>
        </w:rPr>
      </w:pPr>
    </w:p>
    <w:p w:rsidR="00926229" w:rsidRDefault="00926229" w:rsidP="00BB1B7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V2:</w:t>
      </w:r>
      <w:r w:rsidR="00E10EEA" w:rsidRPr="00BB1B78">
        <w:rPr>
          <w:b/>
          <w:bCs/>
          <w:sz w:val="28"/>
          <w:szCs w:val="28"/>
        </w:rPr>
        <w:t xml:space="preserve"> ПК-12 </w:t>
      </w:r>
      <w:r w:rsidRPr="00926229">
        <w:rPr>
          <w:b/>
          <w:bCs/>
          <w:sz w:val="28"/>
          <w:szCs w:val="28"/>
        </w:rPr>
        <w:t>38.03.02 Землеустройство и земельный кадастр</w:t>
      </w:r>
    </w:p>
    <w:p w:rsidR="00E10EEA" w:rsidRPr="00BB1B78" w:rsidRDefault="00926229" w:rsidP="00BB1B7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</w:t>
      </w:r>
      <w:r w:rsidRPr="00926229">
        <w:rPr>
          <w:b/>
          <w:bCs/>
          <w:sz w:val="28"/>
          <w:szCs w:val="28"/>
        </w:rPr>
        <w:t>1</w:t>
      </w:r>
      <w:proofErr w:type="gramStart"/>
      <w:r w:rsidRPr="00926229">
        <w:rPr>
          <w:b/>
          <w:bCs/>
          <w:sz w:val="28"/>
          <w:szCs w:val="28"/>
        </w:rPr>
        <w:t>:</w:t>
      </w:r>
      <w:r w:rsidR="00E10EEA" w:rsidRPr="00BB1B78">
        <w:rPr>
          <w:b/>
          <w:bCs/>
          <w:sz w:val="28"/>
          <w:szCs w:val="28"/>
        </w:rPr>
        <w:t>умение</w:t>
      </w:r>
      <w:proofErr w:type="gramEnd"/>
      <w:r w:rsidR="00E10EEA" w:rsidRPr="00BB1B78">
        <w:rPr>
          <w:b/>
          <w:bCs/>
          <w:sz w:val="28"/>
          <w:szCs w:val="28"/>
        </w:rPr>
        <w:t xml:space="preserve"> организовать и поддерживать связи с деловыми партнерами, используя системы сбора необходимой информации для расширения внешних связей и обмена опытом при реализации проектов, направленных на развитие организации (предприятия, органа государственного или муниципального управления)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27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Какой документ подтверждает прекращение существования здания, сооружения, помещения или объекта незавершенного строительства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разрешение на снос здания, сооружения, помещения или объекта незавершенного строительства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акт согласования с правообладателями объекта капитального строительства прекращения его существования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 xml:space="preserve">материалы фотосъемки, в </w:t>
      </w:r>
      <w:proofErr w:type="spellStart"/>
      <w:r w:rsidRPr="00BB1B78">
        <w:rPr>
          <w:sz w:val="28"/>
          <w:szCs w:val="28"/>
          <w:lang w:eastAsia="en-US"/>
        </w:rPr>
        <w:t>т.ч</w:t>
      </w:r>
      <w:proofErr w:type="spellEnd"/>
      <w:r w:rsidRPr="00BB1B78">
        <w:rPr>
          <w:sz w:val="28"/>
          <w:szCs w:val="28"/>
          <w:lang w:eastAsia="en-US"/>
        </w:rPr>
        <w:t>. и дистанционной, подтверждающей прекращение существования объекта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акт обследования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28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Что является результатом кадастровой деятельности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проведение межевания земельных участков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государственная регистрация прав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подготовка документов, содержащих необходимые для осуществления кадастрового учета сведения о недвижимом имуществе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государственный кадастровый учет недвижимого имущества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29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Государственный кадастровый учет недвижимого имущества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действия органа кадастрового учета по систематизации результатов инвентаризации объектов капитального строительства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действия органа кадастрового учета по систематизации документов, необходимых для государственной регистрации прав на такой объект недвижимого имущества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действия органа кадастрового учета по внесению в</w:t>
      </w:r>
      <w:r w:rsidRPr="00BB1B78">
        <w:rPr>
          <w:rStyle w:val="blk"/>
          <w:sz w:val="28"/>
          <w:szCs w:val="28"/>
          <w:lang w:eastAsia="en-US"/>
        </w:rPr>
        <w:t xml:space="preserve"> Единый государственный реестр недвижимости сведений об объектах недвижимости, которые подтверждают существование такого объекта недвижимости с характеристиками, позволяющими определить его в качестве индивидуально-определенной вещи, или подтверждают прекращение его существования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подготовка уполномоченным лицом документов для предоставления в орган кадастрового учета заявления о постановке на учет объекта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30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 называется вид землеустроительной документации, составленный по результатам описания местоположения границ объектов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карта (план) объекта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кадастровый план территории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проект территориального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31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В какой форме осуществляется контроль за проведением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в форме ревизий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в форме инспекции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lang w:eastAsia="en-US"/>
        </w:rPr>
        <w:t>+: в форме проверок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32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С какой периодичность законодательно установлено проведение землеустроительных работ по оценке качества земель?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раз в 10 лет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не чаще чем раз в 3 года, не реже чем раз в 5 лет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  <w:lang w:eastAsia="en-US"/>
        </w:rPr>
        <w:t>+: не регламентировано законодательно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устанавливается в соответствии с нормативно-правовыми актами в каждом муниципальном образовании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33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Выберите верные утверждения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реестровая ошибка – это </w:t>
      </w:r>
      <w:r w:rsidRPr="00BB1B78">
        <w:rPr>
          <w:rStyle w:val="blk"/>
          <w:sz w:val="28"/>
          <w:szCs w:val="28"/>
        </w:rPr>
        <w:t>описка, опечатка, грамматическая или арифметическая ошибка либо подобная ошибка в сведениях, содержащихся в ГКН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описание местоположения границ земельных участков, зданий сооружений, объектов незавершенного строительства, объектов землеустройства определяется плоскими прямоугольными координатами характерных точек в местной системе координат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в случае раздела земельного участка необходимо подготовить межевой план для каждого образованного земельного участка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34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На основании какого документа вносятся сведения о местоположении границ населенного пункта в Реестр границ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совокупность межевых планов земельных участков населенного пункта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карта (план) объекта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карта территории населенного пункта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акт делимитации границ населенного пункта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генеральный план населенного пункта</w:t>
      </w:r>
    </w:p>
    <w:p w:rsidR="00926229" w:rsidRDefault="00926229" w:rsidP="00BB1B78">
      <w:pPr>
        <w:jc w:val="both"/>
        <w:rPr>
          <w:b/>
          <w:bCs/>
          <w:sz w:val="28"/>
          <w:szCs w:val="28"/>
        </w:rPr>
      </w:pPr>
    </w:p>
    <w:p w:rsidR="00926229" w:rsidRDefault="00926229" w:rsidP="00BB1B7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V2:</w:t>
      </w:r>
      <w:r w:rsidR="00E10EEA" w:rsidRPr="00BB1B78">
        <w:rPr>
          <w:b/>
          <w:bCs/>
          <w:sz w:val="28"/>
          <w:szCs w:val="28"/>
        </w:rPr>
        <w:t xml:space="preserve"> ППК-1 </w:t>
      </w:r>
      <w:r w:rsidRPr="00926229">
        <w:rPr>
          <w:b/>
          <w:bCs/>
          <w:sz w:val="28"/>
          <w:szCs w:val="28"/>
        </w:rPr>
        <w:t>38.03.02 Землеустройство и земельный кадастр</w:t>
      </w:r>
    </w:p>
    <w:p w:rsidR="00E10EEA" w:rsidRPr="00BB1B78" w:rsidRDefault="00926229" w:rsidP="00BB1B7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</w:t>
      </w:r>
      <w:r w:rsidRPr="00926229">
        <w:rPr>
          <w:b/>
          <w:bCs/>
          <w:sz w:val="28"/>
          <w:szCs w:val="28"/>
        </w:rPr>
        <w:t>1</w:t>
      </w:r>
      <w:proofErr w:type="gramStart"/>
      <w:r w:rsidRPr="00926229">
        <w:rPr>
          <w:b/>
          <w:bCs/>
          <w:sz w:val="28"/>
          <w:szCs w:val="28"/>
        </w:rPr>
        <w:t>:</w:t>
      </w:r>
      <w:r w:rsidR="00E10EEA" w:rsidRPr="00BB1B78">
        <w:rPr>
          <w:b/>
          <w:bCs/>
          <w:sz w:val="28"/>
          <w:szCs w:val="28"/>
        </w:rPr>
        <w:t>владение</w:t>
      </w:r>
      <w:proofErr w:type="gramEnd"/>
      <w:r w:rsidR="00E10EEA" w:rsidRPr="00BB1B78">
        <w:rPr>
          <w:b/>
          <w:bCs/>
          <w:sz w:val="28"/>
          <w:szCs w:val="28"/>
        </w:rPr>
        <w:t xml:space="preserve"> методами осуществления кадастровых отношений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35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Какой документ подтверждает прекращение существования здания, сооружения, помещения или объекта незавершенного строительства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разрешение на снос здания, сооружения, помещения или объекта незавершенного строительства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акт согласования с правообладателями объекта капитального строительства прекращения его существования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 xml:space="preserve">материалы фотосъемки, в </w:t>
      </w:r>
      <w:proofErr w:type="spellStart"/>
      <w:r w:rsidRPr="00BB1B78">
        <w:rPr>
          <w:sz w:val="28"/>
          <w:szCs w:val="28"/>
          <w:lang w:eastAsia="en-US"/>
        </w:rPr>
        <w:t>т.ч</w:t>
      </w:r>
      <w:proofErr w:type="spellEnd"/>
      <w:r w:rsidRPr="00BB1B78">
        <w:rPr>
          <w:sz w:val="28"/>
          <w:szCs w:val="28"/>
          <w:lang w:eastAsia="en-US"/>
        </w:rPr>
        <w:t>. и дистанционной, подтверждающей прекращение существования объекта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акт обследования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36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Что является результатом кадастровой деятельности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проведение межевания земельных участков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государственная регистрация прав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подготовка документов, содержащих необходимые для осуществления кадастрового учета сведения о недвижимом имуществе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государственный кадастровый учет недвижимого имущества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37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Государственный кадастровый учет недвижимого имущества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действия органа кадастрового учета по систематизации результатов инвентаризации объектов капитального строительства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действия органа кадастрового учета по внесению в</w:t>
      </w:r>
      <w:r w:rsidRPr="00BB1B78">
        <w:rPr>
          <w:rStyle w:val="blk"/>
          <w:sz w:val="28"/>
          <w:szCs w:val="28"/>
          <w:lang w:eastAsia="en-US"/>
        </w:rPr>
        <w:t xml:space="preserve"> Единый государственный реестр недвижимости сведений об объектах недвижимости, которые подтверждают существование такого объекта недвижимости с характеристиками, позволяющими определить его в качестве индивидуально-определенной вещи, или подтверждают прекращение его существования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подготовка уполномоченным лицом документов для предоставления в орган кадастрового учета заявления о постановке на учет объекта недвижимости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38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Как называется вид землеустроительной документации, составленный по результатам описания местоположения границ объектов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карта (план) объекта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кадастровый план территории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проект территориального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39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В какой форме осуществляется контроль за проведением землеустройства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8329"/>
      </w:tblGrid>
      <w:tr w:rsidR="00E10EEA" w:rsidRPr="00BB1B78">
        <w:tc>
          <w:tcPr>
            <w:tcW w:w="8329" w:type="dxa"/>
          </w:tcPr>
          <w:p w:rsidR="00E10EEA" w:rsidRPr="00BB1B78" w:rsidRDefault="00E10EEA" w:rsidP="00BB1B78">
            <w:pPr>
              <w:tabs>
                <w:tab w:val="left" w:pos="2160"/>
              </w:tabs>
              <w:jc w:val="both"/>
              <w:rPr>
                <w:sz w:val="28"/>
                <w:szCs w:val="28"/>
              </w:rPr>
            </w:pPr>
            <w:proofErr w:type="gramStart"/>
            <w:r w:rsidRPr="00BB1B78">
              <w:rPr>
                <w:sz w:val="28"/>
                <w:szCs w:val="28"/>
              </w:rPr>
              <w:t>-:в</w:t>
            </w:r>
            <w:proofErr w:type="gramEnd"/>
            <w:r w:rsidRPr="00BB1B78">
              <w:rPr>
                <w:sz w:val="28"/>
                <w:szCs w:val="28"/>
              </w:rPr>
              <w:t xml:space="preserve"> форме ревизий</w:t>
            </w:r>
          </w:p>
        </w:tc>
      </w:tr>
      <w:tr w:rsidR="00E10EEA" w:rsidRPr="00BB1B78">
        <w:tc>
          <w:tcPr>
            <w:tcW w:w="8329" w:type="dxa"/>
          </w:tcPr>
          <w:p w:rsidR="00E10EEA" w:rsidRPr="00BB1B78" w:rsidRDefault="00E10EEA" w:rsidP="00BB1B78">
            <w:pPr>
              <w:jc w:val="both"/>
              <w:rPr>
                <w:sz w:val="28"/>
                <w:szCs w:val="28"/>
              </w:rPr>
            </w:pPr>
            <w:proofErr w:type="gramStart"/>
            <w:r w:rsidRPr="00BB1B78">
              <w:rPr>
                <w:sz w:val="28"/>
                <w:szCs w:val="28"/>
              </w:rPr>
              <w:t>-:в</w:t>
            </w:r>
            <w:proofErr w:type="gramEnd"/>
            <w:r w:rsidRPr="00BB1B78">
              <w:rPr>
                <w:sz w:val="28"/>
                <w:szCs w:val="28"/>
              </w:rPr>
              <w:t xml:space="preserve"> форме инспекции</w:t>
            </w:r>
          </w:p>
        </w:tc>
      </w:tr>
      <w:tr w:rsidR="00E10EEA" w:rsidRPr="00BB1B78">
        <w:trPr>
          <w:trHeight w:val="493"/>
        </w:trPr>
        <w:tc>
          <w:tcPr>
            <w:tcW w:w="8329" w:type="dxa"/>
          </w:tcPr>
          <w:p w:rsidR="00E10EEA" w:rsidRPr="00BB1B78" w:rsidRDefault="00E10EEA" w:rsidP="00BB1B78">
            <w:pPr>
              <w:pStyle w:val="a5"/>
              <w:spacing w:line="240" w:lineRule="auto"/>
              <w:ind w:firstLine="0"/>
              <w:rPr>
                <w:i/>
                <w:iCs/>
                <w:lang w:eastAsia="en-US"/>
              </w:rPr>
            </w:pPr>
            <w:r w:rsidRPr="00BB1B78">
              <w:rPr>
                <w:i/>
                <w:iCs/>
                <w:lang w:eastAsia="en-US"/>
              </w:rPr>
              <w:t>+:</w:t>
            </w:r>
            <w:r w:rsidRPr="00BB1B78">
              <w:rPr>
                <w:lang w:eastAsia="en-US"/>
              </w:rPr>
              <w:t>в форме проверок</w:t>
            </w:r>
          </w:p>
        </w:tc>
      </w:tr>
    </w:tbl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40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С какой периодичность законодательно установлено проведение землеустроительных работ по оценке качества земель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раз в 10 лет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не чаще чем раз в 3 года, не реже чем раз в 5 лет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lang w:eastAsia="en-US"/>
        </w:rPr>
        <w:t>+: не регламентировано законодательно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41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Выберите верные утверждения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реестровая ошибка – это </w:t>
      </w:r>
      <w:r w:rsidRPr="00BB1B78">
        <w:rPr>
          <w:rStyle w:val="blk"/>
          <w:sz w:val="28"/>
          <w:szCs w:val="28"/>
        </w:rPr>
        <w:t>описка, опечатка, грамматическая или арифметическая ошибка либо подобная ошибка в сведениях, содержащихся в ГКН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  <w:lang w:eastAsia="en-US"/>
        </w:rPr>
        <w:t>описание местоположения границ земельных участков, зданий сооружений, объектов незавершенного строительства, объектов землеустройства определяется плоскими прямоугольными координатами характерных точек в местной системе координат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в случае раздела земельного участка необходимо подготовить межевой план для каждого образованного земельного участка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42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На основании какого документа вносятся сведения о местоположении границ населенного пункта в Реестр границ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совокупность межевых планов земельных участков населенного пункта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  <w:shd w:val="clear" w:color="auto" w:fill="FFFFFF"/>
        </w:rPr>
        <w:t xml:space="preserve">+: </w:t>
      </w:r>
      <w:r w:rsidRPr="00BB1B78">
        <w:rPr>
          <w:sz w:val="28"/>
          <w:szCs w:val="28"/>
        </w:rPr>
        <w:t>карта (план) объекта землеустройства</w:t>
      </w:r>
    </w:p>
    <w:p w:rsidR="00E10EEA" w:rsidRPr="00BB1B78" w:rsidRDefault="00E10EEA" w:rsidP="00BB1B78">
      <w:pPr>
        <w:jc w:val="both"/>
        <w:rPr>
          <w:sz w:val="28"/>
          <w:szCs w:val="28"/>
          <w:lang w:eastAsia="en-US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акт границ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lang w:eastAsia="en-US"/>
        </w:rPr>
        <w:t>генеральный план населенного пункта</w:t>
      </w:r>
    </w:p>
    <w:p w:rsidR="00926229" w:rsidRDefault="00926229" w:rsidP="00BB1B78">
      <w:pPr>
        <w:jc w:val="both"/>
        <w:rPr>
          <w:sz w:val="28"/>
          <w:szCs w:val="28"/>
        </w:rPr>
      </w:pPr>
    </w:p>
    <w:p w:rsidR="00926229" w:rsidRDefault="00926229" w:rsidP="00BB1B78">
      <w:pPr>
        <w:shd w:val="clear" w:color="auto" w:fill="FFFFFF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V2:</w:t>
      </w:r>
      <w:r w:rsidR="00E10EEA" w:rsidRPr="00BB1B78">
        <w:rPr>
          <w:b/>
          <w:bCs/>
          <w:sz w:val="28"/>
          <w:szCs w:val="28"/>
        </w:rPr>
        <w:t xml:space="preserve"> ППК-2 </w:t>
      </w:r>
      <w:r w:rsidRPr="00926229">
        <w:rPr>
          <w:b/>
          <w:bCs/>
          <w:sz w:val="28"/>
          <w:szCs w:val="28"/>
        </w:rPr>
        <w:t>38.03.02 Землеустройство и земельный кадастр</w:t>
      </w:r>
    </w:p>
    <w:p w:rsidR="00E10EEA" w:rsidRPr="00BB1B78" w:rsidRDefault="00926229" w:rsidP="00BB1B78">
      <w:pPr>
        <w:shd w:val="clear" w:color="auto" w:fill="FFFFFF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</w:t>
      </w:r>
      <w:r w:rsidRPr="00926229">
        <w:rPr>
          <w:b/>
          <w:bCs/>
          <w:sz w:val="28"/>
          <w:szCs w:val="28"/>
        </w:rPr>
        <w:t>1</w:t>
      </w:r>
      <w:proofErr w:type="gramStart"/>
      <w:r w:rsidRPr="00926229">
        <w:rPr>
          <w:b/>
          <w:bCs/>
          <w:sz w:val="28"/>
          <w:szCs w:val="28"/>
        </w:rPr>
        <w:t>:</w:t>
      </w:r>
      <w:r w:rsidR="00E10EEA" w:rsidRPr="00BB1B78">
        <w:rPr>
          <w:b/>
          <w:bCs/>
          <w:sz w:val="28"/>
          <w:szCs w:val="28"/>
        </w:rPr>
        <w:t>владение</w:t>
      </w:r>
      <w:proofErr w:type="gramEnd"/>
      <w:r w:rsidR="00E10EEA" w:rsidRPr="00BB1B78">
        <w:rPr>
          <w:b/>
          <w:bCs/>
          <w:sz w:val="28"/>
          <w:szCs w:val="28"/>
        </w:rPr>
        <w:t xml:space="preserve"> методами организации государственного регулирования проведения землеустройства</w:t>
      </w:r>
    </w:p>
    <w:p w:rsidR="00E10EEA" w:rsidRPr="00BB1B78" w:rsidRDefault="00E10EEA" w:rsidP="00BB1B78">
      <w:pPr>
        <w:shd w:val="clear" w:color="auto" w:fill="FFFFFF"/>
        <w:jc w:val="both"/>
        <w:rPr>
          <w:b/>
          <w:bCs/>
          <w:sz w:val="28"/>
          <w:szCs w:val="28"/>
        </w:rPr>
      </w:pPr>
    </w:p>
    <w:p w:rsidR="00E10EEA" w:rsidRPr="00BB1B78" w:rsidRDefault="00E10EEA" w:rsidP="00BB1B78">
      <w:pPr>
        <w:shd w:val="clear" w:color="auto" w:fill="FFFFFF"/>
        <w:jc w:val="both"/>
        <w:rPr>
          <w:b/>
          <w:bCs/>
          <w:sz w:val="28"/>
          <w:szCs w:val="28"/>
        </w:rPr>
      </w:pPr>
      <w:r w:rsidRPr="00BB1B78">
        <w:rPr>
          <w:sz w:val="28"/>
          <w:szCs w:val="28"/>
        </w:rPr>
        <w:t>I: 43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S: На каком этапе землеустроительного процесса проводится авторский надзор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на этапе </w:t>
      </w:r>
      <w:proofErr w:type="spellStart"/>
      <w:r w:rsidRPr="00BB1B78">
        <w:rPr>
          <w:sz w:val="28"/>
          <w:szCs w:val="28"/>
        </w:rPr>
        <w:t>предпроектных</w:t>
      </w:r>
      <w:proofErr w:type="spellEnd"/>
      <w:r w:rsidRPr="00BB1B78">
        <w:rPr>
          <w:sz w:val="28"/>
          <w:szCs w:val="28"/>
        </w:rPr>
        <w:t xml:space="preserve"> разработок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на этапе проектирования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на этапе согласования проектных решений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 на этапе осуществления проекта</w:t>
      </w:r>
    </w:p>
    <w:p w:rsidR="00E10EEA" w:rsidRPr="00BB1B78" w:rsidRDefault="00E10EEA" w:rsidP="00BB1B78">
      <w:pPr>
        <w:shd w:val="clear" w:color="auto" w:fill="FFFFFF"/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на этапе планирования землеустроительного процесса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44</w:t>
      </w:r>
    </w:p>
    <w:p w:rsidR="00E10EEA" w:rsidRPr="00BB1B78" w:rsidRDefault="00E10EEA" w:rsidP="00BB1B78">
      <w:pPr>
        <w:jc w:val="both"/>
        <w:rPr>
          <w:b/>
          <w:bCs/>
          <w:sz w:val="28"/>
          <w:szCs w:val="28"/>
        </w:rPr>
      </w:pPr>
      <w:r w:rsidRPr="00BB1B78">
        <w:rPr>
          <w:sz w:val="28"/>
          <w:szCs w:val="28"/>
        </w:rPr>
        <w:t>S:</w:t>
      </w:r>
      <w:r w:rsidRPr="00BB1B78">
        <w:rPr>
          <w:sz w:val="28"/>
          <w:szCs w:val="28"/>
          <w:shd w:val="clear" w:color="auto" w:fill="FFFFFF"/>
        </w:rPr>
        <w:t xml:space="preserve"> </w:t>
      </w:r>
      <w:r w:rsidRPr="00BB1B78">
        <w:rPr>
          <w:rStyle w:val="ab"/>
          <w:b w:val="0"/>
          <w:bCs w:val="0"/>
          <w:sz w:val="28"/>
          <w:szCs w:val="28"/>
          <w:shd w:val="clear" w:color="auto" w:fill="FFFFFF"/>
        </w:rPr>
        <w:t>Нарушенные земли образуются в результате</w:t>
      </w:r>
    </w:p>
    <w:p w:rsidR="00E10EEA" w:rsidRPr="00BB1B78" w:rsidRDefault="00E10EEA" w:rsidP="00BB1B78">
      <w:pPr>
        <w:jc w:val="both"/>
        <w:rPr>
          <w:sz w:val="28"/>
          <w:szCs w:val="28"/>
          <w:shd w:val="clear" w:color="auto" w:fill="FFFFFF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 xml:space="preserve">нарушения севооборотов </w:t>
      </w:r>
      <w:bookmarkStart w:id="0" w:name="_GoBack"/>
      <w:bookmarkEnd w:id="0"/>
    </w:p>
    <w:p w:rsidR="00E10EEA" w:rsidRPr="00BB1B78" w:rsidRDefault="00E10EEA" w:rsidP="00BB1B78">
      <w:pPr>
        <w:jc w:val="both"/>
        <w:rPr>
          <w:sz w:val="28"/>
          <w:szCs w:val="28"/>
          <w:shd w:val="clear" w:color="auto" w:fill="FFFFFF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 xml:space="preserve">оползней </w:t>
      </w:r>
    </w:p>
    <w:p w:rsidR="00E10EEA" w:rsidRPr="00BB1B78" w:rsidRDefault="00E10EEA" w:rsidP="00BB1B78">
      <w:pPr>
        <w:jc w:val="both"/>
        <w:rPr>
          <w:sz w:val="28"/>
          <w:szCs w:val="28"/>
          <w:shd w:val="clear" w:color="auto" w:fill="FFFFFF"/>
        </w:rPr>
      </w:pPr>
      <w:r w:rsidRPr="00BB1B78">
        <w:rPr>
          <w:sz w:val="28"/>
          <w:szCs w:val="28"/>
        </w:rPr>
        <w:t>+:</w:t>
      </w:r>
      <w:r w:rsidRPr="00BB1B78">
        <w:rPr>
          <w:sz w:val="28"/>
          <w:szCs w:val="28"/>
          <w:shd w:val="clear" w:color="auto" w:fill="FFFFFF"/>
        </w:rPr>
        <w:t xml:space="preserve"> образующиеся в результате загрязнения, захламления и иного антропогенного воздействия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45</w:t>
      </w:r>
    </w:p>
    <w:p w:rsidR="00E10EEA" w:rsidRPr="00BB1B78" w:rsidRDefault="00E10EEA" w:rsidP="00BB1B78">
      <w:pPr>
        <w:jc w:val="both"/>
        <w:rPr>
          <w:sz w:val="28"/>
          <w:szCs w:val="28"/>
          <w:shd w:val="clear" w:color="auto" w:fill="FFFFFF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На официальном сайте какого органа власти размещаются банковские реквизиты для перечисления платежа за предоставление сведений, внесенных в государственный кадастр недвижимости</w:t>
      </w:r>
    </w:p>
    <w:p w:rsidR="00E10EEA" w:rsidRPr="00BB1B78" w:rsidRDefault="00E10EEA" w:rsidP="00BB1B78">
      <w:pPr>
        <w:jc w:val="both"/>
        <w:rPr>
          <w:sz w:val="28"/>
          <w:szCs w:val="28"/>
          <w:shd w:val="clear" w:color="auto" w:fill="FFFFFF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>Федеральная служба государственной регистрации, кадастра и картографии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Федеральная налоговая служба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Министерство экономического развития Российской Федерации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46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Что считается единицами кадастрового деления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>кадастровые округа, кадастровые районы и кадастровые кварталы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кадастровые области, кадастровые районы, кадастровые уезды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кадастровые округа, кадастровые зоны, кадастровые массивы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47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Оплата за предоставление сведений государственного кадастра недвижимости была осуществлена через 12 рабочих дней после предоставления соответствующего запроса. Соблюден ли установленный срок оплаты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+: да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нет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48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Какие сведения вносятся в Реестр объектов недвижимости при отсутствии присвоенного в установленном порядке адреса земельного участка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>описание его местоположения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ставится прочерк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номер кадастрового квартала, в котором он находится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49</w:t>
      </w:r>
    </w:p>
    <w:p w:rsidR="00E10EEA" w:rsidRPr="00BB1B78" w:rsidRDefault="00E10EEA" w:rsidP="00BB1B78">
      <w:pPr>
        <w:jc w:val="both"/>
        <w:rPr>
          <w:sz w:val="28"/>
          <w:szCs w:val="28"/>
          <w:shd w:val="clear" w:color="auto" w:fill="FFFFFF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 xml:space="preserve">Укажите полное определение кадастрового номера объекта недвижимости в соответствии с Федеральным законом 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>не повторяющийся во времени и на территории Российской Федерации государственный учетный номер, который присваивается объектам недвижимости органом кадастрового учета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учетный номер объекта недвижимости, который присваивается объекту недвижимости органом кадастрового учета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-: </w:t>
      </w:r>
      <w:r w:rsidRPr="00BB1B78">
        <w:rPr>
          <w:sz w:val="28"/>
          <w:szCs w:val="28"/>
          <w:shd w:val="clear" w:color="auto" w:fill="FFFFFF"/>
        </w:rPr>
        <w:t>не повторяющийся во времени и на территории Российской Федерации учетный номер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I: 50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S: </w:t>
      </w:r>
      <w:r w:rsidRPr="00BB1B78">
        <w:rPr>
          <w:sz w:val="28"/>
          <w:szCs w:val="28"/>
          <w:shd w:val="clear" w:color="auto" w:fill="FFFFFF"/>
        </w:rPr>
        <w:t>По истечении какого срока со дня внесения в государственный кадастр недвижимости сведений о части объекта недвижимости такие сведения аннулируются и исключаются из государственного кадастра недвижимости в случае отсутствия государственной регистрации соответствующего ограничения (обременения) вещного права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 xml:space="preserve">+: </w:t>
      </w:r>
      <w:r w:rsidRPr="00BB1B78">
        <w:rPr>
          <w:sz w:val="28"/>
          <w:szCs w:val="28"/>
          <w:shd w:val="clear" w:color="auto" w:fill="FFFFFF"/>
        </w:rPr>
        <w:t>1 года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2х лет</w:t>
      </w:r>
    </w:p>
    <w:p w:rsidR="00E10EEA" w:rsidRPr="00BB1B78" w:rsidRDefault="00E10EEA" w:rsidP="00BB1B78">
      <w:pPr>
        <w:jc w:val="both"/>
        <w:rPr>
          <w:sz w:val="28"/>
          <w:szCs w:val="28"/>
        </w:rPr>
      </w:pPr>
      <w:r w:rsidRPr="00BB1B78">
        <w:rPr>
          <w:sz w:val="28"/>
          <w:szCs w:val="28"/>
        </w:rPr>
        <w:t>-: 6ти месяцев</w:t>
      </w:r>
    </w:p>
    <w:sectPr w:rsidR="00E10EEA" w:rsidRPr="00BB1B78" w:rsidSect="009B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72"/>
    <w:rsid w:val="00063346"/>
    <w:rsid w:val="000C31E2"/>
    <w:rsid w:val="0016212A"/>
    <w:rsid w:val="001864D8"/>
    <w:rsid w:val="001A2A16"/>
    <w:rsid w:val="001B70D7"/>
    <w:rsid w:val="001E07F5"/>
    <w:rsid w:val="001F3C3A"/>
    <w:rsid w:val="00216D81"/>
    <w:rsid w:val="00226934"/>
    <w:rsid w:val="00243EAA"/>
    <w:rsid w:val="00283968"/>
    <w:rsid w:val="002D4AA2"/>
    <w:rsid w:val="002D7212"/>
    <w:rsid w:val="003C7975"/>
    <w:rsid w:val="003E6E83"/>
    <w:rsid w:val="00405A46"/>
    <w:rsid w:val="004122CF"/>
    <w:rsid w:val="00463602"/>
    <w:rsid w:val="00481FCA"/>
    <w:rsid w:val="005016F0"/>
    <w:rsid w:val="00520B22"/>
    <w:rsid w:val="005B20EC"/>
    <w:rsid w:val="005C13C5"/>
    <w:rsid w:val="00613857"/>
    <w:rsid w:val="00656110"/>
    <w:rsid w:val="006905C9"/>
    <w:rsid w:val="006A7ADB"/>
    <w:rsid w:val="006D1199"/>
    <w:rsid w:val="00742B72"/>
    <w:rsid w:val="00747EE8"/>
    <w:rsid w:val="00755FC0"/>
    <w:rsid w:val="007629B5"/>
    <w:rsid w:val="007A294D"/>
    <w:rsid w:val="007B5DE1"/>
    <w:rsid w:val="00844E7D"/>
    <w:rsid w:val="00861654"/>
    <w:rsid w:val="00897163"/>
    <w:rsid w:val="008E78DE"/>
    <w:rsid w:val="00915FC4"/>
    <w:rsid w:val="00926229"/>
    <w:rsid w:val="00926DD1"/>
    <w:rsid w:val="009564A3"/>
    <w:rsid w:val="00962937"/>
    <w:rsid w:val="00996339"/>
    <w:rsid w:val="009B6DE4"/>
    <w:rsid w:val="009B7112"/>
    <w:rsid w:val="00A00301"/>
    <w:rsid w:val="00A434E6"/>
    <w:rsid w:val="00A63984"/>
    <w:rsid w:val="00AA1E70"/>
    <w:rsid w:val="00AB07B3"/>
    <w:rsid w:val="00AE3245"/>
    <w:rsid w:val="00B4551F"/>
    <w:rsid w:val="00BB1B78"/>
    <w:rsid w:val="00BB7B81"/>
    <w:rsid w:val="00BD62A9"/>
    <w:rsid w:val="00BF47B2"/>
    <w:rsid w:val="00C85A76"/>
    <w:rsid w:val="00CB33C0"/>
    <w:rsid w:val="00D61544"/>
    <w:rsid w:val="00E05182"/>
    <w:rsid w:val="00E10EEA"/>
    <w:rsid w:val="00E721F1"/>
    <w:rsid w:val="00EE3B16"/>
    <w:rsid w:val="00F37877"/>
    <w:rsid w:val="00F967FD"/>
    <w:rsid w:val="00FC4A1B"/>
    <w:rsid w:val="00F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B9BC6513-25E2-4CE9-92B8-8BC4C859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B7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742B72"/>
    <w:pPr>
      <w:ind w:left="720"/>
    </w:pPr>
  </w:style>
  <w:style w:type="character" w:customStyle="1" w:styleId="blk">
    <w:name w:val="blk"/>
    <w:uiPriority w:val="99"/>
    <w:rsid w:val="00742B72"/>
  </w:style>
  <w:style w:type="character" w:customStyle="1" w:styleId="a4">
    <w:name w:val="Абзац списка Знак"/>
    <w:link w:val="a3"/>
    <w:uiPriority w:val="99"/>
    <w:locked/>
    <w:rsid w:val="00742B7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!текст"/>
    <w:basedOn w:val="a"/>
    <w:link w:val="a6"/>
    <w:uiPriority w:val="99"/>
    <w:rsid w:val="00742B72"/>
    <w:pPr>
      <w:spacing w:line="276" w:lineRule="auto"/>
      <w:ind w:firstLine="709"/>
      <w:jc w:val="both"/>
    </w:pPr>
    <w:rPr>
      <w:noProof/>
      <w:sz w:val="28"/>
      <w:szCs w:val="28"/>
    </w:rPr>
  </w:style>
  <w:style w:type="character" w:customStyle="1" w:styleId="a6">
    <w:name w:val="!текст Знак"/>
    <w:link w:val="a5"/>
    <w:uiPriority w:val="99"/>
    <w:locked/>
    <w:rsid w:val="00742B72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rsid w:val="00742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742B72"/>
    <w:rPr>
      <w:rFonts w:ascii="Courier New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rsid w:val="00742B72"/>
    <w:pPr>
      <w:spacing w:before="100" w:beforeAutospacing="1" w:after="100" w:afterAutospacing="1"/>
    </w:pPr>
  </w:style>
  <w:style w:type="paragraph" w:styleId="a8">
    <w:name w:val="Body Text"/>
    <w:basedOn w:val="a"/>
    <w:link w:val="a9"/>
    <w:uiPriority w:val="99"/>
    <w:rsid w:val="00742B72"/>
    <w:pPr>
      <w:widowControl w:val="0"/>
      <w:ind w:left="73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99"/>
    <w:locked/>
    <w:rsid w:val="00742B72"/>
    <w:rPr>
      <w:rFonts w:ascii="Times New Roman" w:hAnsi="Times New Roman" w:cs="Times New Roman"/>
      <w:sz w:val="28"/>
      <w:szCs w:val="28"/>
      <w:lang w:val="en-US"/>
    </w:rPr>
  </w:style>
  <w:style w:type="character" w:styleId="aa">
    <w:name w:val="Hyperlink"/>
    <w:basedOn w:val="a0"/>
    <w:uiPriority w:val="99"/>
    <w:semiHidden/>
    <w:rsid w:val="00283968"/>
    <w:rPr>
      <w:color w:val="0000FF"/>
      <w:u w:val="single"/>
    </w:rPr>
  </w:style>
  <w:style w:type="character" w:styleId="ab">
    <w:name w:val="Strong"/>
    <w:basedOn w:val="a0"/>
    <w:uiPriority w:val="99"/>
    <w:qFormat/>
    <w:rsid w:val="00861654"/>
    <w:rPr>
      <w:b/>
      <w:bCs/>
    </w:rPr>
  </w:style>
  <w:style w:type="paragraph" w:customStyle="1" w:styleId="1">
    <w:name w:val="Знак Знак Знак Знак Знак Знак Знак1 Знак Знак Знак Знак Знак"/>
    <w:basedOn w:val="a"/>
    <w:uiPriority w:val="99"/>
    <w:rsid w:val="00C85A76"/>
    <w:pPr>
      <w:tabs>
        <w:tab w:val="num" w:pos="643"/>
      </w:tabs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2595</Words>
  <Characters>14798</Characters>
  <Application>Microsoft Office Word</Application>
  <DocSecurity>0</DocSecurity>
  <Lines>123</Lines>
  <Paragraphs>34</Paragraphs>
  <ScaleCrop>false</ScaleCrop>
  <Company>Krokoz™</Company>
  <LinksUpToDate>false</LinksUpToDate>
  <CharactersWithSpaces>17359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Муратова</dc:creator>
  <cp:keywords/>
  <dc:description/>
  <cp:lastModifiedBy>Аветисян Алексей Игоревич</cp:lastModifiedBy>
  <cp:revision>2</cp:revision>
  <dcterms:created xsi:type="dcterms:W3CDTF">2019-11-20T12:06:00Z</dcterms:created>
  <dcterms:modified xsi:type="dcterms:W3CDTF">2019-11-20T12:06:00Z</dcterms:modified>
</cp:coreProperties>
</file>