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ListBullet"/>
      </w:pPr>
      <w:r>
        <w:t>可直接上傳 .gz 壓縮檔（S3 上的 VPC Flow Logs、CloudTrail、ELB 紀錄或輪替後的 syslog），工具自動解壓後分析；多個壓縮檔串接也能完整讀出。</w:t>
      </w:r>
    </w:p>
    <w:p>
      <w:pPr>
        <w:pStyle w:val="ListBullet"/>
      </w:pPr>
      <w:r>
        <w:t>非上班時間高權限操作：在「進階設定」勾選後設定上班時段、上班日、時區與假日，設定變更、權限與帳號異動、sudo 指令、特殊權限登入若發生在時段外，會依行為者列成問題（預設關閉）。</w:t>
      </w:r>
    </w:p>
    <w:p>
      <w:pPr>
        <w:pStyle w:val="ListBullet"/>
      </w:pPr>
      <w:r>
        <w:t>行為者檢視新增 24 小時活動分布、主要往來對象與位址歸屬；問題清單每列前的 👤 可直接帶入該行為者。</w:t>
      </w:r>
    </w:p>
    <w:p>
      <w:pPr>
        <w:pStyle w:val="ListBullet"/>
      </w:pPr>
      <w:r>
        <w:t>可直接上傳 .zip：壓縮檔內每個檔案各視為一個來源檔（名稱為「壓縮檔/內部路徑」），zip 內的 .gz 一併解壓；資料夾與 macOS 附帶的 __MACOSX 項目略過。加密、超過 4 GB（zip64）或非 deflate 壓縮的檔案會提示先解壓。前期 log 也可上傳 .zip。</w:t>
      </w:r>
    </w:p>
    <w:p>
      <w:pPr>
        <w:pStyle w:val="ListBullet"/>
      </w:pPr>
      <w:r>
        <w:t>帳號常用時段：上傳前期 log 或匯入含帳號時段的基準線 JSON 後，若某帳號在前期至少有 20 筆事件，本期事件落在前期該小時與前後一小時都沒有紀錄的時段時，會依帳號列成「非慣用時段活動」（低風險、推測性）。已有分析結果時載入前期 log 會自動重新分析。基準線 JSON 匯出時會附上各帳號 24 小時的事件數（含帳號名稱，分享前請留意）。</w:t>
      </w:r>
    </w:p>
    <w:p>
      <w:pPr>
        <w:pStyle w:val="ListBullet"/>
      </w:pPr>
      <w:r>
        <w:t>帳號新登入來源：載入前期 log 或含帳號來源的基準線 JSON 後，若某帳號在前期至少有 20 筆事件，本期出現前期沒有的來源時列為「帳號新登入來源」（低風險、推測性）。來源的比較單位依已載入的資料決定：有 IP→ASN 資料庫時比 ASN，否則有地理資料庫時比國家，否則比 IPv4 /24（IPv6 /48）；認證失敗事件不列入。</w:t>
      </w:r>
    </w:p>
    <w:p>
      <w:pPr>
        <w:pStyle w:val="ListBullet"/>
      </w:pPr>
      <w:r>
        <w:t>Cloudflare Logpush：可上傳 http_requests 與 firewall_events 的 JSON 逐行紀錄，以 Web 紀錄分析（同一來源大量 404 會觸發路徑探測），block、challenge、managed_challenge 等動作歸為拒絕；時間支援 ISO、Unix 秒與奈秒。去識別化會換掉 IP 與網域，Cookie 與請求／回應標頭的值一律遮蔽。</w:t>
      </w:r>
    </w:p>
    <w:p>
      <w:pPr>
        <w:pStyle w:val="ListBullet"/>
      </w:pPr>
      <w:r>
        <w:t>Sigma 規則匯入：自訂規則卡片可匯入 Sigma 規則（.yml，可一次多個），支援 detection 的 map／清單／關鍵字、修飾子 contains、startswith、endswith、all、re、exists、cased、windash、cidr、數值比較與 neq，以及 condition 的 and、or、not、括號、1 of／all of；logsource 為 Windows 時只比對 Windows 事件，level 對應嚴重度，標籤中的 ATT&amp;CK 編號會顯示在問題清單。base64、utf16、fieldref 等修飾子、correlation 規則與多文件規則集合不支援，匯入時會列出原因。</w:t>
      </w:r>
    </w:p>
    <w:p>
      <w:pPr>
        <w:pStyle w:val="ListBullet"/>
      </w:pPr>
      <w:r>
        <w:t>大檔效能改善：同一分鐘內湧入大量事件時（例如掃描或 DDoS 期間的防火牆 log），問題清單不再隨事件數平方成長，10 萬筆由十餘秒降到約 1 秒；去識別化約快一倍；只改分析條件（門檻、時間窗等）再按「分析」時沿用上次解析結果，不必重新解析整份 log。</w:t>
      </w:r>
    </w:p>
    <w:p>
      <w:pPr>
        <w:pStyle w:val="ListBullet"/>
      </w:pPr>
      <w:r>
        <w:t>第一次使用（2026-10-15）：匯入說明改為一句話，支援格式收在「支援的格式」內；威脅情資、白名單、地理／ASN 資料與自訂規則收進「選用」區塊，已有資料時自動展開。分析後結果上方的提示列顯示事件數、問題數與嚴重項目，可直接跳到問題清單、匯出報告或去識別化。</w:t>
      </w:r>
    </w:p>
    <w:p>
      <w:pPr>
        <w:pStyle w:val="ListBullet"/>
      </w:pPr>
      <w:r>
        <w:t>（2026-10 第三十輪）Windows 事件新增 Winlogbeat／Elastic Agent 與 NXLog 的 JSON、事件檢視器「另存所有事件」CSV 與 PowerShell Export-Csv，轉成與 XML 相同的事件，原有 Windows 偵測都適用；去識別化後一律輸出 XML。</w:t>
      </w:r>
    </w:p>
    <w:p>
      <w:pPr>
        <w:pStyle w:val="ListBullet"/>
      </w:pPr>
      <w:r>
        <w:t>Windows 登入失敗原因：4625／4776 的 NTSTATUS 與 4768／4771 的 Kerberos 錯誤碼轉成文字（密碼錯誤、帳號不存在、已鎖定…），問題清單「Windows 登入失敗原因」依原因統計；帳號不存在的帳號達 5 個時升為 Medium。</w:t>
      </w:r>
    </w:p>
    <w:p>
      <w:pPr>
        <w:pStyle w:val="ListBullet"/>
      </w:pPr>
      <w:r>
        <w:t>密碼噴灑：同一來源 1 小時內對 5 個以上帳號認證失敗、平均每帳號不超過 3 次即列出，適用 Windows、LDAP、RADIUS、SSH、VPN 與雲端登入等所有認證失敗事件。</w:t>
      </w:r>
    </w:p>
    <w:p>
      <w:pPr>
        <w:pStyle w:val="ListBullet"/>
      </w:pPr>
      <w:r>
        <w:t>遠端桌面與登入類型：讀取 1149 與 LocalSessionManager 21～25 的帳號與來源、4624 類型 10，依來源列出遠端桌面登入（來源為公用位址時為 Medium）；LogonType 8 列「明碼網路登入」。</w:t>
      </w:r>
    </w:p>
    <w:p>
      <w:pPr>
        <w:pStyle w:val="ListBullet"/>
      </w:pPr>
      <w:r>
        <w:t>AD 高風險異動：5136 的使用者物件 SPN、資源型委派、Shadow Credentials、gPLink、AdminSDHolder 與授予目錄複寫權限；4742 的 SPN／委派變更、4765／4766 SID History、4794 DSRM 密碼、4741 電腦帳號建立、4887 憑證核發（要求自帶 SAN 時為 High）。需在網域控制站開啟對應稽核。</w:t>
      </w:r>
    </w:p>
    <w:p>
      <w:pPr>
        <w:pStyle w:val="ListBullet"/>
      </w:pPr>
      <w:r>
        <w:t>DCSync：4662 含目錄複寫權限 GUID、AccessMask 0x100 且操作者不是電腦帳號、MSOL_ 同步帳號或系統帳號時列為 Critical（條件依 SigmaHQ 與 Elastic 偵測規則）。</w:t>
      </w:r>
    </w:p>
    <w:p>
      <w:pPr>
        <w:pStyle w:val="ListBullet"/>
      </w:pPr>
      <w:r>
        <w:t>LDAP：OpenLDAP slapd（syslog）與 389 Directory Server access log，依連線串回來源位址與帳號；偵測繫結暴力破解（之後成功為 High）、未加密連線上的明碼繫結、匿名繫結與目錄大量查詢；網域控制站 2889 列出未簽章與明碼繫結的用戶端。去識別化會替換 DN 與搜尋條件中的帳號與網域。</w:t>
      </w:r>
    </w:p>
    <w:p>
      <w:pPr>
        <w:pStyle w:val="ListBullet"/>
      </w:pPr>
      <w:r>
        <w:t>FreeRADIUS：radacct detail 計費紀錄（Start／Interim／Stop，可與其他 log 一起上傳，指派位址可對照帳號）；radius.log 另外辨識未登記設備、共用密鑰不符、EAP TLS 失敗與同一終端多帳號認證。Windows NPS 的 log 格式因欄位順序查無可信來源，仍未支援。</w:t>
      </w:r>
    </w:p>
    <w:p>
      <w:pPr>
        <w:pStyle w:val="ListBullet"/>
      </w:pPr>
      <w:r>
        <w:t>（2026-10 第三十一輪）主機登入關係：上傳多台主機與網域控制站的 Windows 事件後，新卡片列出「來源 → 目的」（4624／4625 登入、4648 明確認證、遠端桌面、共用資料夾、網域控制站 4769 服務票證）的帳號、方式、成功／失敗次數與時間，可匯出 CSV、Mermaid、draw.io。電腦帳號自己的登入不列入；來源位址能對到名稱（WorkstationName、DHCP）時以名稱表示。</w:t>
      </w:r>
    </w:p>
    <w:p>
      <w:pPr>
        <w:pStyle w:val="ListBullet"/>
      </w:pPr>
      <w:r>
        <w:t>Windows 帳號改以「網域\帳號」區分（CORP\alice 與 BRANCH\alice 是不同行為者，行為者檢視只輸入 alice 時兩者都列出），並新增「跨網域登入」：帳號網域與被登入主機的網域不同時列出（主機網域取自它自己的電腦帳號）。</w:t>
      </w:r>
    </w:p>
    <w:p>
      <w:pPr>
        <w:pStyle w:val="ListBullet"/>
      </w:pPr>
      <w:r>
        <w:t>橫向移動偵測可在分析選項設定排除的來源（IP、CIDR 或主機名稱，例如備份與監控主機）與只計入的登入類型（例如 3,10），設定會記住。</w:t>
      </w:r>
    </w:p>
    <w:p>
      <w:pPr>
        <w:pStyle w:val="ListBullet"/>
      </w:pPr>
      <w:r>
        <w:t>情資清單整理頁（threat-intel-builder.html，2026-10-20）：在「④ 威脅情資本機比對清單」卡片點連結開啟。勾選公開情資來源後按「抓取勾選的來源」，瀏覽器直接連到各網站抓取（只有允許跨來源讀取的網站能直接抓，例如 FireHOL 在 GitHub 的鏡像；Spamhaus、abuse.ch 等原站請先手動下載，再選擇來源拖進「手動匯入」）。結果依類型分成 IP／網段（含 IPv6）、網域、檔案雜湊、ASN 四個檔案，私有與保留位址自動排除，同一筆出現在多個來源只列一次。可新增自訂來源（名稱、網址、類型、格式），勾選狀態與自訂來源存在瀏覽器，也能匯出或匯入來源設定。</w:t>
      </w:r>
    </w:p>
    <w:p>
      <w:pPr>
        <w:pStyle w:val="ListBullet"/>
      </w:pPr>
      <w:r>
        <w:t>第三十～三十一輪修正（2026-10-20）：Windows 事件去識別化後主機登入關係表、跨網域登入與行為者分組與原檔一致（主機與網域以第一段對照、- 與 ::ffff: 位址保留）；OpenLDAP SASL 繫結不再誤報匿名，ldapi 本機連線不算明碼；FreeRADIUS 缺少 Message-Authenticator 的封包列為「RADIUS 缺少 Message-Authenticator」問題（BlastRADIUS 風險）；密碼噴灑與橫向移動在大量事件時不再拖慢。</w:t>
      </w:r>
    </w:p>
    <w:p>
      <w:pPr>
        <w:pStyle w:val="ListBullet"/>
      </w:pPr>
      <w:r>
        <w:t>使用體驗改善（2026-10-21）：Windows 事件沒有描述文字時，事件清單會補上帳號、來源位址（工作站）與登入類型摘要；同一波 LDAP 登入失敗只列一個「LDAP 暴力破解」問題；時間缺口改顯示「某時間到某時間之間沒有紀錄」；橫向移動摘要帶出來源主機名稱。情資清單整理頁可依「可直接抓取／需手動下載」分組檢視、全選／全不選、手動拖入時依檔名自動對應來源、全部下載，並可按「送到 log 分析工具」直接把整理結果匯入 log 工具（不必先下載再上傳）。</w:t>
      </w:r>
    </w:p>
    <w:p>
      <w:pPr>
        <w:pStyle w:val="ListBullet"/>
      </w:pPr>
      <w:r>
        <w:t>修正（2026-10-23）：調查案件包去識別化時，問題摘要、備註與行為者欄的 MAC 位址也換成與去識別化 log 相同的假值；沒有時間戳的事件時間顯示「-」。只匯入工作站 Windows 事件時，「建議一併匯入的 log」會列出網域控制站 log 與 Sysmon。</w:t>
      </w:r>
    </w:p>
    <w:p>
      <w:pPr>
        <w:pStyle w:val="ListBullet"/>
      </w:pPr>
      <w:r>
        <w:t>已知漏洞利用嘗試（2026-10-24）：web 存取紀錄（Apache／Nginx／IIS／HAProxy／ELB／Cloudflare）比對 20 種公開漏洞的利用請求，例如 PHP-CGI（CVE-2024-4577）、PHPUnit、ThinkPHP、Log4Shell、Apache 路徑穿越、FortiOS、Ivanti、Citrix、F5、Exchange、Confluence、MOVEit；回應 2xx 時標示可能已利用成功。IDS 告警的 CVE 編號會顯示在依據欄。</w:t>
      </w:r>
    </w:p>
    <w:p>
      <w:pPr>
        <w:pStyle w:val="ListBullet"/>
      </w:pPr>
      <w:r>
        <w:t>VPN 登入來自代管業者網段（2026-10-27）：「ASN 資料庫比對」新增「代管業者 ASN 清單」匯入（X4BNet lists_vpn 的 datacenter/ASN.txt、bad-asn-list CSV，或情資整理頁新增的「代管業者 ASN」輸出）。搭配 IP→ASN 資料庫後，FortiGate SSL VPN、Cisco ASA AnyConnect、Palo Alto GlobalProtect、OpenVPN、strongSwan 遠端存取的成功登入若來自雲端／VPS／機房網段，會列為「VPN 成功登入來自代管業者網段」（High，MITRE T1133，納入攻擊鏈）。代管業者不等於惡意，但員工通常從家用寬頻或行動網路登入，值得確認；site-to-site 通道不列入。</w:t>
      </w:r>
    </w:p>
    <w:p>
      <w:pPr>
        <w:pStyle w:val="ListBullet"/>
      </w:pPr>
      <w:r>
        <w:t>分散式密碼噴灑（2026-10-27）：問題清單新增「分散式密碼噴灑」。原有的密碼噴灑偵測以單一來源計算，攻擊分散到很多來源、每個來源只試少數帳號時抓不到；新偵測只看外部來源的認證失敗，24 小時內試過 2 個以上帳號的來源算噴灑來源（員工打錯密碼通常是一個來源對一個帳號，不會計入），噴灑來源達 5 個且涵蓋 10 個以上帳號時列出（High，MITRE T1110.003，納入攻擊鏈）。已由原有偵測列出的來源不重複計入。</w:t>
      </w:r>
    </w:p>
    <w:p>
      <w:pPr>
        <w:pStyle w:val="ListBullet"/>
      </w:pPr>
      <w:r>
        <w:t>MFA 推播疲勞（2026-10-27）：問題清單新增「MFA 推播疲勞」。攻擊者已有密碼時會連續發 MFA 推播，直到使用者按下同意；同一帳號 30 分鐘內 3 次以上 MFA 被拒或未回應（Entra ID 錯誤碼 500121、Duo 推播 denied），且之後 30 分鐘內登入成功時列出（High，MITRE T1621，納入攻擊鏈）。Duo 使用者回報詐騙仍由原有項目處理；Okta 尚未列入。</w:t>
      </w:r>
    </w:p>
    <w:p>
      <w:pPr>
        <w:pStyle w:val="ListBullet"/>
      </w:pPr>
      <w:r>
        <w:t>網路設備新增管理者帳號（2026-10-27）：問題清單新增一類高風險問題，列出新增或提升管理權限的帳號（MITRE T1136.001，權限提升為 T1098），依設備＋帳號合併。來源：FortiGate 設定變更紀錄（logid 0100044547，新增 system.admin）、Cisco ASA／FTD 502101（新增本機帳號）與 502103（權限提高）、Cisco IOS／IOS-XE 開啟 archive log config notify syslog 後的「username … privilege 15」指令紀錄。依據 2026-10 Group-IB 報告：攻擊者登入防火牆後會建立不限來源的管理者帳號當作後門。FortiGate 的 SSO 管理者第一次登入也會產生同樣紀錄，請先確認是否為 SSO 帳號。PAN-OS、Juniper、MikroTik、Comware 的訊息格式尚未查證，不評估。去識別化同時補上這些紀錄裡的帳號與位址。</w:t>
      </w:r>
    </w:p>
    <w:p>
      <w:pPr>
        <w:pStyle w:val="ListBullet"/>
      </w:pPr>
      <w:r>
        <w:t>VPN 登入來自商用 VPN 位址（2026-10-28）：ASN 卡片新增「商用 VPN 位址清單」匯入區，可匯入情資整理頁輸出的 threat_intel_anonvpn.ndjson、每行一個位址或 CIDR 的清單，或直接匯入 Mullvad relay 清單 JSON。VPN 成功登入（FortiGate、ASA、GlobalProtect、OpenVPN、strongSwan 遠端存取）的來源落在清單內時列為高風險問題（MITRE T1133），依帳號合併。依據 CISA AA26-293A：SafePay 勒索軟體從 Mullvad 位址登入受害者 VPN。使用商用 VPN 不等於惡意，請確認是否為本人；relay 清單為伺服器連入位址，出口位址可能不同。情資整理頁同步新增 X4BNet 商用 VPN 網段（含 Mullvad AS216025）與 Mullvad relay 清單兩個來源，預設不勾選。</w:t>
      </w:r>
    </w:p>
    <w:p>
      <w:pPr>
        <w:pStyle w:val="ListBullet"/>
      </w:pPr>
      <w:r>
        <w:t>遠端管理工具（RMM）連線提示（2026-10-28）：ASN 卡片新增「遠端管理工具（RMM）網域清單」匯入區，可匯入情資整理頁輸出的 threat_intel_rmm.ndjson、每行「網域,工具名稱」的清單，或直接匯入 LOLRMM 的 rmm_tools.json（共用雲端與平台網域自動排除）。DNS 查詢與 proxy／web 紀錄出現清單內網域（含子網域）時，依工具＋用戶端列為需確認問題（Medium，MITRE T1219）；公司核准使用的工具可填入允許清單排除。依據 Group-IB 2026 報告與 CISA AA23-025A：攻擊者入侵後常以 MeshCentral、Atera、AnyDesk 等合法遠端管理工具常駐。去識別化會換掉查詢網域，比對請在去識別化前進行。情資整理頁同步新增 LOLRMM 來源（預設不勾選）。</w:t>
      </w:r>
    </w:p>
    <w:p>
      <w:pPr>
        <w:pStyle w:val="ListBullet"/>
      </w:pPr>
      <w:r>
        <w:t>新增管理者帳號支援 Palo Alto（2026-10）：PAN-OS CONFIG 紀錄在 mgt-config users 新增帳號（Web 的 add、CLI 的 set 新建）會列入「新增或提升管理者帳號」，顯示角色、操作者與來源位址；修改既有帳號（如改密碼）不列。去識別化同時替換設定路徑與變更內容中的帳號名稱。</w:t>
      </w:r>
    </w:p>
    <w:p>
      <w:pPr>
        <w:pStyle w:val="ListBullet"/>
      </w:pPr>
      <w:r>
        <w:t>管理介面外部登入偵測（2026-10）：FortiGate 與 Cisco ASA 的管理介面從外部位址登入成功會列為問題（High），登入前 24 小時內同來源或同帳號失敗 3 次以上升為嚴重；外部位址 24 小時內登入失敗 5 次以上且未成功另列為中風險，可抓到每次間隔很久的慢速嘗試。沒有任何問題時，結果列會提醒「0 個問題不代表安全」。</w:t>
      </w:r>
    </w:p>
    <w:p>
      <w:pPr>
        <w:pStyle w:val="ListBullet"/>
      </w:pPr>
      <w:r>
        <w:t>羊駝夥伴（2026-10）：彩蛋改由右下角羊駝呈現（泡泡／口袋），有嚴重問題時羊駝戴安全帽提醒先看哪一類並可捲到問題清單；沒有問題時的彩蛋不再說「天下太平」，改為提醒規則沒抓到不代表安全。</w:t>
      </w:r>
    </w:p>
    <w:p>
      <w:pPr>
        <w:pStyle w:val="ListBullet"/>
      </w:pPr>
      <w:r>
        <w:t>報告可直接交給主管（2026-10）：匯出的 HTML 報告改為淺色、可直接列印，風險等級顯示為在地化文字，表頭顯示工具名稱，主管摘要後新增「建議立即處理」清單，依風險列出最需要先處理的項目。清單只包含尚未標記處理的嚴重與高風險問題。</w:t>
      </w:r>
    </w:p>
    <w:p>
      <w:pPr>
        <w:pStyle w:val="ListBullet"/>
      </w:pPr>
      <w:r>
        <w:t>怎麼取得 log（2026-10）：匯入區新增「怎麼從設備取得檔案」，列出 FortiGate、Palo Alto、Windows（事件檢視器、wevtutil、PowerShell）、Linux 與 AWS 的取得方式。</w:t>
      </w:r>
    </w:p>
    <w:p>
      <w:pPr>
        <w:pStyle w:val="ListBullet"/>
      </w:pPr>
      <w:r>
        <w:t>放錯檔案時的說明（2026-10）：上傳 PDF、Word／Excel、截圖、Windows .evtx、封包擷取檔、加密 zip 或其他二進位檔時，會直接說明這是什麼檔、為什麼不能用、應該改拿哪種檔案，並附「怎麼從設備取得檔案」；解析不出內容時結果列也會顯示原因與取得檔案的連結。</w:t>
      </w:r>
    </w:p>
    <w:p>
      <w:pPr>
        <w:pStyle w:val="ListBullet"/>
      </w:pPr>
      <w:r>
        <w:t>已知漏洞利用嘗試新增 19 條 2025～2026 年 CISA KEV 樣式（PAN-OS、Cisco ASA／FTD WebVPN、FortiWeb、UniFi OS、FortiSandbox、Ivanti EPMM、SharePoint ToolShell、SAP NetWeaver 等），網頁存取紀錄出現對應的利用請求時列出，回應 2xx 標為高風險。只收網址本身看得出利用的樣式。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