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ListBullet"/>
      </w:pPr>
      <w:r>
        <w:t>總覽頁拖放判斷可辨識 AWS S3 存取紀錄、Azure Activity Log 與 GCP Cloud Audit Logs，log 分析卡片同步列出並附擬人化介紹。</w:t>
      </w:r>
    </w:p>
    <w:p>
      <w:pPr>
        <w:pStyle w:val="ListBullet"/>
      </w:pPr>
      <w:r>
        <w:t>可直接拖放 .gz 壓縮檔，解壓後照常判斷該用哪個工具。</w:t>
      </w:r>
    </w:p>
    <w:p>
      <w:pPr>
        <w:pStyle w:val="ListBullet"/>
      </w:pPr>
      <w:r>
        <w:t>首頁新增羊駝成就徽章，依各工具的使用紀錄解鎖。</w:t>
      </w:r>
    </w:p>
    <w:p>
      <w:pPr>
        <w:pStyle w:val="ListBullet"/>
      </w:pPr>
      <w:r>
        <w:t>可直接拖放 .zip 壓縮檔：內含多個檔案時逐一列出判斷結果，分別開啟對應工具；加密或過大的壓縮檔請先解壓。</w:t>
      </w:r>
    </w:p>
    <w:p>
      <w:pPr>
        <w:pStyle w:val="ListBullet"/>
      </w:pPr>
      <w:r>
        <w:t>綜合健檢摘要顯示趨勢：同一設備重新分析時保留最近 5 次的分數與問題數，摘要列與 Markdown 報告會顯示「分數 72 → 85（+13）」與問題數變化（log 只比較問題數）。</w:t>
      </w:r>
    </w:p>
    <w:p>
      <w:pPr>
        <w:pStyle w:val="ListBullet"/>
      </w:pPr>
      <w:r>
        <w:t>健檢趨勢小圖與歷次分數：綜合健檢摘要在趨勢後面以方塊字顯示最近幾次分數的高低，Markdown 報告多「歷次」欄（以 → 串接各次分數，log 為問題數）。</w:t>
      </w:r>
    </w:p>
    <w:p>
      <w:pPr>
        <w:pStyle w:val="ListBullet"/>
      </w:pPr>
      <w:r>
        <w:t>入口頁可判斷 Cloudflare Logpush 紀錄並導向 log 分析工具；log 支援清單另加 Cloudflare Logpush。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