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t>9.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稽核結果匯出：「安全稽核」頁新增「匯出 SARIF」與「匯出 Markdown」按鈕。SARIF 為資安工具通用格式（只含有命中的檢查項目），Markdown 含健康度與完整檢查表，可貼到工單或 Wiki。</w:t>
      </w:r>
    </w:p>
    <w:p>
      <w:pPr>
        <w:pStyle w:val="ListBullet"/>
      </w:pPr>
      <w:r>
        <w:t>VLAN 使用率：「VLAN」頁下方新增使用率卡片，列出每個已宣告 VLAN 的 untagged（access/native）埠數、tagged 埠數與是否有 SVI；三者皆為 0 的 VLAN 標示為「未使用」並排在最前面。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已關閉但仍保留設定的介面：「安全稽核」頁下方列出已 shutdown、卻仍保留 IP、VRF、非預設 VLAN 或 trunk／hybrid 設定的介面，提醒清理（只寫描述的備用埠不列入）。此清單不計入健康度。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</w:t>
      </w:r>
    </w:p>
    <w:p>
      <w:pPr>
        <w:pStyle w:val="ListBullet"/>
      </w:pPr>
      <w:r>
        <w:t>VLAN 相關檢查準確度提升：「trunk 上攜帶但未使用的 VLAN」、孤島 VLAN 偵測與 VLAN 使用率，現在都能正確辨識 access VLAN、範圍寫法（如 10-20）、分號分隔（Planet 的 10;20-22）、以 VLAN 名稱引用（Juniper）與只寫在 VLAN 表中的成員埠（RouterOS）。被 802.1X guest VLAN 引用的 VLAN 也會視為使用中，避免被誤判為可刪除。先前版本在多數設定檔會誤報「trunk 上未使用的 VLAN」，更新後分數與結果可能與先前不同。</w:t>
      </w:r>
    </w:p>
    <w:p>
      <w:pPr>
        <w:pStyle w:val="ListBullet"/>
      </w:pPr>
      <w:r>
        <w:t>安全稽核的「匯出 Markdown」現在會附上兩個小節：「VLAN 使用率」（每個已宣告 VLAN 的 untagged 埠數、tagged 埠數與是否有 SVI，未使用者會標註）與「已關閉但仍保留設定的介面」（介面、描述與保留的設定項目），內容與畫面上的卡片相同，不影響健康度分數。</w:t>
      </w:r>
    </w:p>
    <w:p>
      <w:pPr>
        <w:pStyle w:val="ListBullet"/>
      </w:pPr>
      <w:r>
        <w:t>無法解析設定檔回報：若解析後無法辨識廠牌，或介面與 VLAN 都是 0，結果頁上方會出現黃色提示列與「回報此設定檔」按鈕。按下後會把設定檔帶到設定去識別化工具，強制開啟全部遮蔽選項並自動去識別化，接著在該工具填寫上傳原因、查看去識別化前後差異、逐筆勾選殘留警告為已審閱並同意公開後，即可開啟 GitHub 回報頁面（內容會公開，請務必仔細檢查）。</w:t>
      </w:r>
    </w:p>
    <w:p>
      <w:pPr>
        <w:pStyle w:val="ListBullet"/>
      </w:pPr>
      <w:r>
        <w:t>首頁調整：上傳／貼上區移到最前面，「剖析覆蓋率矩陣」改放在下方並預設收合，點標題即可展開查看。</w:t>
      </w:r>
    </w:p>
    <w:p>
      <w:pPr>
        <w:pStyle w:val="ListBullet"/>
      </w:pPr>
      <w:r>
        <w:t>新增「載入範例」按鈕，可一鍵載入內建 Cisco 範例設定並解析（只使用文件專用 IP，並刻意包含幾項會被稽核標出的問題）。</w:t>
      </w:r>
    </w:p>
    <w:p>
      <w:pPr>
        <w:pStyle w:val="ListBullet"/>
      </w:pPr>
      <w:r>
        <w:t>修正：貼上 Cisco NX-OS 或 MikroTik RouterOS 設定時頁面出錯、無法顯示任何結果的問題。</w:t>
      </w:r>
    </w:p>
    <w:p>
      <w:pPr>
        <w:pStyle w:val="ListBullet"/>
      </w:pPr>
      <w:r>
        <w:t>修正：總覽頁的 VLAN 名稱、堆疊成員角色與型號、堆疊／IRF 網域名稱改為安全顯示，設定檔內的 HTML 字串不會被執行。</w:t>
      </w:r>
    </w:p>
    <w:p>
      <w:pPr>
        <w:pStyle w:val="ListBullet"/>
      </w:pPr>
      <w:r>
        <w:t>終端定位／空 port（側欄「功能」，不需先載入設定檔）：貼上一台或多台交換器的 show mac address-table、show ip arp、show interfaces status（Comware 為 display mac-address、display arp、display interface brief）輸出，保留提示字元即可自動分辨裝置。輸入 IP 或 MAC（可部分）即可查到接在哪台交換器的哪個埠、VLAN、描述與目前狀態；學到很多 MAC 的埠或 trunk 會標為上行／串接埠，終端埠優先顯示。</w:t>
      </w:r>
    </w:p>
    <w:p>
      <w:pPr>
        <w:pStyle w:val="ListBullet"/>
      </w:pPr>
      <w:r>
        <w:t>空 port 盤點：依介面狀態列出「可直接分配」（未連線、無描述、預設 VLAN）、「有設定但未連線」與 err-disabled 的實體埠，可篩選並匯出 CSV；只反映擷取當下的狀態，無法得知多久沒接線。</w:t>
      </w:r>
    </w:p>
    <w:p>
      <w:pPr>
        <w:pStyle w:val="ListBullet"/>
      </w:pPr>
      <w:r>
        <w:t>多設備清冊（側欄「功能」，不需先載入設定檔）：一次加入多份交換器設定檔（可多選、可分批），彙整成一張表——主機名稱、廠牌、型號、版本、管理 IP（依介面名稱／描述推測）、NTP、Syslog、SNMP、本機帳號數、是否開 Telnet、健康度，可匯出 CSV；同名主機會提示，按「開啟」可切換到該台的完整分析。</w:t>
      </w:r>
    </w:p>
    <w:p>
      <w:pPr>
        <w:pStyle w:val="ListBullet"/>
      </w:pPr>
      <w:r>
        <w:t>自訂黃金範本檢查（多設備清冊頁下方）：自行撰寫規則，每行一條——「+」必須存在、「-」不得存在，可用 * 與 ? 萬用字元比對整行，或以 re: 開頭寫正規表示式，行尾「 ## 說明」為規則名稱；套用到清冊中的全部設定檔，輸出「設備 × 規則」合規矩陣（滑鼠停留可看符合或違規的設定行），可匯出 CSV，規則會記在瀏覽器。</w:t>
      </w:r>
    </w:p>
    <w:p>
      <w:pPr>
        <w:pStyle w:val="ListBullet"/>
      </w:pPr>
      <w:r>
        <w:t>跨設備一致性（多設備清冊頁，加入兩份以上設定檔時顯示）：找出同一 VLAN ID 在不同設備名稱不一致、同一 IP 設在兩個以上介面、不同設備的網段互相包含但遮罩不同（僅 IPv4）。VLAN 是否在相鄰交換器的 trunk 放行需要知道設備間的連接關係，設定檔本身沒有這個資訊，不在檢查範圍。</w:t>
      </w:r>
    </w:p>
    <w:p>
      <w:pPr>
        <w:pStyle w:val="ListBullet"/>
      </w:pPr>
      <w:r>
        <w:t>稽核證據行：安全稽核表每項發現可展開「證據」，列出命中的原始設定行（行號＋內容，密碼與 community 值會遮成 ****）；Markdown、SARIF（可在支援的檢視器中跳到行號）與 CSV 匯出都會帶上。找不到對應行時通常代表是廠牌預設值、設定檔中沒有明寫。</w:t>
      </w:r>
    </w:p>
    <w:p>
      <w:pPr>
        <w:pStyle w:val="ListBullet"/>
      </w:pPr>
      <w:r>
        <w:t>為什麼重要／怎麼修：安全稽核表每項發現可展開白話說明，Cisco IOS／IOS-XE 與 Comware 另附修正指令範例（自動代入命中的介面、帳號、community、ACL 序號、VLAN；&lt;…&gt; 為需自行填入的值），Markdown 匯出一併帶上。執行前請先備份並在維護時段確認。</w:t>
      </w:r>
    </w:p>
    <w:p>
      <w:pPr>
        <w:pStyle w:val="ListBullet"/>
      </w:pPr>
      <w:r>
        <w:t>稽核工作底稿：安全稽核表每項命中的發現可選處置狀態（未處理／待改善／已改善／接受風險）並填寫備註，上方可填審查者姓名；按「匯出工作底稿 CSV」產生含證據行、修正建議、處置狀態與備註的底稿。狀態與備註只存在本機瀏覽器，依主機名稱分開保存。</w:t>
      </w:r>
    </w:p>
    <w:p>
      <w:pPr>
        <w:pStyle w:val="ListBullet"/>
      </w:pPr>
      <w:r>
        <w:t>帳號與密碼保存方式盤點（多設備清冊頁）：列出每台設備的本機帳號、權限與密碼保存方式（明碼、可直接還原的 type 7、可逆加密、MD5、強雜湊、未設密碼、無法判斷），高風險排在前面；標示預設帳號名稱與同名帳號出現在多台（可能是共用帳號），可匯出 CSV。不會顯示密碼本身。</w:t>
      </w:r>
    </w:p>
    <w:p>
      <w:pPr>
        <w:pStyle w:val="ListBullet"/>
      </w:pPr>
      <w:r>
        <w:t>稽核前後期比較：安全稽核頁按「儲存稽核基準」下載本次結果（JSON，不含設定原文），下次載入新設定後按「與基準比較」選擇該檔，即列出新增、已改善、仍存在的項目，以及新出現／已消失的介面、帳號等對象；主機名稱不同時會提示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設定逐行解說：左側「功能」新增「設定逐行解說」，貼上設定檔（或按「使用已載入的設定」）後按「解說」，會逐行列出這一行在做什麼。支援 Cisco IOS／IOS-XE、Comware（H3C）與 FortiGate 的常見指令（約 150 條），FortiGate 會依所在的 config 區塊判斷（例如同樣是 set server，在 syslog 與 NTP 區塊有不同說明）。可勾選「只顯示有說明的行」；沒有說明的行只是不在內建規則內，不代表設定有問題。不需要先解析設定檔即可使用。</w:t>
      </w:r>
    </w:p>
    <w:p>
      <w:pPr>
        <w:pStyle w:val="ListBullet"/>
      </w:pPr>
      <w:r>
        <w:t>多設備清冊：跨設備一致性新增「同型號韌體版本不一致」——同廠牌、同型號的設備跑不同版本時，列出每個版本與對應設備，並標示多數設備使用的版本，方便找出升級時漏掉的設備。版本依設定檔原文比對；讀不出型號或版本（或版本欄只有作業系統名稱）的設備不列入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開頭新增一段白話摘要——健康度分數與等級的一句話評語、待改善類別數（含高／中風險數）、建議優先處理的前三項（高風險優先），方便直接轉給主管或客戶。</w:t>
      </w:r>
    </w:p>
    <w:p>
      <w:pPr>
        <w:pStyle w:val="ListBullet"/>
      </w:pPr>
      <w:r>
        <w:t>配線表：解析結果新增「配線表」頁，每個實體／聚合介面一列，列出描述、模式、VLAN（trunk 附 native VLAN）、管理狀態（已關閉會標紅）與 LLDP／CDP 鄰居及對端埠，可列印或按「匯出」下載 CSV（檔名為主機名稱_cabling.csv）作為配線文件。若在「終端定位／空 port」頁貼上同一台設備（主機名稱相同）的 show／display 輸出，會再附上各埠的連線狀態與學到的終端 MAC／IP；上行或聚合埠只標示上行與 MAC 數量，不逐一列出。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