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RAPORT  Z TESTÓW:  Manualnych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GRUPA: 52c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DANE TESTERA: Zuzanna Ciborowska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Utworzenie konta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Sprawdzenie, czy możliwe jest założenie konta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F01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Użytkownik nie posiada konta w aplikacji, ma dostępny email, hasło i login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Konto użytkownika zostaje utworzone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Email, login i hasło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Konto zostaje utworzone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Uruchomienie przeglądarki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Wejście na testowaną stronę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Przejście do logowania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Przejście do utworzenia konta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Wypełnienie formatek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Kliknięcie Utwórz Konto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Utworzenie konta i powrót na stronę główną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Zalogowanie na stronę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Sprawdzenie, czy możliwe jest zalogowanie się na stronie, używając danych użytych wcześniej do rejestracji konta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F02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Użytkownik nie posiada konta w aplikacji, ma dostępny email, hasło i login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Zalogowanie do aplikacji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i hasło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Zalogowanie do aplikacji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Uruchomienie przeglądarki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Wejście na testowaną stronę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Przejście do logowania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Wpisanie loginu i hasło, które zostały wykorzystane do utworzenia konta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Kliknięcie zaloguj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Zalogowanie i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rzejście na stronę główną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Wylogowanie z aplikacji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Sprawdzenie, czy możliwe jest </w:t>
            </w:r>
            <w:r w:rsidDel="00000000" w:rsidR="00000000" w:rsidRPr="00000000">
              <w:rPr>
                <w:rtl w:val="0"/>
              </w:rPr>
              <w:t xml:space="preserve">wylogowanie się ze strony po uprzednim zalogowaniu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F03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Użytkownik </w:t>
            </w:r>
            <w:r w:rsidDel="00000000" w:rsidR="00000000" w:rsidRPr="00000000">
              <w:rPr>
                <w:rtl w:val="0"/>
              </w:rPr>
              <w:t xml:space="preserve">jest zalogowany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Wylogowanie z aplikacji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został wylogowany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Kliknięcie wyloguj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Wylogowanie i przeładowanie strony głównej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Dodanie nowej rośliny do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Sprawdzenie, czy możliwe jest </w:t>
            </w:r>
            <w:r w:rsidDel="00000000" w:rsidR="00000000" w:rsidRPr="00000000">
              <w:rPr>
                <w:rtl w:val="0"/>
              </w:rPr>
              <w:t xml:space="preserve">dodanie nowej rośliny do swojej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F04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jest zalogowany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 kolekcji została dodana roślina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 kolekcji pojawiła się wybrana roślina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Przejście do </w:t>
            </w:r>
            <w:r w:rsidDel="00000000" w:rsidR="00000000" w:rsidRPr="00000000">
              <w:rPr>
                <w:rtl w:val="0"/>
              </w:rPr>
              <w:t xml:space="preserve">Kolekcji roślin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Kliknięcie Dodaj nową roślinę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Kliknięcie</w:t>
            </w:r>
            <w:r w:rsidDel="00000000" w:rsidR="00000000" w:rsidRPr="00000000">
              <w:rPr>
                <w:rtl w:val="0"/>
              </w:rPr>
              <w:t xml:space="preserve"> Dodaj spod jednej z roślin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Dodanie rośliny i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rzejście </w:t>
            </w:r>
            <w:r w:rsidDel="00000000" w:rsidR="00000000" w:rsidRPr="00000000">
              <w:rPr>
                <w:rtl w:val="0"/>
              </w:rPr>
              <w:t xml:space="preserve">do Kolekcji roślin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0E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Edycja konta użytkownika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Sprawdzenie, czy możliwe jest </w:t>
            </w:r>
            <w:r w:rsidDel="00000000" w:rsidR="00000000" w:rsidRPr="00000000">
              <w:rPr>
                <w:rtl w:val="0"/>
              </w:rPr>
              <w:t xml:space="preserve">zmiana danych na koncie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F05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jest zalogowany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Zmiana danych użytkownika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Login, hasło,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Zmiana hasła i emaila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Przejście do </w:t>
            </w:r>
            <w:r w:rsidDel="00000000" w:rsidR="00000000" w:rsidRPr="00000000">
              <w:rPr>
                <w:rtl w:val="0"/>
              </w:rPr>
              <w:t xml:space="preserve">Opcji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Wpisanie własnego loginu, nowego hasła i emaila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Kliknięcie </w:t>
            </w:r>
            <w:r w:rsidDel="00000000" w:rsidR="00000000" w:rsidRPr="00000000">
              <w:rPr>
                <w:rtl w:val="0"/>
              </w:rPr>
              <w:t xml:space="preserve">Edytuj dane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Edycja danych i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rzejście na stronę główną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1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Usuwanie konta użytkownika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Sprawdzenie, czy możliwe jest </w:t>
            </w:r>
            <w:r w:rsidDel="00000000" w:rsidR="00000000" w:rsidRPr="00000000">
              <w:rPr>
                <w:rtl w:val="0"/>
              </w:rPr>
              <w:t xml:space="preserve">usunięcie własnego konta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F06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jest zalogowany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Usunięcie konta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Konto zostaje usunięte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Przejście do logowania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Kliknięcie Usuń konto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Usunięcie konta i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rzejście na stronę główną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1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Usunięcie rośliny z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Sprawdzenie, czy możliwe jest </w:t>
            </w:r>
            <w:r w:rsidDel="00000000" w:rsidR="00000000" w:rsidRPr="00000000">
              <w:rPr>
                <w:rtl w:val="0"/>
              </w:rPr>
              <w:t xml:space="preserve">usunięcie rośliny z własnej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F07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jest zalogowany, posiada roślinę w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Roślina zostaje usunięta z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Usunięcie rośliny z własnej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Przejście do</w:t>
            </w:r>
            <w:r w:rsidDel="00000000" w:rsidR="00000000" w:rsidRPr="00000000">
              <w:rPr>
                <w:rtl w:val="0"/>
              </w:rPr>
              <w:t xml:space="preserve"> Kolekcji roślin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Kliknięcie Usuń spod rośliny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Przejście do strony z potwierdzeniem akcji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Kliknięcie Usuń roślinę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Usunięcie rośliny i powrót do Kolekcji roślin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19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Podgląd roślin w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Sprawdzenie, czy możliwe </w:t>
            </w:r>
            <w:r w:rsidDel="00000000" w:rsidR="00000000" w:rsidRPr="00000000">
              <w:rPr>
                <w:rtl w:val="0"/>
              </w:rPr>
              <w:t xml:space="preserve">jest przejrzenie posiadanych roślin we własnej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F08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jest zalogowany, posiada roślinę w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Wyświetlenie roślin z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Pokazane zostaną posiadane rośliny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Przejście do </w:t>
            </w:r>
            <w:r w:rsidDel="00000000" w:rsidR="00000000" w:rsidRPr="00000000">
              <w:rPr>
                <w:rtl w:val="0"/>
              </w:rPr>
              <w:t xml:space="preserve">Kolekcji roślin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Posiadane rośliny są widoczne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1C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Edycja rośliny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Sprawdzenie, czy możliwe jest </w:t>
            </w:r>
            <w:r w:rsidDel="00000000" w:rsidR="00000000" w:rsidRPr="00000000">
              <w:rPr>
                <w:rtl w:val="0"/>
              </w:rPr>
              <w:t xml:space="preserve">edytowanie danych o roślinie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F10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jest zalogowany, posiada roślinę w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Dane rośliny zostają zmienione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ink do zdjęcia, nazwa, opis, nasłonecznienie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Dane o roślinie zostają zmienione na podane przez użytkownika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Przejście do </w:t>
            </w:r>
            <w:r w:rsidDel="00000000" w:rsidR="00000000" w:rsidRPr="00000000">
              <w:rPr>
                <w:rtl w:val="0"/>
              </w:rPr>
              <w:t xml:space="preserve">Kolekcji roślin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Kliknięcie Edytuj spod rośliny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Uzupełnienie formularza wpisując link do zdjęcia, nazwa, opis, nasłonecznienie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Przejście na stronę główną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Kliknięcie Zapisz zmiany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Edytowanie rośliny i powrót do Kolekcji roślin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20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Dodanie alarmu informującego o potrzebie </w:t>
            </w:r>
            <w:r w:rsidDel="00000000" w:rsidR="00000000" w:rsidRPr="00000000">
              <w:rPr>
                <w:rtl w:val="0"/>
              </w:rPr>
              <w:t xml:space="preserve">podlania</w:t>
            </w:r>
            <w:r w:rsidDel="00000000" w:rsidR="00000000" w:rsidRPr="00000000">
              <w:rPr>
                <w:rtl w:val="0"/>
              </w:rPr>
              <w:t xml:space="preserve"> rośliny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Dodanie danych niezbędnych do wygenerowania powiadomienia.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F11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jest zalogowany, posiada roślinę w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otrzymuje informację, że należy podlać roślinę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Nazwa rośliny, rodzaj powiadomienia, częstotliwość powiadomienia,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Dodanie alarmu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Przejście do kolekcji roślin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Kliknięcie zarządzaj powiadomieniami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Wybranie rośliny, rodzaju powiadomienia i częstotliwości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Wysłanie danych o powiadomieniu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Przejście do strony głównej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2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Dodanie alarmu informującego o potrzebie nawożenia rośliny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Sprawdzenie, czy możliwe jest zalogowanie się na stronie, używając danych użytych wcześniej do rejestracji konta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F14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jest zalogowany, posiada roślinę w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otrzymuje informację, że należy nawieźć roślinę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Nazwa rośliny, rodzaj powiadomienia, częstotliwość powiadomienia,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keepLines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3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Dodanie alarmu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9">
            <w:pPr>
              <w:keepLines w:val="1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A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Przejście do kolekcji roślin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D">
            <w:pPr>
              <w:keepLines w:val="1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Kliknięcie zarządzaj powiadomieniami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1">
            <w:pPr>
              <w:keepLines w:val="1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2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Wybranie rośliny, rodzaju powiadomienia i częstotliwości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4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5">
            <w:pPr>
              <w:keepLines w:val="1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6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Wysłanie danych o powiadomieniu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8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keepLines w:val="1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A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Przekierowanie na stronę główną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C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2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Dodanie osoby do swojej Sieci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Jako zalogowany użytkownik chcę dodać innego użytkownika do swojej Sieci, aby móc zobaczyć jakie posiada on rośliny w swojej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F17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Użytkownik </w:t>
            </w:r>
            <w:r w:rsidDel="00000000" w:rsidR="00000000" w:rsidRPr="00000000">
              <w:rPr>
                <w:rtl w:val="0"/>
              </w:rPr>
              <w:t xml:space="preserve">jest zalogowany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zostaje dodany do sieci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Nazwa użytkownika, którego chce się dodać do sieci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Dodanie osoby do swojej Sieci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Przejście do sieci użytkowników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Wpisanie nazwy użytkownika którego chcemy dodać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Potwierdzenie kliknięciem w przycisk Dodaj znajomego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2B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Sprawdzenie czy istnieje funkcjonalność podglądu sieci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Możliwość podglądu sieci znajomych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F19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żytkownik jest zalogowany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Widok z posiadanymi znajomymi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Podgląd sieci znajomych, w przypadku braku znajomych wyświetlana jest pusta strona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Przejście na stronę si</w:t>
            </w:r>
            <w:r w:rsidDel="00000000" w:rsidR="00000000" w:rsidRPr="00000000">
              <w:rPr>
                <w:rtl w:val="0"/>
              </w:rPr>
              <w:t xml:space="preserve">eć użytkowników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Wyświetlenie posiadanych znajomych w sieci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2E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8.0" w:type="dxa"/>
        <w:jc w:val="left"/>
        <w:tblInd w:w="55.0" w:type="pct"/>
        <w:tblLayout w:type="fixed"/>
        <w:tblLook w:val="0000"/>
      </w:tblPr>
      <w:tblGrid>
        <w:gridCol w:w="426"/>
        <w:gridCol w:w="1559"/>
        <w:gridCol w:w="5670"/>
        <w:gridCol w:w="1983"/>
        <w:tblGridChange w:id="0">
          <w:tblGrid>
            <w:gridCol w:w="426"/>
            <w:gridCol w:w="1559"/>
            <w:gridCol w:w="5670"/>
            <w:gridCol w:w="1983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Wyświetlanie kolekcji osoby z Sieci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 przypadku: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Sprawdzenie, czy możliwe jest </w:t>
            </w:r>
            <w:r w:rsidDel="00000000" w:rsidR="00000000" w:rsidRPr="00000000">
              <w:rPr>
                <w:rtl w:val="0"/>
              </w:rPr>
              <w:t xml:space="preserve">wyświetlenie kolekcji osoby z sieci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Testowane wymagania: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F20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Użytkownik jest zalogowany, posiada znajomego w sieci, znajomy posiada rośliny w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Widok kolekcji znajomego użytkownika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wejściowe: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Oczekiwany wynik: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Wyświetlenie kolekcji znajomego użytkownika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Kroki procedury: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Wynik kroku/ Uwagi: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Przejście na stronę sieć znajomych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Kliknięcie przycisku Wyświetl kolekcję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Przeniesienie do kolekcji osoby z sieci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Wynik: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Pozytywny</w:t>
            </w:r>
          </w:p>
          <w:p w:rsidR="00000000" w:rsidDel="00000000" w:rsidP="00000000" w:rsidRDefault="00000000" w:rsidRPr="00000000" w14:paraId="0000031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7" w:w="11905" w:orient="portrait"/>
      <w:pgMar w:bottom="1418" w:top="1418" w:left="1418" w:right="1418" w:header="28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21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07 GRX(XYZ)-ST-WER0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Data ostatniego wydruku: 2018-12-31 11:00:00 PM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21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Student: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Data ostatniego wydruku: 2022-01-10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21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Jakość oprogramowania</w:t>
      <w:tab/>
      <w:tab/>
      <w:t xml:space="preserve">Scenariusz testowy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57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>
    <w:name w:val="Normalny"/>
    <w:next w:val="Normalny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Nagłówek10">
    <w:name w:val="Nagłówek 1"/>
    <w:basedOn w:val="Normalny"/>
    <w:next w:val="Normalny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before="240" w:line="276" w:lineRule="auto"/>
      <w:ind w:left="0" w:leftChars="-1" w:rightChars="0" w:firstLine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Nagłówek21">
    <w:name w:val="Nagłówek 2"/>
    <w:basedOn w:val="Normalny"/>
    <w:next w:val="Normalny"/>
    <w:autoRedefine w:val="0"/>
    <w:hidden w:val="0"/>
    <w:qFormat w:val="0"/>
    <w:pPr>
      <w:keepNext w:val="1"/>
      <w:suppressAutoHyphens w:val="0"/>
      <w:spacing w:after="60" w:before="120" w:line="276" w:lineRule="auto"/>
      <w:ind w:left="357" w:leftChars="-1" w:rightChars="0" w:hanging="357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ar-SA" w:val="pl-PL"/>
    </w:rPr>
  </w:style>
  <w:style w:type="character" w:styleId="Domyślnaczcionkaakapitu">
    <w:name w:val="Domyślna czcionka akapitu"/>
    <w:next w:val="Domyślnaczcionkaakapit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Standardowy">
    <w:name w:val="Standardowy"/>
    <w:next w:val="Standardowy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Standardowy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>
    <w:name w:val="Bez listy"/>
    <w:next w:val="Bezlisty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3">
    <w:name w:val="WW8Num7z3"/>
    <w:next w:val="WW8Num7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Domyślnaczcionkaakapitu2">
    <w:name w:val="Domyślna czcionka akapitu2"/>
    <w:next w:val="Domyślnaczcionkaakapitu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">
    <w:name w:val="WW-Absatz-Standardschriftart11"/>
    <w:next w:val="WW-Absatz-Standardschriftart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">
    <w:name w:val="WW-Absatz-Standardschriftart111"/>
    <w:next w:val="WW-Absatz-Standardschriftart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Symbol" w:cs="Arial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Arial" w:cs="Times New Roman" w:hAnsi="Arial"/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Arial" w:cs="Times New Roman" w:hAnsi="Aria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Arial" w:cs="Times New Roman" w:hAnsi="Aria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Domyślnaczcionkaakapitu1">
    <w:name w:val="Domyślna czcionka akapitu1"/>
    <w:next w:val="Domyślnaczcionkaakapitu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erstrony">
    <w:name w:val="Numer strony"/>
    <w:basedOn w:val="Domyślnaczcionkaakapitu1"/>
    <w:next w:val="Numerstron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Znakinumeracji">
    <w:name w:val="Znaki numeracji"/>
    <w:next w:val="Znakinumeracji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landokumentuZnak">
    <w:name w:val="Plan dokumentu Znak"/>
    <w:next w:val="PlandokumentuZnak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Nagłówek2">
    <w:name w:val="Nagłówek2"/>
    <w:basedOn w:val="Normalny"/>
    <w:next w:val="Tekstpodstawowy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l-PL"/>
    </w:rPr>
  </w:style>
  <w:style w:type="paragraph" w:styleId="Tekstpodstawowy">
    <w:name w:val="Tekst podstawowy"/>
    <w:basedOn w:val="Normalny"/>
    <w:next w:val="Tekstpodstawowy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Lista">
    <w:name w:val="Lista"/>
    <w:basedOn w:val="Tekstpodstawowy"/>
    <w:next w:val="Lista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Podpis2">
    <w:name w:val="Podpis2"/>
    <w:basedOn w:val="Normalny"/>
    <w:next w:val="Podpis2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Indeks">
    <w:name w:val="Indeks"/>
    <w:basedOn w:val="Normalny"/>
    <w:next w:val="Indek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Caption1">
    <w:name w:val="Caption1"/>
    <w:basedOn w:val="Normalny"/>
    <w:next w:val="Caption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hAnsi="Arial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l-PL"/>
    </w:rPr>
  </w:style>
  <w:style w:type="paragraph" w:styleId="Index">
    <w:name w:val="Index"/>
    <w:basedOn w:val="Normalny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Heading">
    <w:name w:val="Heading"/>
    <w:basedOn w:val="Normalny"/>
    <w:next w:val="Tekstpodstawowy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l-PL"/>
    </w:rPr>
  </w:style>
  <w:style w:type="paragraph" w:styleId="Podpis1">
    <w:name w:val="Podpis1"/>
    <w:basedOn w:val="Normalny"/>
    <w:next w:val="Podpis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l-PL"/>
    </w:rPr>
  </w:style>
  <w:style w:type="paragraph" w:styleId="Nagłówek1">
    <w:name w:val="Nagłówek1"/>
    <w:basedOn w:val="Normalny"/>
    <w:next w:val="Tekstpodstawowy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l-PL"/>
    </w:rPr>
  </w:style>
  <w:style w:type="paragraph" w:styleId="Tekstpodstawowywcięty">
    <w:name w:val="Tekst podstawowy wcięty"/>
    <w:basedOn w:val="Normalny"/>
    <w:next w:val="Tekstpodstawowywcięty"/>
    <w:autoRedefine w:val="0"/>
    <w:hidden w:val="0"/>
    <w:qFormat w:val="0"/>
    <w:pPr>
      <w:suppressAutoHyphens w:val="0"/>
      <w:spacing w:line="1" w:lineRule="atLeast"/>
      <w:ind w:left="36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Stopka">
    <w:name w:val="Stopka"/>
    <w:basedOn w:val="Normalny"/>
    <w:next w:val="Stopka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Zawartośćramki">
    <w:name w:val="Zawartość ramki"/>
    <w:basedOn w:val="Tekstpodstawowy"/>
    <w:next w:val="Zawartośćramki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Zawartośćtabeli">
    <w:name w:val="Zawartość tabeli"/>
    <w:basedOn w:val="Normalny"/>
    <w:next w:val="Zawartośćtabeli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Nagłówektabeli">
    <w:name w:val="Nagłówek tabeli"/>
    <w:basedOn w:val="Zawartośćtabeli"/>
    <w:next w:val="Nagłówektabeli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Nagłówekspisutreści1">
    <w:name w:val="Nagłówek spisu treści1"/>
    <w:basedOn w:val="Nagłówek1"/>
    <w:next w:val="WW-Nagłówek11111111111111111111111111"/>
    <w:autoRedefine w:val="0"/>
    <w:hidden w:val="0"/>
    <w:qFormat w:val="0"/>
    <w:pPr>
      <w:keepNext w:val="1"/>
      <w:suppressLineNumbers w:val="1"/>
      <w:shd w:color="auto" w:fill="auto" w:val="clear"/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Tahoma" w:eastAsia="Lucida Sans Unicode" w:hAnsi="Arial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ar-SA" w:val="pl-PL"/>
    </w:rPr>
  </w:style>
  <w:style w:type="paragraph" w:styleId="WW-Nagłówek11111111111111111111111111">
    <w:name w:val="WW-Nagłówek11111111111111111111111111"/>
    <w:basedOn w:val="Normalny"/>
    <w:next w:val="Tekstpodstawowy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Arial Unicode M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l-PL"/>
    </w:rPr>
  </w:style>
  <w:style w:type="paragraph" w:styleId="Spistreści1">
    <w:name w:val="Spis treści 1"/>
    <w:basedOn w:val="Indeks"/>
    <w:next w:val="Spistreści1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Spistreści2">
    <w:name w:val="Spis treści 2"/>
    <w:basedOn w:val="Indeks"/>
    <w:next w:val="Spistreści2"/>
    <w:autoRedefine w:val="0"/>
    <w:hidden w:val="0"/>
    <w:qFormat w:val="0"/>
    <w:pPr>
      <w:suppressLineNumbers w:val="1"/>
      <w:tabs>
        <w:tab w:val="right" w:leader="dot" w:pos="9639"/>
      </w:tabs>
      <w:suppressAutoHyphens w:val="0"/>
      <w:spacing w:line="1" w:lineRule="atLeast"/>
      <w:ind w:left="283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Nagłówek">
    <w:name w:val="Nagłówek"/>
    <w:basedOn w:val="Normalny"/>
    <w:next w:val="Nagłówek"/>
    <w:autoRedefine w:val="0"/>
    <w:hidden w:val="0"/>
    <w:qFormat w:val="0"/>
    <w:pPr>
      <w:suppressLineNumbers w:val="1"/>
      <w:tabs>
        <w:tab w:val="center" w:leader="none" w:pos="4536"/>
        <w:tab w:val="right" w:leader="none" w:pos="9072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WW-Nagłówek111111111111111111111111111111111111111">
    <w:name w:val="WW-Nagłówek111111111111111111111111111111111111111"/>
    <w:basedOn w:val="Normalny"/>
    <w:next w:val="WW-Nagłówek111111111111111111111111111111111111111"/>
    <w:autoRedefine w:val="0"/>
    <w:hidden w:val="0"/>
    <w:qFormat w:val="0"/>
    <w:pPr>
      <w:suppressLineNumbers w:val="1"/>
      <w:tabs>
        <w:tab w:val="center" w:leader="none" w:pos="4819"/>
        <w:tab w:val="right" w:leader="none" w:pos="9639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TableContents">
    <w:name w:val="Table Contents"/>
    <w:basedOn w:val="Normalny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Illustration">
    <w:name w:val="Illustration"/>
    <w:basedOn w:val="Caption1"/>
    <w:next w:val="Illustra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hAnsi="Arial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l-PL"/>
    </w:rPr>
  </w:style>
  <w:style w:type="paragraph" w:styleId="Framecontents">
    <w:name w:val="Frame contents"/>
    <w:basedOn w:val="Tekstpodstawowy"/>
    <w:next w:val="Framecontents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Plandokumentu1">
    <w:name w:val="Plan dokumentu1"/>
    <w:basedOn w:val="Normalny"/>
    <w:next w:val="Plandokumentu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pl-PL"/>
    </w:rPr>
  </w:style>
  <w:style w:type="paragraph" w:styleId="wpis_w_tabeli">
    <w:name w:val="wpis_w_tabeli"/>
    <w:next w:val="wpis_w_tabeli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b w:val="1"/>
      <w:w w:val="100"/>
      <w:position w:val="-1"/>
      <w:sz w:val="16"/>
      <w:effect w:val="none"/>
      <w:vertAlign w:val="baseline"/>
      <w:cs w:val="0"/>
      <w:em w:val="none"/>
      <w:lang w:bidi="ar-SA" w:eastAsia="ar-SA" w:val="pl-PL"/>
    </w:rPr>
  </w:style>
  <w:style w:type="paragraph" w:styleId="wpis_w_tabeli_centr">
    <w:name w:val="wpis_w_tabeli_centr"/>
    <w:basedOn w:val="wpis_w_tabeli"/>
    <w:next w:val="wpis_w_tabeli_centr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w w:val="100"/>
      <w:position w:val="-1"/>
      <w:sz w:val="16"/>
      <w:effect w:val="none"/>
      <w:vertAlign w:val="baseline"/>
      <w:cs w:val="0"/>
      <w:em w:val="none"/>
      <w:lang w:bidi="ar-SA" w:eastAsia="ar-SA" w:val="und"/>
    </w:rPr>
  </w:style>
  <w:style w:type="paragraph" w:styleId="tekst_w_tabeli">
    <w:name w:val="tekst_w_tabeli"/>
    <w:basedOn w:val="Normalny"/>
    <w:next w:val="tekst_w_tabeli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l-PL"/>
    </w:rPr>
  </w:style>
  <w:style w:type="paragraph" w:styleId="komentarz">
    <w:name w:val="komentarz"/>
    <w:basedOn w:val="tekst_w_tabeli"/>
    <w:next w:val="komentarz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bCs w:val="1"/>
      <w:i w:val="1"/>
      <w:w w:val="100"/>
      <w:position w:val="-1"/>
      <w:sz w:val="16"/>
      <w:szCs w:val="20"/>
      <w:effect w:val="none"/>
      <w:vertAlign w:val="baseline"/>
      <w:cs w:val="0"/>
      <w:em w:val="none"/>
      <w:lang w:bidi="ar-SA" w:eastAsia="ar-SA" w:val="pl-PL"/>
    </w:rPr>
  </w:style>
  <w:style w:type="paragraph" w:styleId="Mapadokumentu">
    <w:name w:val="Mapa dokumentu"/>
    <w:basedOn w:val="Normalny"/>
    <w:next w:val="Mapadokumentu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pl-PL"/>
    </w:rPr>
  </w:style>
  <w:style w:type="character" w:styleId="MapadokumentuZnak">
    <w:name w:val="Mapa dokumentu Znak"/>
    <w:next w:val="MapadokumentuZnak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character" w:styleId="Nagłówek2Znak">
    <w:name w:val="Nagłówek 2 Znak"/>
    <w:next w:val="Nagłówek2Znak"/>
    <w:autoRedefine w:val="0"/>
    <w:hidden w:val="0"/>
    <w:qFormat w:val="0"/>
    <w:rPr>
      <w:b w:val="1"/>
      <w:bCs w:val="1"/>
      <w:i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eastAsia="ar-SA" w:val="pl-PL"/>
    </w:rPr>
  </w:style>
  <w:style w:type="paragraph" w:styleId="ABGStandardowy">
    <w:name w:val="ABG Standardowy"/>
    <w:basedOn w:val="Normalny"/>
    <w:next w:val="ABGStandardowy"/>
    <w:autoRedefine w:val="0"/>
    <w:hidden w:val="0"/>
    <w:qFormat w:val="0"/>
    <w:pPr>
      <w:suppressAutoHyphens w:val="0"/>
      <w:spacing w:after="120" w:line="28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ar-SA" w:val="pl-PL"/>
    </w:rPr>
  </w:style>
  <w:style w:type="paragraph" w:styleId="ABGTytułtabeli">
    <w:name w:val="ABG Tytuł tabeli"/>
    <w:basedOn w:val="ABGStandardowy"/>
    <w:next w:val="ABGTytułtabeli"/>
    <w:autoRedefine w:val="0"/>
    <w:hidden w:val="0"/>
    <w:qFormat w:val="0"/>
    <w:pPr>
      <w:keepNext w:val="1"/>
      <w:suppressAutoHyphens w:val="0"/>
      <w:spacing w:after="60" w:before="60" w:line="28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l-PL"/>
    </w:rPr>
  </w:style>
  <w:style w:type="paragraph" w:styleId="Tekstprzypisukońcowego">
    <w:name w:val="Tekst przypisu końcowego"/>
    <w:basedOn w:val="Normalny"/>
    <w:next w:val="Tekstprzypisukońcowego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l-PL"/>
    </w:rPr>
  </w:style>
  <w:style w:type="character" w:styleId="Odwołanieprzypisukońcowego">
    <w:name w:val="Odwołanie przypisu końcowego"/>
    <w:next w:val="Odwołanieprzypisukońcowego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kstpodstawowy2">
    <w:name w:val="Tekst podstawowy 2"/>
    <w:basedOn w:val="Normalny"/>
    <w:next w:val="Tekstpodstawowy2"/>
    <w:autoRedefine w:val="0"/>
    <w:hidden w:val="0"/>
    <w:qFormat w:val="1"/>
    <w:pPr>
      <w:suppressAutoHyphens w:val="0"/>
      <w:spacing w:after="120" w:line="480" w:lineRule="auto"/>
      <w:ind w:leftChars="-1" w:rightChars="0" w:firstLine="357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l-PL"/>
    </w:rPr>
  </w:style>
  <w:style w:type="character" w:styleId="Tekstpodstawowy2Znak">
    <w:name w:val="Tekst podstawowy 2 Znak"/>
    <w:next w:val="Tekstpodstawowy2Znak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ar-SA" w:val="pl-PL"/>
    </w:rPr>
  </w:style>
  <w:style w:type="paragraph" w:styleId="podpowiedz">
    <w:name w:val="podpowiedz"/>
    <w:basedOn w:val="Normalny"/>
    <w:next w:val="podpowiedz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pl-PL"/>
    </w:rPr>
  </w:style>
  <w:style w:type="character" w:styleId="Odwołaniedokomentarza">
    <w:name w:val="Odwołanie do komentarza"/>
    <w:next w:val="Odwołaniedokomentarza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kstkomentarza">
    <w:name w:val="Tekst komentarza"/>
    <w:basedOn w:val="Normalny"/>
    <w:next w:val="Tekstkomentarza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l-PL"/>
    </w:rPr>
  </w:style>
  <w:style w:type="character" w:styleId="TekstkomentarzaZnak">
    <w:name w:val="Tekst komentarza Znak"/>
    <w:next w:val="TekstkomentarzaZnak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ar-SA" w:val="pl-PL"/>
    </w:rPr>
  </w:style>
  <w:style w:type="paragraph" w:styleId="Tematkomentarza">
    <w:name w:val="Temat komentarza"/>
    <w:basedOn w:val="Tekstkomentarza"/>
    <w:next w:val="Tekstkomentarza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l-PL"/>
    </w:rPr>
  </w:style>
  <w:style w:type="character" w:styleId="TematkomentarzaZnak">
    <w:name w:val="Temat komentarza Znak"/>
    <w:next w:val="TematkomentarzaZnak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ar-SA" w:val="pl-PL"/>
    </w:rPr>
  </w:style>
  <w:style w:type="paragraph" w:styleId="Tekstdymka">
    <w:name w:val="Tekst dymka"/>
    <w:basedOn w:val="Normalny"/>
    <w:next w:val="Tekstdymka"/>
    <w:autoRedefine w:val="0"/>
    <w:hidden w:val="0"/>
    <w:qFormat w:val="1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pl-PL"/>
    </w:rPr>
  </w:style>
  <w:style w:type="character" w:styleId="TekstdymkaZnak">
    <w:name w:val="Tekst dymka Znak"/>
    <w:next w:val="TekstdymkaZnak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ar-SA" w:val="pl-P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2NJclwL+w8mFm41+E91h4VhX9w==">AMUW2mUcthdBS7U2lZIlcTX64uJnf9c3gS7ckj1qiy6XA4FXJwKjhYuLsCSZZfHod3vbnuwCtrO03iZWH2Qdj9fmkAbX9/qdw057bRLOuTIz5QJaDzou6X0=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2021-01-10T11:10:00Z</dcterms:created>
  <dc:creator>Marta Łabuda</dc:creator>
</cp:coreProperties>
</file>