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過去六年，我的中學生涯是一場從安靜旁觀者到主動參與者的蛻變。初入學時，我總是坐在課室角落，話不多，更習慣觀察。然而，一次次活動與比賽的洗禮，讓我漸漸打開自己，變得更外向、更敢於表達。我開始承擔不同崗位：童軍主席、電腦學會主席、扶輪少年團團員，也多次在升中簡介會擔任服務生。這些經歷不僅鍛煉了我的組織能力，更讓我愛上與夥伴並肩作戰的感覺。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熱衷於帶領同學參加校外比賽，從策劃到執行，我們一起收穫了不少榮譽。而在眾多獎項中，最令我自豪的是各類AI機械人競賽——例如在「心繫家國五千年STEAM/AI競技賽」中，我負責編寫機械人的路徑算法，並協調隊員反覆除錯；在「第三屆粵港澳大灣區技能競技賽」中，我們團隊更因默契分工而奪得佳績。這些過程讓我深刻體會到，分工合作、有效溝通和互相信任，遠比單打獨鬥更能創造奇蹟。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我始終認為，人工智能是這個時代不可或缺的工具，但關鍵在於我們能否成為「善用AI的人」，而非被AI取代的人。科技可以加速運算，卻無法複製人與人之間的理解與溫度。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正因如此，我對酒店及旅遊業產生了濃厚興趣。在數碼化的浪潮下，AI確實能簡化訂房、退房等繁瑣流程，但我堅信，服務的核心始終是人——只有真誠的交流，才能讓旅客感受到賓至如歸。我的溝通能力在外向性格和朗誦比賽（曾獲優良獎）中得到磨練；而參與「乘風航」義工活動時，我更學會了如何敏銳觀察不同人士的需要，並用耐心和笑容化解不安。我相信，無論身處前線接待，還是後勤策劃，我都能憑藉這份熱忱與適應力勝任有餘。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因此，我渴望在大學修讀酒店管理及旅遊服務科目，並結合我對AI的認識與實踐，為香港旅遊業注入新意——既善用科技提升效率，亦不忘堅守以人為本的服務真諦。我期待成為一位既懂技術、更懂人心的專業服務者，在這個城市最引以為傲的行業中，貢獻自己的力量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