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before="360" w:line="30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Vision (Видение)</w:t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after="240" w:before="360" w:line="300" w:lineRule="auto"/>
        <w:jc w:val="center"/>
        <w:rPr/>
      </w:pPr>
      <w:bookmarkStart w:colFirst="0" w:colLast="0" w:name="_i754c7q16hyr" w:id="0"/>
      <w:bookmarkEnd w:id="0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754c7q16hy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Оглавление</w:t>
              <w:tab/>
              <w:t xml:space="preserve">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tr26sht9mp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Введение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9hu1kjrp6p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Положение о концепции и границах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yuyqsll60m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Глава 1 - Исходная информацию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6qzs8iek73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Глава 1.1 - Список источников информации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zs0ltaiti4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Глава 1.2 - Список сокращений, глоссарий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70xoxhalwh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Глава 1.2 - Список заинтересованных сторон, их роли в системе, краткое описание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nqjhberalr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Глава 2 - Описание бизнес требований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5zmw6hktll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Глава 2.1 - Проблемы, для решения которых создается или дорабатывается система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hvaalsc3kc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Глава 2.2 - Предусловия, окружение, ситуация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vfl4yqjkyb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Глава 2.3 - Возможности, позволяющие решить проблемы с помощью нашей системы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z3cp71sr3g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Глава 2.4 - Бизнес-цель(-и) — основные цели, ради которых строится система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ak49r5lji8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Глава 3 - Описать границы проекта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q0b7l6yy5c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Глава 3.1 - Основные роли системы и их функции в системе.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y0rx3hai40c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Заключение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after="240" w:before="360" w:line="300" w:lineRule="auto"/>
        <w:jc w:val="center"/>
        <w:rPr>
          <w:b w:val="1"/>
          <w:color w:val="212121"/>
          <w:sz w:val="34"/>
          <w:szCs w:val="34"/>
        </w:rPr>
      </w:pPr>
      <w:bookmarkStart w:colFirst="0" w:colLast="0" w:name="_pu1mrgk3k0b1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240" w:before="360" w:line="300" w:lineRule="auto"/>
        <w:jc w:val="center"/>
        <w:rPr/>
      </w:pPr>
      <w:bookmarkStart w:colFirst="0" w:colLast="0" w:name="_ltr26sht9mpz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4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Документ предназначен для</w:t>
      </w:r>
      <w:r w:rsidDel="00000000" w:rsidR="00000000" w:rsidRPr="00000000">
        <w:rPr>
          <w:sz w:val="28"/>
          <w:szCs w:val="28"/>
          <w:rtl w:val="0"/>
        </w:rPr>
        <w:t xml:space="preserve"> аналитика, заказчика, команды разработки и всех стейкхолдеров проекта. </w:t>
      </w:r>
    </w:p>
    <w:p w:rsidR="00000000" w:rsidDel="00000000" w:rsidP="00000000" w:rsidRDefault="00000000" w:rsidRPr="00000000" w14:paraId="0000001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Данный документ нужен для того чтобы ясно видеть картину сейчас и картину того что будет. Он покажет явные преимущества внедрения нашей системы. Без данного документа создавать проект очень рискованно, так как он помогает четко определить ориентиры и показать, а что для нас будет действительно законченным проектом, а что нет.</w:t>
      </w:r>
    </w:p>
    <w:p w:rsidR="00000000" w:rsidDel="00000000" w:rsidP="00000000" w:rsidRDefault="00000000" w:rsidRPr="00000000" w14:paraId="0000001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Данный документ поможет четко сформулировать бизнес требования, рамки и ограничения проекта а также показать бизнес-контекст системы.</w:t>
      </w:r>
    </w:p>
    <w:p w:rsidR="00000000" w:rsidDel="00000000" w:rsidP="00000000" w:rsidRDefault="00000000" w:rsidRPr="00000000" w14:paraId="00000017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системы</w:t>
      </w:r>
      <w:r w:rsidDel="00000000" w:rsidR="00000000" w:rsidRPr="00000000">
        <w:rPr>
          <w:sz w:val="28"/>
          <w:szCs w:val="28"/>
          <w:rtl w:val="0"/>
        </w:rPr>
        <w:t xml:space="preserve"> - предоставление возможности компании, которая основала стартап вести деятельность по доставке товаров из пункта А в пункт Б и достигнуть объема заказов 10000 в день или 2000 долларов в день за 6 месяцев.</w:t>
      </w:r>
    </w:p>
    <w:p w:rsidR="00000000" w:rsidDel="00000000" w:rsidP="00000000" w:rsidRDefault="00000000" w:rsidRPr="00000000" w14:paraId="0000001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Область применения данной системы - сфера доставки продуктов и товаров.</w:t>
      </w:r>
    </w:p>
    <w:p w:rsidR="00000000" w:rsidDel="00000000" w:rsidP="00000000" w:rsidRDefault="00000000" w:rsidRPr="00000000" w14:paraId="00000019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Исполнитель</w:t>
      </w:r>
      <w:r w:rsidDel="00000000" w:rsidR="00000000" w:rsidRPr="00000000">
        <w:rPr>
          <w:sz w:val="28"/>
          <w:szCs w:val="28"/>
          <w:rtl w:val="0"/>
        </w:rPr>
        <w:t xml:space="preserve">, который будет заниматься созданием системы - это основатели стартапа. Именно они возьмут на себя роли команды разработчиков и аналитиков.</w:t>
      </w:r>
    </w:p>
    <w:p w:rsidR="00000000" w:rsidDel="00000000" w:rsidP="00000000" w:rsidRDefault="00000000" w:rsidRPr="00000000" w14:paraId="0000001A">
      <w:pPr>
        <w:shd w:fill="ffffff" w:val="clear"/>
        <w:spacing w:before="60" w:lineRule="auto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before="60" w:lineRule="auto"/>
        <w:rPr>
          <w:b w:val="1"/>
          <w:color w:val="212121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240" w:line="300" w:lineRule="auto"/>
        <w:jc w:val="center"/>
        <w:rPr/>
      </w:pPr>
      <w:bookmarkStart w:colFirst="0" w:colLast="0" w:name="_29hu1kjrp6pr" w:id="3"/>
      <w:bookmarkEnd w:id="3"/>
      <w:r w:rsidDel="00000000" w:rsidR="00000000" w:rsidRPr="00000000">
        <w:rPr>
          <w:rtl w:val="0"/>
        </w:rPr>
        <w:t xml:space="preserve">Положение о концепции и границах</w:t>
      </w:r>
    </w:p>
    <w:p w:rsidR="00000000" w:rsidDel="00000000" w:rsidP="00000000" w:rsidRDefault="00000000" w:rsidRPr="00000000" w14:paraId="0000001D">
      <w:pPr>
        <w:shd w:fill="ffffff" w:val="clear"/>
        <w:spacing w:before="6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3"/>
          <w:szCs w:val="23"/>
          <w:rtl w:val="0"/>
        </w:rPr>
        <w:br w:type="textWrapping"/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“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Положение о концепции и границах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(vision and scope document) - собирает бизнес-требования в единый документ, который подготавливает основу для последующей разработки.”</w:t>
      </w:r>
    </w:p>
    <w:p w:rsidR="00000000" w:rsidDel="00000000" w:rsidP="00000000" w:rsidRDefault="00000000" w:rsidRPr="00000000" w14:paraId="0000001E">
      <w:pPr>
        <w:shd w:fill="ffffff" w:val="clear"/>
        <w:spacing w:before="60" w:lineRule="auto"/>
        <w:jc w:val="center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</w:rPr>
        <w:drawing>
          <wp:inline distB="114300" distT="114300" distL="114300" distR="114300">
            <wp:extent cx="3616163" cy="165009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6163" cy="1650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before="60" w:lineRule="auto"/>
        <w:jc w:val="center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Рисунок 1 - шаблон для создания концепции о границах (Разработка требований к программному обеспечению - Карл Вигерс и Джой Битти, глава 5)</w:t>
      </w:r>
    </w:p>
    <w:p w:rsidR="00000000" w:rsidDel="00000000" w:rsidP="00000000" w:rsidRDefault="00000000" w:rsidRPr="00000000" w14:paraId="00000020">
      <w:pPr>
        <w:shd w:fill="ffffff" w:val="clear"/>
        <w:spacing w:before="6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before="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Данная система создается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для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магазинов и предприятий питания и индивидуальных клиентов,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которым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нужно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быстро доставить или получить мелкие партии товаров, 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данная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система Dream Delivery 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является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информационной системой, 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которая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обеспечит возможность быстрого получения товара индивидуальным клиентом или быстрой доставки товара до клиента. Система будет получать от заказчиков, через оператора информацию о том где находится товар и куда его надо доставить. Эта система экономит компании 75% затрат на операторов, так как им нужно только принимать заказы и в дальнейшем система сама предлагает курьерам взяться за заказ. Помимо этого система будет в себе хранить информацию о всех поступивших и обработанных заказах и автоматически передавать эту информацию в бухгалтерию. 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В отличии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от действующих сейчас ручных способов обработки заявок и их распределения и оплат за заявки 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наш продукт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будет в автоматическом режиме предлагать заказы курьерам, передавать в бухгалтерию сведения о всех поступивших и обработанных заказах и закрывать потребность для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магазинов и предприятий питания и индивидуальных клиентов в быстрой доставке малогабаритных товаров из пункта А в пункт 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240" w:before="360" w:line="300" w:lineRule="auto"/>
        <w:jc w:val="center"/>
        <w:rPr/>
      </w:pPr>
      <w:bookmarkStart w:colFirst="0" w:colLast="0" w:name="_dyuyqsll60ms" w:id="4"/>
      <w:bookmarkEnd w:id="4"/>
      <w:r w:rsidDel="00000000" w:rsidR="00000000" w:rsidRPr="00000000">
        <w:rPr>
          <w:rtl w:val="0"/>
        </w:rPr>
        <w:t xml:space="preserve">Глава 1 - Исходная информация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hd w:fill="ffffff" w:val="clear"/>
        <w:spacing w:after="240" w:before="360" w:line="300" w:lineRule="auto"/>
        <w:rPr/>
      </w:pPr>
      <w:bookmarkStart w:colFirst="0" w:colLast="0" w:name="_26qzs8iek73x" w:id="5"/>
      <w:bookmarkEnd w:id="5"/>
      <w:r w:rsidDel="00000000" w:rsidR="00000000" w:rsidRPr="00000000">
        <w:rPr>
          <w:b w:val="1"/>
          <w:color w:val="212121"/>
          <w:sz w:val="34"/>
          <w:szCs w:val="34"/>
          <w:rtl w:val="0"/>
        </w:rPr>
        <w:t xml:space="preserve">Глава 1.1 - Список источников информации</w:t>
      </w: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1575"/>
        <w:gridCol w:w="3090"/>
        <w:gridCol w:w="1185"/>
        <w:gridCol w:w="3165"/>
        <w:tblGridChange w:id="0">
          <w:tblGrid>
            <w:gridCol w:w="465"/>
            <w:gridCol w:w="1575"/>
            <w:gridCol w:w="3090"/>
            <w:gridCol w:w="1185"/>
            <w:gridCol w:w="316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17" w:val="single"/>
              <w:left w:color="000000" w:space="0" w:sz="17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7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7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7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7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КОММЕНТАРИЙ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17" w:val="single"/>
              <w:bottom w:color="cccccc" w:space="0" w:sz="3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Нормативно-правовые акты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Федеральный закон «О персональных данных» (ФЗ-152)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Правительство РФ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Регулирует защиту персональных данных (фамилия, телефон, мессенджеры)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cccccc" w:space="0" w:sz="3" w:val="single"/>
              <w:left w:color="000000" w:space="0" w:sz="17" w:val="single"/>
              <w:bottom w:color="cccccc" w:space="0" w:sz="3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Приказы, распоряжения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Внутренний приказ о переходе на онлайн-систему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Руководство сети барбершопов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Формализует процесс внедрения онлайн-записи, определяет ответственных и сроки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cccccc" w:space="0" w:sz="3" w:val="single"/>
              <w:left w:color="000000" w:space="0" w:sz="17" w:val="single"/>
              <w:bottom w:color="cccccc" w:space="0" w:sz="3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Сайты, статьи в СМИ, ролики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 управлять записями в салоне красоты с помощью CRM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Сайт «1С»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Описывает кейсы внедрения онлайн-записи, результаты экономии времени, лучшие примеры опыта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17" w:val="single"/>
              <w:bottom w:color="cccccc" w:space="0" w:sz="3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Регламенты, инструкции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Инструкция по работе менеджера с расписанием и клиентами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Отдел методологии компании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Описывает порядок ввода расписаний, контроля актуальности и взаимодействия с клиентами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cccccc" w:space="0" w:sz="3" w:val="single"/>
              <w:left w:color="000000" w:space="0" w:sz="17" w:val="single"/>
              <w:bottom w:color="cccccc" w:space="0" w:sz="3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Интервью, опросы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Интервью с менеджером и двумя мастерами сети барбершопов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Внутренний опрос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Выясняются текущие проблемы, пожелания по контактам с клиентами и формированию расписания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3" w:val="single"/>
              <w:left w:color="000000" w:space="0" w:sz="17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Мировой опыт, лучшие практики, опыт конкурентов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Разбираемся с платформами обработки данных на примере барбершопа «Бородатый сисадмин»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Блог компании Selectel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Дает представление о платформах обработки данных</w:t>
            </w:r>
          </w:p>
        </w:tc>
      </w:tr>
    </w:tbl>
    <w:p w:rsidR="00000000" w:rsidDel="00000000" w:rsidP="00000000" w:rsidRDefault="00000000" w:rsidRPr="00000000" w14:paraId="00000047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360" w:line="300" w:lineRule="auto"/>
        <w:ind w:left="0" w:right="0" w:firstLine="0"/>
        <w:rPr/>
      </w:pPr>
      <w:bookmarkStart w:colFirst="0" w:colLast="0" w:name="_czs0ltaiti4c" w:id="6"/>
      <w:bookmarkEnd w:id="6"/>
      <w:r w:rsidDel="00000000" w:rsidR="00000000" w:rsidRPr="00000000">
        <w:rPr>
          <w:b w:val="1"/>
          <w:color w:val="212121"/>
          <w:sz w:val="34"/>
          <w:szCs w:val="34"/>
          <w:rtl w:val="0"/>
        </w:rPr>
        <w:t xml:space="preserve">Глава 1.2 - Список сокращений, глоссарий</w:t>
      </w:r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Ind w:w="-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7650"/>
        <w:tblGridChange w:id="0">
          <w:tblGrid>
            <w:gridCol w:w="1935"/>
            <w:gridCol w:w="765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7" w:val="single"/>
              <w:left w:color="000000" w:space="0" w:sz="17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Термин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7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Трактовка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3" w:val="single"/>
              <w:left w:color="000000" w:space="0" w:sz="17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Диспетчер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Сотрудник, координирующий работу курьеров и в случае необходимости перенаправляющий заказы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3" w:val="single"/>
              <w:left w:color="000000" w:space="0" w:sz="17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Заказ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Заявка клиента на определенные товары или готовые блюда, подлежащие доставке по указанному адресу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cccccc" w:space="0" w:sz="3" w:val="single"/>
              <w:left w:color="000000" w:space="0" w:sz="17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Место комплектации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Участок на складе, где принимаются поступившие товары, формируются заказы и передаются курьерам для отправки</w:t>
            </w:r>
          </w:p>
        </w:tc>
      </w:tr>
      <w:tr>
        <w:trPr>
          <w:cantSplit w:val="0"/>
          <w:trHeight w:val="273.9550781249999" w:hRule="atLeast"/>
          <w:tblHeader w:val="0"/>
        </w:trPr>
        <w:tc>
          <w:tcPr>
            <w:tcBorders>
              <w:top w:color="cccccc" w:space="0" w:sz="3" w:val="single"/>
              <w:left w:color="000000" w:space="0" w:sz="17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Место доставки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Точный адрес, по которому курьеру необходимо привезти заказ согласно данным в приложении</w:t>
            </w:r>
          </w:p>
        </w:tc>
      </w:tr>
      <w:tr>
        <w:trPr>
          <w:cantSplit w:val="0"/>
          <w:trHeight w:val="243.9550781249999" w:hRule="atLeast"/>
          <w:tblHeader w:val="0"/>
        </w:trPr>
        <w:tc>
          <w:tcPr>
            <w:tcBorders>
              <w:top w:color="cccccc" w:space="0" w:sz="3" w:val="single"/>
              <w:left w:color="000000" w:space="0" w:sz="17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Переназначение заказов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Операция, при которой задание передается от одного курьера другому или меняются определенные характеристики заказа</w:t>
            </w:r>
          </w:p>
        </w:tc>
      </w:tr>
      <w:tr>
        <w:trPr>
          <w:cantSplit w:val="0"/>
          <w:trHeight w:val="363.95507812499994" w:hRule="atLeast"/>
          <w:tblHeader w:val="0"/>
        </w:trPr>
        <w:tc>
          <w:tcPr>
            <w:tcBorders>
              <w:top w:color="cccccc" w:space="0" w:sz="3" w:val="single"/>
              <w:left w:color="000000" w:space="0" w:sz="17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Поставщик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Любая компания, организация или физическое лицо, обеспечивающее клиентов товарами либо услугами</w:t>
            </w:r>
          </w:p>
        </w:tc>
      </w:tr>
      <w:tr>
        <w:trPr>
          <w:cantSplit w:val="0"/>
          <w:trHeight w:val="333.95507812499994" w:hRule="atLeast"/>
          <w:tblHeader w:val="0"/>
        </w:trPr>
        <w:tc>
          <w:tcPr>
            <w:tcBorders>
              <w:top w:color="cccccc" w:space="0" w:sz="3" w:val="single"/>
              <w:left w:color="000000" w:space="0" w:sz="17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Оплата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Процесс передачи курьерам денежных сумм, рассчитанных бухгалтерией и отражаемых в системе, а также фиксируемых в личном кабинете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3" w:val="single"/>
              <w:left w:color="000000" w:space="0" w:sz="17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Права доступа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Комплект разрешений и ограничений, определяющих набор действий, доступных пользователю в системе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cccccc" w:space="0" w:sz="3" w:val="single"/>
              <w:left w:color="000000" w:space="0" w:sz="17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Курьер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Исполнитель, отвечающий за получение заказа из пункта выдачи и доставку его клиенту по указанному адресу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3" w:val="single"/>
              <w:left w:color="000000" w:space="0" w:sz="17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Человек, ответственный за регистрацию новых курьеров и распределение среди них соответствующих прав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3" w:val="single"/>
              <w:left w:color="000000" w:space="0" w:sz="17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Онлайн-система доставки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Централизованная информационная система, которая собирает заказы от поставщиков, распределяет их между курьерами и отслеживает статус выполнения.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ccccc" w:space="0" w:sz="3" w:val="single"/>
              <w:left w:color="000000" w:space="0" w:sz="17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Мобильное приложение курьера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Программное обеспечение для смартфонов, которое позволяет курьерам просматривать доступные заказы, бронировать их, обновлять статус и взаимодействовать с системой.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17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 заказа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Текущее состояние заказа в процессе доставки: принят, назначен курьеру, забран у поставщика, в пути, доставлен, отменен и т.д.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ccccc" w:space="0" w:sz="3" w:val="single"/>
              <w:left w:color="000000" w:space="0" w:sz="17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доставки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Желаемый клиентом или согласованный интервал времени, в течение которого заказ должен быть доставлен по указанному адресу.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ccccc" w:space="0" w:sz="3" w:val="single"/>
              <w:left w:color="000000" w:space="0" w:sz="17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Точка выдачи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Место, где курьер забирает укомплектованный заказ у поставщика для последующей доставки клиенту.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ccccc" w:space="0" w:sz="3" w:val="single"/>
              <w:left w:color="000000" w:space="0" w:sz="17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Рабочее место оператора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Интерфейс системы, через который оператор вводит информацию о новых заказах, полученных от поставщиков, и контролирует процесс доставки.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ccccc" w:space="0" w:sz="3" w:val="single"/>
              <w:left w:color="000000" w:space="0" w:sz="17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Личный кабинет курьера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Персонализированный раздел мобильного приложения или веб-сайта, где курьер может видеть свою статистику доставок, рейтинг и заработанные суммы.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ccccc" w:space="0" w:sz="3" w:val="single"/>
              <w:left w:color="000000" w:space="0" w:sz="17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Интеграция с системой бухгалтерии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Автоматизированный обмен данными между онлайн-системой доставки и учетной системой бухгалтерии для расчетов с поставщиками и курьерами.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ccccc" w:space="0" w:sz="3" w:val="single"/>
              <w:left w:color="000000" w:space="0" w:sz="17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Рейтинг курьера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Оценка качества работы курьера на основе количества успешных доставок, отзывов клиентов и других показателей, влияющая на приоритет при распределении заказов.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ccccc" w:space="0" w:sz="3" w:val="single"/>
              <w:left w:color="000000" w:space="0" w:sz="17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уведомлений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Подсистема, которая автоматически рассылает оповещения участникам процесса доставки (клиентам, курьерам, диспетчеру) о важных событиях: новый заказ, назначение курьера, проблема с доставкой и т.д.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ccccc" w:space="0" w:sz="3" w:val="single"/>
              <w:left w:color="000000" w:space="0" w:sz="17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Трекинг доставки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Механизм отслеживания текущего местоположения курьера и статуса заказа в реальном времени.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ccccc" w:space="0" w:sz="3" w:val="single"/>
              <w:left w:color="000000" w:space="0" w:sz="17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Окно доставки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Определенный временной интервал, в течение которого заказ должен быть доставлен клиенту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3" w:val="single"/>
              <w:left w:color="000000" w:space="0" w:sz="17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Забронированный заказ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Заказ, который курьер выбрал из доступных и закрепил за собой в системе. После бронирования курьер отвечает за своевременную доставку этого заказа.</w:t>
            </w:r>
          </w:p>
        </w:tc>
      </w:tr>
      <w:tr>
        <w:trPr>
          <w:cantSplit w:val="0"/>
          <w:trHeight w:val="418.4326171874998" w:hRule="atLeast"/>
          <w:tblHeader w:val="0"/>
        </w:trPr>
        <w:tc>
          <w:tcPr>
            <w:tcBorders>
              <w:top w:color="cccccc" w:space="0" w:sz="3" w:val="single"/>
              <w:left w:color="000000" w:space="0" w:sz="17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планирования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Автоматизированный модуль (или интегрированный сервис), который рассчитывает оптимальные маршруты движения курьера, учитывая расстояние, маршрутов загруженность дорог, время доставки и другие факторы.</w:t>
            </w:r>
          </w:p>
        </w:tc>
      </w:tr>
      <w:tr>
        <w:trPr>
          <w:cantSplit w:val="0"/>
          <w:trHeight w:val="225.00000000000006" w:hRule="atLeast"/>
          <w:tblHeader w:val="0"/>
        </w:trPr>
        <w:tc>
          <w:tcPr>
            <w:tcBorders>
              <w:top w:color="cccccc" w:space="0" w:sz="3" w:val="single"/>
              <w:left w:color="000000" w:space="0" w:sz="17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История заказов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17" w:val="single"/>
              <w:right w:color="000000" w:space="0" w:sz="1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Журнал (реестр) выполненных и отмененных заказов, содержащий все подробности (дата, время, адрес доставки, ответственный курьер, статус и пр.).</w:t>
            </w:r>
          </w:p>
        </w:tc>
      </w:tr>
    </w:tbl>
    <w:p w:rsidR="00000000" w:rsidDel="00000000" w:rsidP="00000000" w:rsidRDefault="00000000" w:rsidRPr="00000000" w14:paraId="0000007C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360" w:line="300" w:lineRule="auto"/>
        <w:ind w:left="0" w:right="0" w:firstLine="0"/>
        <w:rPr>
          <w:color w:val="212121"/>
          <w:sz w:val="23"/>
          <w:szCs w:val="23"/>
        </w:rPr>
      </w:pPr>
      <w:bookmarkStart w:colFirst="0" w:colLast="0" w:name="_u70xoxhalwhy" w:id="7"/>
      <w:bookmarkEnd w:id="7"/>
      <w:r w:rsidDel="00000000" w:rsidR="00000000" w:rsidRPr="00000000">
        <w:rPr>
          <w:b w:val="1"/>
          <w:color w:val="212121"/>
          <w:sz w:val="34"/>
          <w:szCs w:val="34"/>
          <w:rtl w:val="0"/>
        </w:rPr>
        <w:t xml:space="preserve">Глава 1.2 - Список заинтересованных сторон, их роли в системе, краткое описание</w: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2085"/>
        <w:gridCol w:w="6105"/>
        <w:tblGridChange w:id="0">
          <w:tblGrid>
            <w:gridCol w:w="810"/>
            <w:gridCol w:w="2085"/>
            <w:gridCol w:w="61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N п/п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Роль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О роле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Ведущий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лидер проекта,контролирует ход ролевой игры,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отвечает на вопросы участников и координирует их действия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Делопроизводитель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делопроизводитель - это представитель компании, который следит за проведением беседы и конспектирует всю встречу.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Основатели стартапа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Это я, то есть мы. именно те люди которые напрямую материально заинтересованы в успешности создаваемого продукта.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Магазины и предприятия питания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поставщики,с которыми сотрудничает стартап для обеспечения продуктами питания и готовыми блюдами,которые заказывает клиент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Индивидуальные клиенты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люди которые узнали о нашем продукте и решили заказать у нашей компании доставку из пункта А в пункт Б.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Курьеры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это основные винтики системы, чьими руками товары будут доставлены от продавца, покупателю.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Диспетчер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это ответственная роль, которая контролирует курьеров и готовая решить любой спорный моменты с клиентом(арбитр воплоти).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это сотрудник, который смело противостоит огромному количеству заявок и мужественно из разных источников добавляет их в систему.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Бухгалтерия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это специалист, который отвечает за отчетность компании перед налоговыми органами и за выплату заработной платы всем сотрудникам компании.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Администратор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сотрудник который назначает права доступа для всех пользователей системы.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Конкурент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это внешний участник рынка, который прямо или косвенно закрывает потребности клиента в перевозке груза из пункта А в пункт Б.</w:t>
            </w:r>
          </w:p>
        </w:tc>
      </w:tr>
    </w:tbl>
    <w:p w:rsidR="00000000" w:rsidDel="00000000" w:rsidP="00000000" w:rsidRDefault="00000000" w:rsidRPr="00000000" w14:paraId="000000A2">
      <w:pPr>
        <w:shd w:fill="ffffff" w:val="clear"/>
        <w:spacing w:after="240" w:before="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hd w:fill="ffffff" w:val="clear"/>
        <w:spacing w:after="240" w:before="360" w:line="300" w:lineRule="auto"/>
        <w:jc w:val="center"/>
        <w:rPr/>
      </w:pPr>
      <w:bookmarkStart w:colFirst="0" w:colLast="0" w:name="_9t8nlc3nzsth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hd w:fill="ffffff" w:val="clear"/>
        <w:spacing w:after="240" w:before="360" w:line="300" w:lineRule="auto"/>
        <w:jc w:val="center"/>
        <w:rPr/>
      </w:pPr>
      <w:bookmarkStart w:colFirst="0" w:colLast="0" w:name="_8nqjhberalrj" w:id="9"/>
      <w:bookmarkEnd w:id="9"/>
      <w:r w:rsidDel="00000000" w:rsidR="00000000" w:rsidRPr="00000000">
        <w:rPr>
          <w:rtl w:val="0"/>
        </w:rPr>
        <w:t xml:space="preserve">Глава 2 - Описание бизнес требований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hd w:fill="ffffff" w:val="clear"/>
        <w:spacing w:after="240" w:before="360" w:line="300" w:lineRule="auto"/>
        <w:rPr/>
      </w:pPr>
      <w:bookmarkStart w:colFirst="0" w:colLast="0" w:name="_65zmw6hktllw" w:id="10"/>
      <w:bookmarkEnd w:id="10"/>
      <w:r w:rsidDel="00000000" w:rsidR="00000000" w:rsidRPr="00000000">
        <w:rPr>
          <w:b w:val="1"/>
          <w:color w:val="212121"/>
          <w:sz w:val="34"/>
          <w:szCs w:val="34"/>
          <w:rtl w:val="0"/>
        </w:rPr>
        <w:t xml:space="preserve">Глава 2.1 - Проблемы, для решения которых создается или дорабатывается система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Основная проблема которую решает проектируемая система - отсутствие инструмента который бы аккумулировал в одном месте входящие заявки, финансовые отчеты и документацию.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Второстепенные проблемы: 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Неудобный процесс приёма заказов через оператора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Нет четкого алгоритма действий в аварийных ситуациях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Большой поток заявок, требующих оперативной передачи курьерам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Случайное удаление всех заявок без возможности восстановления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Трудности с передачей ежедневных отчетов в бухгалтерию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Слишком много логинов и паролей для различных сервисов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Риск потери доступа к данным при возможном уходе Google из РФ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Полностью ручной ввод заявок в систему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Ручное пробитие чеков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12121"/>
          <w:sz w:val="34"/>
          <w:szCs w:val="34"/>
        </w:rPr>
      </w:pPr>
      <w:bookmarkStart w:colFirst="0" w:colLast="0" w:name="_ehvaalsc3kca" w:id="11"/>
      <w:bookmarkEnd w:id="11"/>
      <w:r w:rsidDel="00000000" w:rsidR="00000000" w:rsidRPr="00000000">
        <w:rPr>
          <w:b w:val="1"/>
          <w:color w:val="212121"/>
          <w:sz w:val="34"/>
          <w:szCs w:val="34"/>
          <w:rtl w:val="0"/>
        </w:rPr>
        <w:t xml:space="preserve">Глава 2.2 - Предусловия, окружение, ситуация</w:t>
      </w:r>
    </w:p>
    <w:p w:rsidR="00000000" w:rsidDel="00000000" w:rsidP="00000000" w:rsidRDefault="00000000" w:rsidRPr="00000000" w14:paraId="000000B3">
      <w:pPr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Предусловие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В локдаун многие продуктовые магазины и предприятия питания резко увеличили объемы онлайн-продаж, и потому возросла потребность в быстрой доставке мелких партий товаров индивидуальным клиентам.</w:t>
      </w:r>
    </w:p>
    <w:p w:rsidR="00000000" w:rsidDel="00000000" w:rsidP="00000000" w:rsidRDefault="00000000" w:rsidRPr="00000000" w14:paraId="000000B4">
      <w:pPr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b w:val="1"/>
          <w:color w:val="212121"/>
          <w:sz w:val="23"/>
          <w:szCs w:val="23"/>
          <w:highlight w:val="white"/>
          <w:rtl w:val="0"/>
        </w:rPr>
        <w:t xml:space="preserve">Окружение - </w:t>
      </w: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магазины и предприятия питания передают заказы в единую систему. Курьеры, диспетчер, бухгалтерия и администратор взаимодействуют в ней для обработки, доставки и учёта заказов.</w:t>
      </w:r>
    </w:p>
    <w:p w:rsidR="00000000" w:rsidDel="00000000" w:rsidP="00000000" w:rsidRDefault="00000000" w:rsidRPr="00000000" w14:paraId="000000B6">
      <w:pPr>
        <w:rPr>
          <w:b w:val="1"/>
          <w:color w:val="21212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b w:val="1"/>
          <w:color w:val="212121"/>
          <w:sz w:val="23"/>
          <w:szCs w:val="23"/>
          <w:highlight w:val="white"/>
          <w:rtl w:val="0"/>
        </w:rPr>
        <w:t xml:space="preserve">Ситуация - </w:t>
      </w: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резкое увеличение онлайн-продаж вызвало потребность в быстрой и удобной доставке товаров. Стартап создаёт платформу, упрощающую приём и распределение заказов между курьерами.</w:t>
      </w:r>
    </w:p>
    <w:p w:rsidR="00000000" w:rsidDel="00000000" w:rsidP="00000000" w:rsidRDefault="00000000" w:rsidRPr="00000000" w14:paraId="000000B8">
      <w:pPr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</w:rPr>
        <w:drawing>
          <wp:inline distB="114300" distT="114300" distL="114300" distR="114300">
            <wp:extent cx="5538788" cy="323662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3236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before="60" w:lineRule="auto"/>
        <w:jc w:val="center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Рисунок 2 - Луковичная диаграмма которая показывает окружение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before="60" w:lineRule="auto"/>
        <w:jc w:val="center"/>
        <w:rPr/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Рисунок 3 - Контекстная диаграмма, которая демонстрирует стейкхолдеров взаимодействующих с системой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hd w:fill="ffffff" w:val="clear"/>
        <w:spacing w:after="240" w:before="360" w:line="300" w:lineRule="auto"/>
        <w:rPr/>
      </w:pPr>
      <w:bookmarkStart w:colFirst="0" w:colLast="0" w:name="_mvfl4yqjkyb6" w:id="12"/>
      <w:bookmarkEnd w:id="12"/>
      <w:r w:rsidDel="00000000" w:rsidR="00000000" w:rsidRPr="00000000">
        <w:rPr>
          <w:b w:val="1"/>
          <w:color w:val="212121"/>
          <w:sz w:val="34"/>
          <w:szCs w:val="34"/>
          <w:rtl w:val="0"/>
        </w:rPr>
        <w:t xml:space="preserve">Глава 2.3 - Возможности, позволяющие решить проблемы с помощью нашей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Наша система централизует приём и распределение заказов, упрощая взаимодействие между всеми участниками. 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Она предоставляет мобильное приложение для курьеров, позволяя оперативно брать заказы и отражать статус доставки. 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система обеспечивает передачу и учёт данных для бухгалтерии и администратора, сводя к минимуму ручные операции.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12121"/>
          <w:sz w:val="34"/>
          <w:szCs w:val="34"/>
        </w:rPr>
      </w:pPr>
      <w:bookmarkStart w:colFirst="0" w:colLast="0" w:name="_jz3cp71sr3g4" w:id="13"/>
      <w:bookmarkEnd w:id="13"/>
      <w:r w:rsidDel="00000000" w:rsidR="00000000" w:rsidRPr="00000000">
        <w:rPr>
          <w:b w:val="1"/>
          <w:color w:val="212121"/>
          <w:sz w:val="34"/>
          <w:szCs w:val="34"/>
          <w:rtl w:val="0"/>
        </w:rPr>
        <w:t xml:space="preserve">Глава 2.4 - Бизнес-цель(-и) — основные цели, ради которых строится система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системы</w:t>
      </w:r>
      <w:r w:rsidDel="00000000" w:rsidR="00000000" w:rsidRPr="00000000">
        <w:rPr>
          <w:sz w:val="28"/>
          <w:szCs w:val="28"/>
          <w:rtl w:val="0"/>
        </w:rPr>
        <w:t xml:space="preserve"> - предоставление возможности компании, которая основала стартап вести деятельность по доставке товаров из пункта А в пункт Б и достигнуть объема заказов 10000 в день или 2000 долларов в день за 6 месяцев.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shd w:fill="ffffff" w:val="clear"/>
        <w:spacing w:after="240" w:before="360"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Основная задача — сократить время и затраты на доставку, чтобы повысить конкурентоспособность и прибыльность предприятий. </w:t>
      </w:r>
    </w:p>
    <w:p w:rsidR="00000000" w:rsidDel="00000000" w:rsidP="00000000" w:rsidRDefault="00000000" w:rsidRPr="00000000" w14:paraId="000000C9">
      <w:pPr>
        <w:keepNext w:val="0"/>
        <w:keepLines w:val="0"/>
        <w:shd w:fill="ffffff" w:val="clear"/>
        <w:spacing w:after="240" w:before="360"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должна увеличить пропускную способность и оптимизировать логистику для магазинов и курьеров. Также ставится цель создать гибкий сервис, способный масштабироваться и адаптироваться к изменяющимся рыночным условиям.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12121"/>
          <w:sz w:val="34"/>
          <w:szCs w:val="34"/>
        </w:rPr>
      </w:pPr>
      <w:bookmarkStart w:colFirst="0" w:colLast="0" w:name="_tllpr03ov7sv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shd w:fill="ffffff" w:val="clear"/>
        <w:spacing w:after="240" w:before="360" w:line="300" w:lineRule="auto"/>
        <w:jc w:val="center"/>
        <w:rPr/>
      </w:pPr>
      <w:bookmarkStart w:colFirst="0" w:colLast="0" w:name="_1ak49r5lji86" w:id="15"/>
      <w:bookmarkEnd w:id="15"/>
      <w:r w:rsidDel="00000000" w:rsidR="00000000" w:rsidRPr="00000000">
        <w:rPr>
          <w:rtl w:val="0"/>
        </w:rPr>
        <w:t xml:space="preserve">Глава 3 - Описать границы проекта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 входит в границы проекта: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Приём заказов от магазинов и предприятий питания (через оператора или другими способами ввода).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Хранение и обработка данных о заказах в едином формате.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Предоставление курьерам мобильного приложения для оперативного выбора и выполнения заказов.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Отслеживание статусов заказов .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Взаимодействие диспетчера с курьерами для мониторинга и переназначения заказов.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Отправка необходимых данных по заказам, оплатам и начислениям в бухгалтерию.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• Управление правами доступа и регистрация пользователей через администратора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hd w:fill="ffffff" w:val="clear"/>
        <w:spacing w:after="240" w:before="360" w:line="300" w:lineRule="auto"/>
        <w:rPr>
          <w:color w:val="212121"/>
          <w:sz w:val="23"/>
          <w:szCs w:val="23"/>
        </w:rPr>
      </w:pPr>
      <w:bookmarkStart w:colFirst="0" w:colLast="0" w:name="_dq0b7l6yy5cp" w:id="16"/>
      <w:bookmarkEnd w:id="16"/>
      <w:r w:rsidDel="00000000" w:rsidR="00000000" w:rsidRPr="00000000">
        <w:rPr>
          <w:b w:val="1"/>
          <w:color w:val="212121"/>
          <w:sz w:val="34"/>
          <w:szCs w:val="34"/>
          <w:rtl w:val="0"/>
        </w:rPr>
        <w:t xml:space="preserve">Глава 3.1 - Основные роли системы и их функции в системе.</w:t>
      </w:r>
      <w:r w:rsidDel="00000000" w:rsidR="00000000" w:rsidRPr="00000000">
        <w:rPr>
          <w:rtl w:val="0"/>
        </w:rPr>
      </w:r>
    </w:p>
    <w:tbl>
      <w:tblPr>
        <w:tblStyle w:val="Table4"/>
        <w:tblW w:w="11040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"/>
        <w:gridCol w:w="2220"/>
        <w:gridCol w:w="8475"/>
        <w:tblGridChange w:id="0">
          <w:tblGrid>
            <w:gridCol w:w="345"/>
            <w:gridCol w:w="2220"/>
            <w:gridCol w:w="8475"/>
          </w:tblGrid>
        </w:tblGridChange>
      </w:tblGrid>
      <w:tr>
        <w:trPr>
          <w:cantSplit w:val="0"/>
          <w:trHeight w:val="429.9609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N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Роль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Функции в системе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Основатели стартапа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определяют стратегию развития, контролируют проект и принимают ключевые решения.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Магазины и предприятия питания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передают данные о заказах, получают статусы и ведут расчеты за доставку.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Индивидуальные клиенты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оформляют заказы, получают уведомления о статусе и оплачивают доставку.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Курьеры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просматривают список доступных заказов, резервируют их и отражают статусы доставки через мобильное приложение.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Диспетчер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контролирует процесс доставки, распределяет заказы и при необходимости переназначает их курьерам.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вносит поступающие заказы в систему, обрабатывает корректировки и поддерживает связь с диспетчером.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Бухгалтерия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получает данные о заказах и доставках, рассчитывает выплаты курьерам и формирует отчёты для поставщиков.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Администратор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регистрирует пользователей, назначает права доступа и управляет настройками системы.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Конкурент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не имеет прямого доступа к системе, но существует на рынке с похожим сервисом доставки.</w:t>
            </w:r>
          </w:p>
        </w:tc>
      </w:tr>
    </w:tbl>
    <w:p w:rsidR="00000000" w:rsidDel="00000000" w:rsidP="00000000" w:rsidRDefault="00000000" w:rsidRPr="00000000" w14:paraId="000000F3">
      <w:pPr>
        <w:pStyle w:val="Heading3"/>
        <w:keepNext w:val="0"/>
        <w:keepLines w:val="0"/>
        <w:shd w:fill="ffffff" w:val="clear"/>
        <w:spacing w:after="240" w:before="360" w:line="300" w:lineRule="auto"/>
        <w:jc w:val="center"/>
        <w:rPr/>
      </w:pPr>
      <w:bookmarkStart w:colFirst="0" w:colLast="0" w:name="_ble31hp897kx" w:id="17"/>
      <w:bookmarkEnd w:id="17"/>
      <w:r w:rsidDel="00000000" w:rsidR="00000000" w:rsidRPr="00000000">
        <w:br w:type="page"/>
      </w:r>
      <w:r w:rsidDel="00000000" w:rsidR="00000000" w:rsidRPr="00000000">
        <w:rPr>
          <w:b w:val="1"/>
          <w:color w:val="212121"/>
          <w:sz w:val="34"/>
          <w:szCs w:val="34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образом, система Dream Delivery призвана оптимизировать процесс доставки товаров из пункта А в пункт Б, обеспечивая удобную работу для курьеров, операторов и бухгалтерии, а также прозрачность и автоматизацию для магазинов, предприятий питания и клиентов. </w:t>
      </w:r>
    </w:p>
    <w:p w:rsidR="00000000" w:rsidDel="00000000" w:rsidP="00000000" w:rsidRDefault="00000000" w:rsidRPr="00000000" w14:paraId="000000F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Благодаря описанию бизнес-контекста и целей системы, данный документ служит надежной основой для её разработки и внедрения, помогая снизить риски и ясно определить желаемые результаты. </w:t>
      </w:r>
    </w:p>
    <w:p w:rsidR="00000000" w:rsidDel="00000000" w:rsidP="00000000" w:rsidRDefault="00000000" w:rsidRPr="00000000" w14:paraId="000000F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Реализовав указанные функции и интеграции, стартап сможет достичь поставленных бизнес-целей в требуемые сроки и обеспечить масштабируемость проекта для дальнейшего роста.</w:t>
      </w:r>
    </w:p>
    <w:sectPr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