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192B4" w14:textId="1468DDDC" w:rsidR="009879D3" w:rsidRDefault="00082532">
      <w:r w:rsidRPr="00082532">
        <w:t>https://deakin.au.panopto.com/Panopto/Pages/Viewer.aspx?id=64831309-51b7-4811-8920-b20600d4dc1d</w:t>
      </w:r>
    </w:p>
    <w:sectPr w:rsidR="0098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FF"/>
    <w:rsid w:val="00082532"/>
    <w:rsid w:val="004575FF"/>
    <w:rsid w:val="009879D3"/>
    <w:rsid w:val="00D2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DEBA1-E04D-47FB-92CF-702E1708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FF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FF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FF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FF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FF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FF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FF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45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F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FF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45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FF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457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FF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457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Reddy</dc:creator>
  <cp:keywords/>
  <dc:description/>
  <cp:lastModifiedBy>Kaushik Reddy</cp:lastModifiedBy>
  <cp:revision>2</cp:revision>
  <dcterms:created xsi:type="dcterms:W3CDTF">2024-10-11T12:55:00Z</dcterms:created>
  <dcterms:modified xsi:type="dcterms:W3CDTF">2024-10-11T13:00:00Z</dcterms:modified>
</cp:coreProperties>
</file>