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C78A2B" w14:textId="0A5228BA" w:rsidR="00C9618C" w:rsidRPr="00060662" w:rsidRDefault="006171C3" w:rsidP="006171C3">
      <w:pPr>
        <w:rPr>
          <w:b/>
          <w:bCs/>
          <w:sz w:val="40"/>
          <w:szCs w:val="40"/>
        </w:rPr>
      </w:pPr>
      <w:r w:rsidRPr="00060662">
        <w:rPr>
          <w:rFonts w:hint="eastAsia"/>
          <w:b/>
          <w:bCs/>
          <w:sz w:val="40"/>
          <w:szCs w:val="40"/>
        </w:rPr>
        <w:t xml:space="preserve">2-4 </w:t>
      </w:r>
      <w:r w:rsidRPr="00060662">
        <w:rPr>
          <w:b/>
          <w:bCs/>
          <w:sz w:val="40"/>
          <w:szCs w:val="40"/>
        </w:rPr>
        <w:t>競爭力分析</w:t>
      </w:r>
      <w:r w:rsidRPr="00060662">
        <w:rPr>
          <w:b/>
          <w:bCs/>
          <w:sz w:val="40"/>
          <w:szCs w:val="40"/>
        </w:rPr>
        <w:t>SWOT-TOWS</w:t>
      </w:r>
    </w:p>
    <w:p w14:paraId="5EAD563E" w14:textId="77777777" w:rsidR="006171C3" w:rsidRPr="006171C3" w:rsidRDefault="006171C3" w:rsidP="006171C3">
      <w:pPr>
        <w:rPr>
          <w:sz w:val="30"/>
          <w:szCs w:val="30"/>
        </w:rPr>
      </w:pPr>
      <w:r w:rsidRPr="006171C3">
        <w:rPr>
          <w:rFonts w:hint="eastAsia"/>
          <w:sz w:val="30"/>
          <w:szCs w:val="30"/>
        </w:rPr>
        <w:t>S</w:t>
      </w:r>
      <w:r w:rsidRPr="006171C3">
        <w:rPr>
          <w:rFonts w:hint="eastAsia"/>
          <w:sz w:val="30"/>
          <w:szCs w:val="30"/>
        </w:rPr>
        <w:t>（優勢</w:t>
      </w:r>
      <w:r w:rsidRPr="006171C3">
        <w:rPr>
          <w:rFonts w:hint="eastAsia"/>
          <w:sz w:val="30"/>
          <w:szCs w:val="30"/>
        </w:rPr>
        <w:t xml:space="preserve"> Strengths</w:t>
      </w:r>
      <w:r w:rsidRPr="006171C3">
        <w:rPr>
          <w:rFonts w:hint="eastAsia"/>
          <w:sz w:val="30"/>
          <w:szCs w:val="30"/>
        </w:rPr>
        <w:t>）</w:t>
      </w:r>
    </w:p>
    <w:p w14:paraId="3AD26044" w14:textId="7839FDFB" w:rsidR="006171C3" w:rsidRPr="006171C3" w:rsidRDefault="006171C3" w:rsidP="006171C3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1.</w:t>
      </w:r>
      <w:r w:rsidRPr="006171C3">
        <w:rPr>
          <w:rFonts w:hint="eastAsia"/>
          <w:sz w:val="30"/>
          <w:szCs w:val="30"/>
        </w:rPr>
        <w:t>拍照即學習的創新模式：結合手機相機與</w:t>
      </w:r>
      <w:r w:rsidRPr="006171C3">
        <w:rPr>
          <w:rFonts w:hint="eastAsia"/>
          <w:sz w:val="30"/>
          <w:szCs w:val="30"/>
        </w:rPr>
        <w:t xml:space="preserve"> AI </w:t>
      </w:r>
      <w:r w:rsidRPr="006171C3">
        <w:rPr>
          <w:rFonts w:hint="eastAsia"/>
          <w:sz w:val="30"/>
          <w:szCs w:val="30"/>
        </w:rPr>
        <w:t>辨識，使用者在生活場景中拍照就能學到相關日文單字，學習門檻低。</w:t>
      </w:r>
    </w:p>
    <w:p w14:paraId="33C3DF14" w14:textId="78795192" w:rsidR="006171C3" w:rsidRPr="006171C3" w:rsidRDefault="006171C3" w:rsidP="006171C3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2.</w:t>
      </w:r>
      <w:r w:rsidRPr="006171C3">
        <w:rPr>
          <w:rFonts w:hint="eastAsia"/>
          <w:sz w:val="30"/>
          <w:szCs w:val="30"/>
        </w:rPr>
        <w:t>情境化學習體驗：單字來自真實場景（拉麵店、車站、寺廟等），比傳統背單字</w:t>
      </w:r>
      <w:r w:rsidRPr="006171C3">
        <w:rPr>
          <w:rFonts w:hint="eastAsia"/>
          <w:sz w:val="30"/>
          <w:szCs w:val="30"/>
        </w:rPr>
        <w:t xml:space="preserve"> App </w:t>
      </w:r>
      <w:r w:rsidRPr="006171C3">
        <w:rPr>
          <w:rFonts w:hint="eastAsia"/>
          <w:sz w:val="30"/>
          <w:szCs w:val="30"/>
        </w:rPr>
        <w:t>更有記憶點。</w:t>
      </w:r>
    </w:p>
    <w:p w14:paraId="7C51DBF4" w14:textId="39ABA410" w:rsidR="006171C3" w:rsidRPr="006171C3" w:rsidRDefault="006171C3" w:rsidP="006171C3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3.</w:t>
      </w:r>
      <w:r w:rsidRPr="006171C3">
        <w:rPr>
          <w:rFonts w:hint="eastAsia"/>
          <w:sz w:val="30"/>
          <w:szCs w:val="30"/>
        </w:rPr>
        <w:t>完整的社群互動機制：好友系統、學習小組、成就徽章，增加使用者的學習動機與黏著度。</w:t>
      </w:r>
    </w:p>
    <w:p w14:paraId="6B7009BD" w14:textId="0F461AD1" w:rsidR="006171C3" w:rsidRPr="006171C3" w:rsidRDefault="006171C3" w:rsidP="006171C3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4.</w:t>
      </w:r>
      <w:r w:rsidRPr="006171C3">
        <w:rPr>
          <w:rFonts w:hint="eastAsia"/>
          <w:sz w:val="30"/>
          <w:szCs w:val="30"/>
        </w:rPr>
        <w:t xml:space="preserve">AI </w:t>
      </w:r>
      <w:r w:rsidRPr="006171C3">
        <w:rPr>
          <w:rFonts w:hint="eastAsia"/>
          <w:sz w:val="30"/>
          <w:szCs w:val="30"/>
        </w:rPr>
        <w:t>智慧化功能：整合</w:t>
      </w:r>
      <w:r w:rsidRPr="006171C3">
        <w:rPr>
          <w:rFonts w:hint="eastAsia"/>
          <w:sz w:val="30"/>
          <w:szCs w:val="30"/>
        </w:rPr>
        <w:t xml:space="preserve"> Google Gemini AI</w:t>
      </w:r>
      <w:r w:rsidRPr="006171C3">
        <w:rPr>
          <w:rFonts w:hint="eastAsia"/>
          <w:sz w:val="30"/>
          <w:szCs w:val="30"/>
        </w:rPr>
        <w:t>，提供場景辨識、</w:t>
      </w:r>
      <w:r w:rsidRPr="006171C3">
        <w:rPr>
          <w:rFonts w:hint="eastAsia"/>
          <w:sz w:val="30"/>
          <w:szCs w:val="30"/>
        </w:rPr>
        <w:t xml:space="preserve">AI </w:t>
      </w:r>
      <w:r w:rsidRPr="006171C3">
        <w:rPr>
          <w:rFonts w:hint="eastAsia"/>
          <w:sz w:val="30"/>
          <w:szCs w:val="30"/>
        </w:rPr>
        <w:t>家教問答、角色扮演對話等多元學習方式。</w:t>
      </w:r>
    </w:p>
    <w:p w14:paraId="4432794B" w14:textId="2964CCF6" w:rsidR="006171C3" w:rsidRPr="006171C3" w:rsidRDefault="006171C3" w:rsidP="006171C3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5.</w:t>
      </w:r>
      <w:r w:rsidRPr="006171C3">
        <w:rPr>
          <w:rFonts w:hint="eastAsia"/>
          <w:sz w:val="30"/>
          <w:szCs w:val="30"/>
        </w:rPr>
        <w:t>個人化設定完善：字體大小調整、通知提醒、暱稱修改、收藏夾分類管理，滿足不同使用者需求。</w:t>
      </w:r>
    </w:p>
    <w:p w14:paraId="0CF1302E" w14:textId="5837CA8C" w:rsidR="006171C3" w:rsidRDefault="006171C3" w:rsidP="006171C3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6.</w:t>
      </w:r>
      <w:r w:rsidRPr="006171C3">
        <w:rPr>
          <w:rFonts w:hint="eastAsia"/>
          <w:sz w:val="30"/>
          <w:szCs w:val="30"/>
        </w:rPr>
        <w:t>跨平台支援：使用</w:t>
      </w:r>
      <w:r w:rsidRPr="006171C3">
        <w:rPr>
          <w:rFonts w:hint="eastAsia"/>
          <w:sz w:val="30"/>
          <w:szCs w:val="30"/>
        </w:rPr>
        <w:t xml:space="preserve"> Flutter </w:t>
      </w:r>
      <w:r w:rsidRPr="006171C3">
        <w:rPr>
          <w:rFonts w:hint="eastAsia"/>
          <w:sz w:val="30"/>
          <w:szCs w:val="30"/>
        </w:rPr>
        <w:t>開發，同時支援</w:t>
      </w:r>
      <w:r w:rsidRPr="006171C3">
        <w:rPr>
          <w:rFonts w:hint="eastAsia"/>
          <w:sz w:val="30"/>
          <w:szCs w:val="30"/>
        </w:rPr>
        <w:t xml:space="preserve"> Android </w:t>
      </w:r>
      <w:r w:rsidRPr="006171C3">
        <w:rPr>
          <w:rFonts w:hint="eastAsia"/>
          <w:sz w:val="30"/>
          <w:szCs w:val="30"/>
        </w:rPr>
        <w:t>與</w:t>
      </w:r>
      <w:r w:rsidRPr="006171C3">
        <w:rPr>
          <w:rFonts w:hint="eastAsia"/>
          <w:sz w:val="30"/>
          <w:szCs w:val="30"/>
        </w:rPr>
        <w:t xml:space="preserve"> Web </w:t>
      </w:r>
      <w:r w:rsidRPr="006171C3">
        <w:rPr>
          <w:rFonts w:hint="eastAsia"/>
          <w:sz w:val="30"/>
          <w:szCs w:val="30"/>
        </w:rPr>
        <w:t>平台。</w:t>
      </w:r>
    </w:p>
    <w:p w14:paraId="6F623D97" w14:textId="66CFB77D" w:rsidR="004775E6" w:rsidRDefault="004775E6" w:rsidP="006171C3">
      <w:pPr>
        <w:rPr>
          <w:sz w:val="30"/>
          <w:szCs w:val="30"/>
        </w:rPr>
      </w:pPr>
    </w:p>
    <w:p w14:paraId="49BF3590" w14:textId="77777777" w:rsidR="004775E6" w:rsidRDefault="004775E6">
      <w:pPr>
        <w:widowControl/>
        <w:rPr>
          <w:sz w:val="30"/>
          <w:szCs w:val="30"/>
        </w:rPr>
      </w:pPr>
      <w:r>
        <w:rPr>
          <w:sz w:val="30"/>
          <w:szCs w:val="30"/>
        </w:rPr>
        <w:br w:type="page"/>
      </w:r>
    </w:p>
    <w:p w14:paraId="63A3AC18" w14:textId="77777777" w:rsidR="004775E6" w:rsidRPr="004775E6" w:rsidRDefault="004775E6" w:rsidP="004775E6">
      <w:pPr>
        <w:rPr>
          <w:sz w:val="30"/>
          <w:szCs w:val="30"/>
        </w:rPr>
      </w:pPr>
      <w:r w:rsidRPr="004775E6">
        <w:rPr>
          <w:rFonts w:hint="eastAsia"/>
          <w:sz w:val="30"/>
          <w:szCs w:val="30"/>
        </w:rPr>
        <w:lastRenderedPageBreak/>
        <w:t>W</w:t>
      </w:r>
      <w:r w:rsidRPr="004775E6">
        <w:rPr>
          <w:rFonts w:hint="eastAsia"/>
          <w:sz w:val="30"/>
          <w:szCs w:val="30"/>
        </w:rPr>
        <w:t>（劣勢</w:t>
      </w:r>
      <w:r w:rsidRPr="004775E6">
        <w:rPr>
          <w:rFonts w:hint="eastAsia"/>
          <w:sz w:val="30"/>
          <w:szCs w:val="30"/>
        </w:rPr>
        <w:t xml:space="preserve"> Weaknesses</w:t>
      </w:r>
      <w:r w:rsidRPr="004775E6">
        <w:rPr>
          <w:rFonts w:hint="eastAsia"/>
          <w:sz w:val="30"/>
          <w:szCs w:val="30"/>
        </w:rPr>
        <w:t>）</w:t>
      </w:r>
    </w:p>
    <w:p w14:paraId="190E00FE" w14:textId="1A3F2A36" w:rsidR="004775E6" w:rsidRPr="004775E6" w:rsidRDefault="004775E6" w:rsidP="004775E6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1.</w:t>
      </w:r>
      <w:r w:rsidRPr="004775E6">
        <w:rPr>
          <w:rFonts w:hint="eastAsia"/>
          <w:sz w:val="30"/>
          <w:szCs w:val="30"/>
        </w:rPr>
        <w:t xml:space="preserve">AI </w:t>
      </w:r>
      <w:r w:rsidRPr="004775E6">
        <w:rPr>
          <w:rFonts w:hint="eastAsia"/>
          <w:sz w:val="30"/>
          <w:szCs w:val="30"/>
        </w:rPr>
        <w:t>辨識準確度受限：場景照片品質、光線、角度等因素可能影響辨識結果。</w:t>
      </w:r>
    </w:p>
    <w:p w14:paraId="4948D5CF" w14:textId="1B1246A0" w:rsidR="004775E6" w:rsidRPr="004775E6" w:rsidRDefault="004775E6" w:rsidP="004775E6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2.</w:t>
      </w:r>
      <w:r w:rsidRPr="004775E6">
        <w:rPr>
          <w:rFonts w:hint="eastAsia"/>
          <w:sz w:val="30"/>
          <w:szCs w:val="30"/>
        </w:rPr>
        <w:t>單字內容依賴</w:t>
      </w:r>
      <w:r w:rsidRPr="004775E6">
        <w:rPr>
          <w:rFonts w:hint="eastAsia"/>
          <w:sz w:val="30"/>
          <w:szCs w:val="30"/>
        </w:rPr>
        <w:t xml:space="preserve"> AI </w:t>
      </w:r>
      <w:r w:rsidRPr="004775E6">
        <w:rPr>
          <w:rFonts w:hint="eastAsia"/>
          <w:sz w:val="30"/>
          <w:szCs w:val="30"/>
        </w:rPr>
        <w:t>生成：與專業教材相比，</w:t>
      </w:r>
      <w:r w:rsidRPr="004775E6">
        <w:rPr>
          <w:rFonts w:hint="eastAsia"/>
          <w:sz w:val="30"/>
          <w:szCs w:val="30"/>
        </w:rPr>
        <w:t xml:space="preserve">AI </w:t>
      </w:r>
      <w:r w:rsidRPr="004775E6">
        <w:rPr>
          <w:rFonts w:hint="eastAsia"/>
          <w:sz w:val="30"/>
          <w:szCs w:val="30"/>
        </w:rPr>
        <w:t>生成的單字與例句可能有不精確的情況。</w:t>
      </w:r>
    </w:p>
    <w:p w14:paraId="0A3F2F42" w14:textId="660B67FF" w:rsidR="004775E6" w:rsidRPr="004775E6" w:rsidRDefault="004775E6" w:rsidP="004775E6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3.</w:t>
      </w:r>
      <w:r w:rsidRPr="004775E6">
        <w:rPr>
          <w:rFonts w:hint="eastAsia"/>
          <w:sz w:val="30"/>
          <w:szCs w:val="30"/>
        </w:rPr>
        <w:t>缺乏離線學習功能：目前所有功能皆需連網，無法在沒有網路的環境下使用。</w:t>
      </w:r>
    </w:p>
    <w:p w14:paraId="3504AE46" w14:textId="79602B8F" w:rsidR="004775E6" w:rsidRPr="004775E6" w:rsidRDefault="004775E6" w:rsidP="004775E6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4.</w:t>
      </w:r>
      <w:r w:rsidRPr="004775E6">
        <w:rPr>
          <w:rFonts w:hint="eastAsia"/>
          <w:sz w:val="30"/>
          <w:szCs w:val="30"/>
        </w:rPr>
        <w:t>尚未串接真實金流：點數購買與訂閱方案目前為模擬付款，尚未整合第三方支付平台。</w:t>
      </w:r>
    </w:p>
    <w:p w14:paraId="3C2EB482" w14:textId="484FB6C2" w:rsidR="001D65D1" w:rsidRDefault="004775E6" w:rsidP="004775E6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5.</w:t>
      </w:r>
      <w:r w:rsidRPr="004775E6">
        <w:rPr>
          <w:rFonts w:hint="eastAsia"/>
          <w:sz w:val="30"/>
          <w:szCs w:val="30"/>
        </w:rPr>
        <w:t>團隊開發經驗有限：為學校專題作品，開發人力與時間資源有限。</w:t>
      </w:r>
    </w:p>
    <w:p w14:paraId="35230D2A" w14:textId="77777777" w:rsidR="001D65D1" w:rsidRDefault="001D65D1">
      <w:pPr>
        <w:widowControl/>
        <w:rPr>
          <w:sz w:val="30"/>
          <w:szCs w:val="30"/>
        </w:rPr>
      </w:pPr>
      <w:r>
        <w:rPr>
          <w:sz w:val="30"/>
          <w:szCs w:val="30"/>
        </w:rPr>
        <w:br w:type="page"/>
      </w:r>
    </w:p>
    <w:p w14:paraId="620A41DA" w14:textId="77777777" w:rsidR="001D65D1" w:rsidRPr="001D65D1" w:rsidRDefault="001D65D1" w:rsidP="001D65D1">
      <w:pPr>
        <w:rPr>
          <w:sz w:val="30"/>
          <w:szCs w:val="30"/>
        </w:rPr>
      </w:pPr>
      <w:r w:rsidRPr="001D65D1">
        <w:rPr>
          <w:rFonts w:hint="eastAsia"/>
          <w:sz w:val="30"/>
          <w:szCs w:val="30"/>
        </w:rPr>
        <w:lastRenderedPageBreak/>
        <w:t>O</w:t>
      </w:r>
      <w:r w:rsidRPr="001D65D1">
        <w:rPr>
          <w:rFonts w:hint="eastAsia"/>
          <w:sz w:val="30"/>
          <w:szCs w:val="30"/>
        </w:rPr>
        <w:t>（機會</w:t>
      </w:r>
      <w:r w:rsidRPr="001D65D1">
        <w:rPr>
          <w:rFonts w:hint="eastAsia"/>
          <w:sz w:val="30"/>
          <w:szCs w:val="30"/>
        </w:rPr>
        <w:t xml:space="preserve"> Opportunities</w:t>
      </w:r>
      <w:r w:rsidRPr="001D65D1">
        <w:rPr>
          <w:rFonts w:hint="eastAsia"/>
          <w:sz w:val="30"/>
          <w:szCs w:val="30"/>
        </w:rPr>
        <w:t>）</w:t>
      </w:r>
    </w:p>
    <w:p w14:paraId="3E8D22DC" w14:textId="148FE764" w:rsidR="001D65D1" w:rsidRPr="001D65D1" w:rsidRDefault="002F0E90" w:rsidP="001D65D1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1.</w:t>
      </w:r>
      <w:r w:rsidR="001D65D1" w:rsidRPr="001D65D1">
        <w:rPr>
          <w:rFonts w:hint="eastAsia"/>
          <w:sz w:val="30"/>
          <w:szCs w:val="30"/>
        </w:rPr>
        <w:t>日旅遊市場持續成長：台灣赴日觀光人次逐年增加，出發前或旅途中學日文的需求提升。</w:t>
      </w:r>
    </w:p>
    <w:p w14:paraId="477F2385" w14:textId="4B0C4A65" w:rsidR="001D65D1" w:rsidRPr="001D65D1" w:rsidRDefault="002F0E90" w:rsidP="001D65D1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2.</w:t>
      </w:r>
      <w:r w:rsidR="001D65D1" w:rsidRPr="001D65D1">
        <w:rPr>
          <w:rFonts w:hint="eastAsia"/>
          <w:sz w:val="30"/>
          <w:szCs w:val="30"/>
        </w:rPr>
        <w:t xml:space="preserve">AI </w:t>
      </w:r>
      <w:r w:rsidR="001D65D1" w:rsidRPr="001D65D1">
        <w:rPr>
          <w:rFonts w:hint="eastAsia"/>
          <w:sz w:val="30"/>
          <w:szCs w:val="30"/>
        </w:rPr>
        <w:t>技術快速發展：</w:t>
      </w:r>
      <w:r w:rsidR="001D65D1" w:rsidRPr="001D65D1">
        <w:rPr>
          <w:rFonts w:hint="eastAsia"/>
          <w:sz w:val="30"/>
          <w:szCs w:val="30"/>
        </w:rPr>
        <w:t xml:space="preserve">Google Gemini </w:t>
      </w:r>
      <w:r w:rsidR="001D65D1" w:rsidRPr="001D65D1">
        <w:rPr>
          <w:rFonts w:hint="eastAsia"/>
          <w:sz w:val="30"/>
          <w:szCs w:val="30"/>
        </w:rPr>
        <w:t>等大型語言模型持續進化，可提供更精準的辨識與對話體驗。</w:t>
      </w:r>
    </w:p>
    <w:p w14:paraId="738277BC" w14:textId="541AF520" w:rsidR="001D65D1" w:rsidRPr="001D65D1" w:rsidRDefault="002F0E90" w:rsidP="001D65D1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3.</w:t>
      </w:r>
      <w:r w:rsidR="001D65D1" w:rsidRPr="001D65D1">
        <w:rPr>
          <w:rFonts w:hint="eastAsia"/>
          <w:sz w:val="30"/>
          <w:szCs w:val="30"/>
        </w:rPr>
        <w:t>行動學習趨勢：現代人習慣利用零碎時間透過手機學習，符合本系統「拍照即學」的設計理念。</w:t>
      </w:r>
    </w:p>
    <w:p w14:paraId="6F386001" w14:textId="4AC8ECA0" w:rsidR="001D65D1" w:rsidRPr="001D65D1" w:rsidRDefault="002F0E90" w:rsidP="001D65D1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4.</w:t>
      </w:r>
      <w:r w:rsidR="001D65D1" w:rsidRPr="001D65D1">
        <w:rPr>
          <w:rFonts w:hint="eastAsia"/>
          <w:sz w:val="30"/>
          <w:szCs w:val="30"/>
        </w:rPr>
        <w:t>日文學習市場缺乏情境化產品：目前主流日文</w:t>
      </w:r>
      <w:r w:rsidR="001D65D1" w:rsidRPr="001D65D1">
        <w:rPr>
          <w:rFonts w:hint="eastAsia"/>
          <w:sz w:val="30"/>
          <w:szCs w:val="30"/>
        </w:rPr>
        <w:t xml:space="preserve"> App</w:t>
      </w:r>
      <w:r w:rsidR="001D65D1" w:rsidRPr="001D65D1">
        <w:rPr>
          <w:rFonts w:hint="eastAsia"/>
          <w:sz w:val="30"/>
          <w:szCs w:val="30"/>
        </w:rPr>
        <w:t>（</w:t>
      </w:r>
      <w:r w:rsidR="001D65D1" w:rsidRPr="001D65D1">
        <w:rPr>
          <w:rFonts w:hint="eastAsia"/>
          <w:sz w:val="30"/>
          <w:szCs w:val="30"/>
        </w:rPr>
        <w:t>Duolingo</w:t>
      </w:r>
      <w:r w:rsidR="001D65D1" w:rsidRPr="001D65D1">
        <w:rPr>
          <w:rFonts w:hint="eastAsia"/>
          <w:sz w:val="30"/>
          <w:szCs w:val="30"/>
        </w:rPr>
        <w:t>、日語大師等）多以制式課程為主，缺少結合生活場景的學習方式。</w:t>
      </w:r>
    </w:p>
    <w:p w14:paraId="732AB431" w14:textId="173039C1" w:rsidR="006F33A4" w:rsidRDefault="002F0E90" w:rsidP="001D65D1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5.</w:t>
      </w:r>
      <w:r w:rsidR="001D65D1" w:rsidRPr="001D65D1">
        <w:rPr>
          <w:rFonts w:hint="eastAsia"/>
          <w:sz w:val="30"/>
          <w:szCs w:val="30"/>
        </w:rPr>
        <w:t>社群功能可擴展性高：未來可加入排行榜、班級群組、師生互動等功能，拓展至教育機構市場。</w:t>
      </w:r>
    </w:p>
    <w:p w14:paraId="0FDFDAD9" w14:textId="534B81B8" w:rsidR="00CA485D" w:rsidRPr="00F82862" w:rsidRDefault="006F33A4" w:rsidP="00F82862">
      <w:pPr>
        <w:widowControl/>
        <w:rPr>
          <w:rFonts w:hint="eastAsia"/>
          <w:sz w:val="30"/>
          <w:szCs w:val="30"/>
        </w:rPr>
      </w:pPr>
      <w:r>
        <w:rPr>
          <w:sz w:val="30"/>
          <w:szCs w:val="30"/>
        </w:rPr>
        <w:br w:type="page"/>
      </w:r>
      <w:r w:rsidR="00060662">
        <w:rPr>
          <w:sz w:val="30"/>
          <w:szCs w:val="30"/>
        </w:rPr>
        <w:lastRenderedPageBreak/>
        <w:br w:type="page"/>
      </w:r>
    </w:p>
    <w:tbl>
      <w:tblPr>
        <w:tblStyle w:val="a3"/>
        <w:tblW w:w="10915" w:type="dxa"/>
        <w:tblInd w:w="-1139" w:type="dxa"/>
        <w:tblLook w:val="04A0" w:firstRow="1" w:lastRow="0" w:firstColumn="1" w:lastColumn="0" w:noHBand="0" w:noVBand="1"/>
      </w:tblPr>
      <w:tblGrid>
        <w:gridCol w:w="5529"/>
        <w:gridCol w:w="5386"/>
      </w:tblGrid>
      <w:tr w:rsidR="00CA485D" w14:paraId="1014B2B7" w14:textId="77777777" w:rsidTr="00CA485D">
        <w:tc>
          <w:tcPr>
            <w:tcW w:w="5529" w:type="dxa"/>
          </w:tcPr>
          <w:p w14:paraId="7BB629B2" w14:textId="27AD6A7B" w:rsidR="00CA485D" w:rsidRDefault="00CA485D" w:rsidP="00CA485D">
            <w:pPr>
              <w:jc w:val="center"/>
              <w:rPr>
                <w:sz w:val="36"/>
                <w:szCs w:val="36"/>
              </w:rPr>
            </w:pPr>
            <w:r w:rsidRPr="00CA485D">
              <w:rPr>
                <w:rFonts w:hint="eastAsia"/>
                <w:sz w:val="36"/>
                <w:szCs w:val="36"/>
              </w:rPr>
              <w:lastRenderedPageBreak/>
              <w:t>優勢</w:t>
            </w:r>
            <w:r w:rsidRPr="00CA485D">
              <w:rPr>
                <w:rFonts w:hint="eastAsia"/>
                <w:sz w:val="36"/>
                <w:szCs w:val="36"/>
              </w:rPr>
              <w:t xml:space="preserve"> (Strengths)</w:t>
            </w:r>
          </w:p>
        </w:tc>
        <w:tc>
          <w:tcPr>
            <w:tcW w:w="5386" w:type="dxa"/>
          </w:tcPr>
          <w:p w14:paraId="166A88F4" w14:textId="42B99390" w:rsidR="00CA485D" w:rsidRDefault="00CA485D" w:rsidP="00CA485D">
            <w:pPr>
              <w:jc w:val="center"/>
              <w:rPr>
                <w:sz w:val="36"/>
                <w:szCs w:val="36"/>
              </w:rPr>
            </w:pPr>
            <w:r w:rsidRPr="00CA485D">
              <w:rPr>
                <w:rFonts w:hint="eastAsia"/>
                <w:sz w:val="36"/>
                <w:szCs w:val="36"/>
              </w:rPr>
              <w:t>劣勢</w:t>
            </w:r>
            <w:r w:rsidRPr="00CA485D">
              <w:rPr>
                <w:rFonts w:hint="eastAsia"/>
                <w:sz w:val="36"/>
                <w:szCs w:val="36"/>
              </w:rPr>
              <w:t xml:space="preserve"> (Weaknesses)</w:t>
            </w:r>
          </w:p>
        </w:tc>
      </w:tr>
      <w:tr w:rsidR="00CA485D" w14:paraId="34019A08" w14:textId="77777777" w:rsidTr="00CA485D">
        <w:trPr>
          <w:trHeight w:val="3927"/>
        </w:trPr>
        <w:tc>
          <w:tcPr>
            <w:tcW w:w="5529" w:type="dxa"/>
          </w:tcPr>
          <w:p w14:paraId="2773278F" w14:textId="12697238" w:rsidR="00CA485D" w:rsidRPr="006755C3" w:rsidRDefault="00CA485D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755C3">
              <w:rPr>
                <w:rFonts w:ascii="標楷體" w:eastAsia="標楷體" w:hAnsi="標楷體" w:hint="eastAsia"/>
                <w:sz w:val="30"/>
                <w:szCs w:val="30"/>
              </w:rPr>
              <w:t>拍照即學，學習門檻低，生活即教材</w:t>
            </w:r>
          </w:p>
          <w:p w14:paraId="75D767E2" w14:textId="4B0384E2" w:rsidR="00CA485D" w:rsidRPr="006755C3" w:rsidRDefault="00CA485D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755C3">
              <w:rPr>
                <w:rFonts w:ascii="標楷體" w:eastAsia="標楷體" w:hAnsi="標楷體" w:hint="eastAsia"/>
                <w:sz w:val="30"/>
                <w:szCs w:val="30"/>
              </w:rPr>
              <w:t>情境化單字記憶點強，優於傳統背單字</w:t>
            </w:r>
          </w:p>
          <w:p w14:paraId="56A1E975" w14:textId="7D129F89" w:rsidR="00CA485D" w:rsidRPr="006755C3" w:rsidRDefault="00CA485D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755C3">
              <w:rPr>
                <w:rFonts w:ascii="標楷體" w:eastAsia="標楷體" w:hAnsi="標楷體" w:hint="eastAsia"/>
                <w:sz w:val="30"/>
                <w:szCs w:val="30"/>
              </w:rPr>
              <w:t>社群互動（好友、小組、徽章）提升黏著度</w:t>
            </w:r>
          </w:p>
          <w:p w14:paraId="0FAFFFC6" w14:textId="4E7F47D3" w:rsidR="006755C3" w:rsidRPr="006755C3" w:rsidRDefault="006755C3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755C3">
              <w:rPr>
                <w:rFonts w:ascii="標楷體" w:eastAsia="標楷體" w:hAnsi="標楷體" w:hint="eastAsia"/>
                <w:sz w:val="30"/>
                <w:szCs w:val="30"/>
              </w:rPr>
              <w:t>整合 Google Gemini AI，功能多元</w:t>
            </w:r>
          </w:p>
          <w:p w14:paraId="0518C132" w14:textId="15E240D1" w:rsidR="006755C3" w:rsidRPr="006755C3" w:rsidRDefault="006755C3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sz w:val="30"/>
                <w:szCs w:val="30"/>
              </w:rPr>
            </w:pPr>
            <w:r w:rsidRPr="006755C3">
              <w:rPr>
                <w:rFonts w:ascii="標楷體" w:eastAsia="標楷體" w:hAnsi="標楷體" w:hint="eastAsia"/>
                <w:sz w:val="30"/>
                <w:szCs w:val="30"/>
              </w:rPr>
              <w:t>個人化設定完善（字體、通知、收藏夾）</w:t>
            </w:r>
          </w:p>
        </w:tc>
        <w:tc>
          <w:tcPr>
            <w:tcW w:w="5386" w:type="dxa"/>
          </w:tcPr>
          <w:p w14:paraId="2FE100DD" w14:textId="77777777" w:rsidR="00CA485D" w:rsidRPr="003A2E1E" w:rsidRDefault="006755C3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sz w:val="30"/>
                <w:szCs w:val="30"/>
              </w:rPr>
            </w:pPr>
            <w:r w:rsidRPr="006755C3">
              <w:rPr>
                <w:rFonts w:ascii="標楷體" w:eastAsia="標楷體" w:hAnsi="標楷體" w:hint="eastAsia"/>
                <w:sz w:val="30"/>
                <w:szCs w:val="30"/>
              </w:rPr>
              <w:t>AI 辨識準確度易受照片品質影響</w:t>
            </w:r>
          </w:p>
          <w:p w14:paraId="299EA54D" w14:textId="77777777" w:rsidR="003A2E1E" w:rsidRPr="003A2E1E" w:rsidRDefault="003A2E1E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sz w:val="30"/>
                <w:szCs w:val="30"/>
              </w:rPr>
            </w:pPr>
            <w:r w:rsidRPr="003A2E1E">
              <w:rPr>
                <w:rFonts w:ascii="標楷體" w:eastAsia="標楷體" w:hAnsi="標楷體" w:hint="eastAsia"/>
                <w:sz w:val="30"/>
                <w:szCs w:val="30"/>
              </w:rPr>
              <w:t>單字內容依賴 AI 生成，專業度待加強</w:t>
            </w:r>
          </w:p>
          <w:p w14:paraId="72D5F2A7" w14:textId="77777777" w:rsidR="003A2E1E" w:rsidRPr="003A2E1E" w:rsidRDefault="003A2E1E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sz w:val="30"/>
                <w:szCs w:val="30"/>
              </w:rPr>
            </w:pPr>
            <w:r w:rsidRPr="003A2E1E">
              <w:rPr>
                <w:rFonts w:ascii="標楷體" w:eastAsia="標楷體" w:hAnsi="標楷體" w:hint="eastAsia"/>
                <w:sz w:val="30"/>
                <w:szCs w:val="30"/>
              </w:rPr>
              <w:t>需連網使用，無離線學習功能</w:t>
            </w:r>
          </w:p>
          <w:p w14:paraId="21B83CCF" w14:textId="2E0AE3E7" w:rsidR="003A2E1E" w:rsidRPr="003A2E1E" w:rsidRDefault="003A2E1E" w:rsidP="003A2E1E">
            <w:pPr>
              <w:rPr>
                <w:sz w:val="30"/>
                <w:szCs w:val="30"/>
              </w:rPr>
            </w:pPr>
          </w:p>
        </w:tc>
      </w:tr>
      <w:tr w:rsidR="00CA485D" w14:paraId="2C6844C5" w14:textId="77777777" w:rsidTr="00CA485D">
        <w:tc>
          <w:tcPr>
            <w:tcW w:w="5529" w:type="dxa"/>
          </w:tcPr>
          <w:p w14:paraId="3C7EEDAA" w14:textId="209503A7" w:rsidR="00CA485D" w:rsidRDefault="00CA485D" w:rsidP="00CA485D">
            <w:pPr>
              <w:jc w:val="center"/>
              <w:rPr>
                <w:sz w:val="36"/>
                <w:szCs w:val="36"/>
              </w:rPr>
            </w:pPr>
            <w:r w:rsidRPr="00CA485D">
              <w:rPr>
                <w:rFonts w:hint="eastAsia"/>
                <w:sz w:val="36"/>
                <w:szCs w:val="36"/>
              </w:rPr>
              <w:t>機會</w:t>
            </w:r>
            <w:r w:rsidRPr="00CA485D">
              <w:rPr>
                <w:rFonts w:hint="eastAsia"/>
                <w:sz w:val="36"/>
                <w:szCs w:val="36"/>
              </w:rPr>
              <w:t xml:space="preserve"> (Opportunities)</w:t>
            </w:r>
          </w:p>
        </w:tc>
        <w:tc>
          <w:tcPr>
            <w:tcW w:w="5386" w:type="dxa"/>
          </w:tcPr>
          <w:p w14:paraId="6C70548B" w14:textId="2DE3F39D" w:rsidR="00CA485D" w:rsidRDefault="00CA485D" w:rsidP="00CA485D">
            <w:pPr>
              <w:jc w:val="center"/>
              <w:rPr>
                <w:sz w:val="36"/>
                <w:szCs w:val="36"/>
              </w:rPr>
            </w:pPr>
            <w:r w:rsidRPr="00CA485D">
              <w:rPr>
                <w:rFonts w:hint="eastAsia"/>
                <w:sz w:val="36"/>
                <w:szCs w:val="36"/>
              </w:rPr>
              <w:t>威脅</w:t>
            </w:r>
            <w:r w:rsidRPr="00CA485D">
              <w:rPr>
                <w:rFonts w:hint="eastAsia"/>
                <w:sz w:val="36"/>
                <w:szCs w:val="36"/>
              </w:rPr>
              <w:t xml:space="preserve"> (Threats)</w:t>
            </w:r>
          </w:p>
        </w:tc>
      </w:tr>
      <w:tr w:rsidR="00CA485D" w14:paraId="3A06E30D" w14:textId="77777777" w:rsidTr="00CA485D">
        <w:trPr>
          <w:trHeight w:val="5935"/>
        </w:trPr>
        <w:tc>
          <w:tcPr>
            <w:tcW w:w="5529" w:type="dxa"/>
          </w:tcPr>
          <w:p w14:paraId="4CFEB8D9" w14:textId="77777777" w:rsidR="00CA485D" w:rsidRPr="003A2E1E" w:rsidRDefault="003A2E1E" w:rsidP="003A2E1E">
            <w:pPr>
              <w:pStyle w:val="a4"/>
              <w:numPr>
                <w:ilvl w:val="0"/>
                <w:numId w:val="4"/>
              </w:numPr>
              <w:ind w:leftChars="0"/>
              <w:rPr>
                <w:sz w:val="36"/>
                <w:szCs w:val="36"/>
              </w:rPr>
            </w:pPr>
            <w:r w:rsidRPr="003A2E1E">
              <w:rPr>
                <w:rFonts w:ascii="標楷體" w:eastAsia="標楷體" w:hAnsi="標楷體" w:hint="eastAsia"/>
                <w:sz w:val="30"/>
                <w:szCs w:val="30"/>
              </w:rPr>
              <w:t>赴日觀光人次持續成長，旅遊日文需求大</w:t>
            </w:r>
          </w:p>
          <w:p w14:paraId="148E9BB4" w14:textId="77777777" w:rsidR="003A2E1E" w:rsidRPr="00635606" w:rsidRDefault="00635606" w:rsidP="003A2E1E">
            <w:pPr>
              <w:pStyle w:val="a4"/>
              <w:numPr>
                <w:ilvl w:val="0"/>
                <w:numId w:val="4"/>
              </w:numPr>
              <w:ind w:leftChars="0"/>
              <w:rPr>
                <w:sz w:val="36"/>
                <w:szCs w:val="36"/>
              </w:rPr>
            </w:pPr>
            <w:r w:rsidRPr="00635606">
              <w:rPr>
                <w:rFonts w:ascii="標楷體" w:eastAsia="標楷體" w:hAnsi="標楷體" w:hint="eastAsia"/>
                <w:sz w:val="30"/>
                <w:szCs w:val="30"/>
              </w:rPr>
              <w:t>AI 技術快速進化，辨識能力持續提升</w:t>
            </w:r>
          </w:p>
          <w:p w14:paraId="0C7D9BFC" w14:textId="77777777" w:rsidR="00635606" w:rsidRPr="00635606" w:rsidRDefault="00635606" w:rsidP="003A2E1E">
            <w:pPr>
              <w:pStyle w:val="a4"/>
              <w:numPr>
                <w:ilvl w:val="0"/>
                <w:numId w:val="4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35606">
              <w:rPr>
                <w:rFonts w:ascii="標楷體" w:eastAsia="標楷體" w:hAnsi="標楷體" w:hint="eastAsia"/>
                <w:sz w:val="30"/>
                <w:szCs w:val="30"/>
              </w:rPr>
              <w:t>行動學習趨勢符合「拍照即學」定位</w:t>
            </w:r>
          </w:p>
          <w:p w14:paraId="7F0DAE3D" w14:textId="77777777" w:rsidR="00635606" w:rsidRPr="00635606" w:rsidRDefault="00635606" w:rsidP="003A2E1E">
            <w:pPr>
              <w:pStyle w:val="a4"/>
              <w:numPr>
                <w:ilvl w:val="0"/>
                <w:numId w:val="4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35606">
              <w:rPr>
                <w:rFonts w:ascii="標楷體" w:eastAsia="標楷體" w:hAnsi="標楷體" w:hint="eastAsia"/>
                <w:sz w:val="30"/>
                <w:szCs w:val="30"/>
              </w:rPr>
              <w:t>市場缺乏情境化日文產品，差異化空間大</w:t>
            </w:r>
          </w:p>
          <w:p w14:paraId="3722FF2D" w14:textId="642E84FF" w:rsidR="00635606" w:rsidRPr="003A2E1E" w:rsidRDefault="00635606" w:rsidP="003A2E1E">
            <w:pPr>
              <w:pStyle w:val="a4"/>
              <w:numPr>
                <w:ilvl w:val="0"/>
                <w:numId w:val="4"/>
              </w:numPr>
              <w:ind w:leftChars="0"/>
              <w:rPr>
                <w:sz w:val="36"/>
                <w:szCs w:val="36"/>
              </w:rPr>
            </w:pPr>
            <w:r w:rsidRPr="00635606">
              <w:rPr>
                <w:rFonts w:ascii="標楷體" w:eastAsia="標楷體" w:hAnsi="標楷體" w:hint="eastAsia"/>
                <w:sz w:val="30"/>
                <w:szCs w:val="30"/>
              </w:rPr>
              <w:t>社群功能可延伸至教育機構市場</w:t>
            </w:r>
          </w:p>
        </w:tc>
        <w:tc>
          <w:tcPr>
            <w:tcW w:w="5386" w:type="dxa"/>
          </w:tcPr>
          <w:p w14:paraId="12E18DA4" w14:textId="77777777" w:rsidR="00CA485D" w:rsidRPr="00635606" w:rsidRDefault="00635606" w:rsidP="00635606">
            <w:pPr>
              <w:pStyle w:val="a4"/>
              <w:numPr>
                <w:ilvl w:val="0"/>
                <w:numId w:val="4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35606">
              <w:rPr>
                <w:rFonts w:ascii="標楷體" w:eastAsia="標楷體" w:hAnsi="標楷體" w:hint="eastAsia"/>
                <w:sz w:val="30"/>
                <w:szCs w:val="30"/>
              </w:rPr>
              <w:t>語言學習 App 使用者流失率高</w:t>
            </w:r>
          </w:p>
          <w:p w14:paraId="54A4315F" w14:textId="19E025DB" w:rsidR="00635606" w:rsidRPr="00635606" w:rsidRDefault="00635606" w:rsidP="00635606">
            <w:pPr>
              <w:pStyle w:val="a4"/>
              <w:numPr>
                <w:ilvl w:val="0"/>
                <w:numId w:val="4"/>
              </w:numPr>
              <w:ind w:leftChars="0"/>
              <w:rPr>
                <w:sz w:val="36"/>
                <w:szCs w:val="36"/>
              </w:rPr>
            </w:pPr>
            <w:r w:rsidRPr="00635606">
              <w:rPr>
                <w:rFonts w:ascii="標楷體" w:eastAsia="標楷體" w:hAnsi="標楷體" w:hint="eastAsia"/>
                <w:sz w:val="30"/>
                <w:szCs w:val="30"/>
              </w:rPr>
              <w:t>拍照上傳涉及隱私議題</w:t>
            </w:r>
          </w:p>
        </w:tc>
      </w:tr>
    </w:tbl>
    <w:p w14:paraId="2F0EABF5" w14:textId="60C47C2D" w:rsidR="006F33A4" w:rsidRDefault="006F33A4" w:rsidP="006F33A4">
      <w:pPr>
        <w:rPr>
          <w:sz w:val="36"/>
          <w:szCs w:val="36"/>
        </w:rPr>
      </w:pPr>
    </w:p>
    <w:tbl>
      <w:tblPr>
        <w:tblStyle w:val="a3"/>
        <w:tblW w:w="10632" w:type="dxa"/>
        <w:tblInd w:w="-998" w:type="dxa"/>
        <w:tblLook w:val="04A0" w:firstRow="1" w:lastRow="0" w:firstColumn="1" w:lastColumn="0" w:noHBand="0" w:noVBand="1"/>
      </w:tblPr>
      <w:tblGrid>
        <w:gridCol w:w="5388"/>
        <w:gridCol w:w="5244"/>
      </w:tblGrid>
      <w:tr w:rsidR="00676B2A" w14:paraId="07DCF614" w14:textId="77777777" w:rsidTr="003D5C7A">
        <w:tc>
          <w:tcPr>
            <w:tcW w:w="5388" w:type="dxa"/>
          </w:tcPr>
          <w:p w14:paraId="17F78BDB" w14:textId="67F4BB5E" w:rsidR="00676B2A" w:rsidRPr="00676B2A" w:rsidRDefault="00676B2A" w:rsidP="00EB4F23">
            <w:pPr>
              <w:jc w:val="center"/>
              <w:rPr>
                <w:sz w:val="30"/>
                <w:szCs w:val="30"/>
              </w:rPr>
            </w:pPr>
            <w:r w:rsidRPr="00676B2A">
              <w:rPr>
                <w:rFonts w:hint="eastAsia"/>
                <w:sz w:val="30"/>
                <w:szCs w:val="30"/>
              </w:rPr>
              <w:lastRenderedPageBreak/>
              <w:t>優勢</w:t>
            </w:r>
            <w:r w:rsidRPr="00676B2A">
              <w:rPr>
                <w:rFonts w:hint="eastAsia"/>
                <w:sz w:val="30"/>
                <w:szCs w:val="30"/>
              </w:rPr>
              <w:t>/</w:t>
            </w:r>
            <w:r w:rsidRPr="00676B2A">
              <w:rPr>
                <w:rFonts w:hint="eastAsia"/>
                <w:sz w:val="30"/>
                <w:szCs w:val="30"/>
              </w:rPr>
              <w:t>機會</w:t>
            </w:r>
            <w:r w:rsidRPr="00676B2A">
              <w:rPr>
                <w:rFonts w:hint="eastAsia"/>
                <w:sz w:val="30"/>
                <w:szCs w:val="30"/>
              </w:rPr>
              <w:t xml:space="preserve"> (S-O)</w:t>
            </w:r>
          </w:p>
        </w:tc>
        <w:tc>
          <w:tcPr>
            <w:tcW w:w="5244" w:type="dxa"/>
          </w:tcPr>
          <w:p w14:paraId="0EBD1BB7" w14:textId="6C5F7DBD" w:rsidR="00676B2A" w:rsidRDefault="00676B2A" w:rsidP="00EB4F23">
            <w:pPr>
              <w:jc w:val="center"/>
              <w:rPr>
                <w:sz w:val="36"/>
                <w:szCs w:val="36"/>
              </w:rPr>
            </w:pPr>
            <w:r w:rsidRPr="00676B2A">
              <w:rPr>
                <w:rFonts w:hint="eastAsia"/>
                <w:sz w:val="30"/>
                <w:szCs w:val="30"/>
              </w:rPr>
              <w:t>劣勢</w:t>
            </w:r>
            <w:r w:rsidRPr="00676B2A">
              <w:rPr>
                <w:rFonts w:hint="eastAsia"/>
                <w:sz w:val="30"/>
                <w:szCs w:val="30"/>
              </w:rPr>
              <w:t>/</w:t>
            </w:r>
            <w:r w:rsidRPr="00676B2A">
              <w:rPr>
                <w:rFonts w:hint="eastAsia"/>
                <w:sz w:val="30"/>
                <w:szCs w:val="30"/>
              </w:rPr>
              <w:t>機會</w:t>
            </w:r>
            <w:r w:rsidRPr="00676B2A">
              <w:rPr>
                <w:rFonts w:hint="eastAsia"/>
                <w:sz w:val="30"/>
                <w:szCs w:val="30"/>
              </w:rPr>
              <w:t xml:space="preserve"> (W-O)</w:t>
            </w:r>
          </w:p>
        </w:tc>
      </w:tr>
      <w:tr w:rsidR="00676B2A" w14:paraId="416E11A6" w14:textId="77777777" w:rsidTr="003D5C7A">
        <w:trPr>
          <w:trHeight w:val="3639"/>
        </w:trPr>
        <w:tc>
          <w:tcPr>
            <w:tcW w:w="5388" w:type="dxa"/>
          </w:tcPr>
          <w:p w14:paraId="61AFF206" w14:textId="77777777" w:rsidR="00676B2A" w:rsidRPr="00676B2A" w:rsidRDefault="00676B2A" w:rsidP="00676B2A">
            <w:pPr>
              <w:pStyle w:val="a4"/>
              <w:numPr>
                <w:ilvl w:val="0"/>
                <w:numId w:val="5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76B2A">
              <w:rPr>
                <w:rFonts w:ascii="標楷體" w:eastAsia="標楷體" w:hAnsi="標楷體" w:hint="eastAsia"/>
                <w:sz w:val="30"/>
                <w:szCs w:val="30"/>
              </w:rPr>
              <w:t>發揮拍照學習的特色，搶攻旅遊日文市場</w:t>
            </w:r>
          </w:p>
          <w:p w14:paraId="7345616C" w14:textId="77777777" w:rsidR="00676B2A" w:rsidRPr="00676B2A" w:rsidRDefault="00676B2A" w:rsidP="00676B2A">
            <w:pPr>
              <w:pStyle w:val="a4"/>
              <w:numPr>
                <w:ilvl w:val="0"/>
                <w:numId w:val="5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76B2A">
              <w:rPr>
                <w:rFonts w:ascii="標楷體" w:eastAsia="標楷體" w:hAnsi="標楷體" w:hint="eastAsia"/>
                <w:sz w:val="30"/>
                <w:szCs w:val="30"/>
              </w:rPr>
              <w:t>持續升級 AI 功能，強化辨識與對話體驗</w:t>
            </w:r>
          </w:p>
          <w:p w14:paraId="42D91264" w14:textId="78D21685" w:rsidR="00676B2A" w:rsidRPr="00676B2A" w:rsidRDefault="00676B2A" w:rsidP="00676B2A">
            <w:pPr>
              <w:pStyle w:val="a4"/>
              <w:numPr>
                <w:ilvl w:val="0"/>
                <w:numId w:val="5"/>
              </w:numPr>
              <w:ind w:leftChars="0"/>
              <w:rPr>
                <w:sz w:val="36"/>
                <w:szCs w:val="36"/>
              </w:rPr>
            </w:pPr>
            <w:r w:rsidRPr="00676B2A">
              <w:rPr>
                <w:rFonts w:ascii="標楷體" w:eastAsia="標楷體" w:hAnsi="標楷體" w:hint="eastAsia"/>
                <w:sz w:val="30"/>
                <w:szCs w:val="30"/>
              </w:rPr>
              <w:t>利用跨平台優勢，拓展至校園與補習班市場</w:t>
            </w:r>
          </w:p>
        </w:tc>
        <w:tc>
          <w:tcPr>
            <w:tcW w:w="5244" w:type="dxa"/>
          </w:tcPr>
          <w:p w14:paraId="51481032" w14:textId="77777777" w:rsidR="00676B2A" w:rsidRPr="003D5C7A" w:rsidRDefault="00676B2A" w:rsidP="00676B2A">
            <w:pPr>
              <w:pStyle w:val="a4"/>
              <w:numPr>
                <w:ilvl w:val="0"/>
                <w:numId w:val="5"/>
              </w:numPr>
              <w:tabs>
                <w:tab w:val="left" w:pos="1611"/>
              </w:tabs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3D5C7A">
              <w:rPr>
                <w:rFonts w:ascii="標楷體" w:eastAsia="標楷體" w:hAnsi="標楷體" w:hint="eastAsia"/>
                <w:sz w:val="30"/>
                <w:szCs w:val="30"/>
              </w:rPr>
              <w:t>邀請日文老師協助校正 AI 生成的單字內容</w:t>
            </w:r>
          </w:p>
          <w:p w14:paraId="313BF245" w14:textId="77777777" w:rsidR="003D5C7A" w:rsidRPr="003D5C7A" w:rsidRDefault="003D5C7A" w:rsidP="00676B2A">
            <w:pPr>
              <w:pStyle w:val="a4"/>
              <w:numPr>
                <w:ilvl w:val="0"/>
                <w:numId w:val="5"/>
              </w:numPr>
              <w:tabs>
                <w:tab w:val="left" w:pos="1611"/>
              </w:tabs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3D5C7A">
              <w:rPr>
                <w:rFonts w:ascii="標楷體" w:eastAsia="標楷體" w:hAnsi="標楷體" w:hint="eastAsia"/>
                <w:sz w:val="30"/>
                <w:szCs w:val="30"/>
              </w:rPr>
              <w:t>開發離線模式，讓收藏的單字也能隨時複習</w:t>
            </w:r>
          </w:p>
          <w:p w14:paraId="1CA357DA" w14:textId="179E69DE" w:rsidR="003D5C7A" w:rsidRPr="00676B2A" w:rsidRDefault="003D5C7A" w:rsidP="003D5C7A">
            <w:pPr>
              <w:pStyle w:val="a4"/>
              <w:tabs>
                <w:tab w:val="left" w:pos="1611"/>
              </w:tabs>
              <w:ind w:leftChars="0"/>
              <w:rPr>
                <w:sz w:val="36"/>
                <w:szCs w:val="36"/>
              </w:rPr>
            </w:pPr>
          </w:p>
        </w:tc>
      </w:tr>
      <w:tr w:rsidR="00676B2A" w14:paraId="0089BCD9" w14:textId="77777777" w:rsidTr="003D5C7A">
        <w:tc>
          <w:tcPr>
            <w:tcW w:w="5388" w:type="dxa"/>
          </w:tcPr>
          <w:p w14:paraId="36A7E3C6" w14:textId="432631D8" w:rsidR="00676B2A" w:rsidRPr="00676B2A" w:rsidRDefault="00676B2A" w:rsidP="00EB4F23">
            <w:pPr>
              <w:jc w:val="center"/>
              <w:rPr>
                <w:sz w:val="30"/>
                <w:szCs w:val="30"/>
              </w:rPr>
            </w:pPr>
            <w:r w:rsidRPr="00676B2A">
              <w:rPr>
                <w:rFonts w:hint="eastAsia"/>
                <w:sz w:val="30"/>
                <w:szCs w:val="30"/>
              </w:rPr>
              <w:t>優勢</w:t>
            </w:r>
            <w:r w:rsidRPr="00676B2A">
              <w:rPr>
                <w:rFonts w:hint="eastAsia"/>
                <w:sz w:val="30"/>
                <w:szCs w:val="30"/>
              </w:rPr>
              <w:t>/</w:t>
            </w:r>
            <w:r w:rsidRPr="00676B2A">
              <w:rPr>
                <w:rFonts w:hint="eastAsia"/>
                <w:sz w:val="30"/>
                <w:szCs w:val="30"/>
              </w:rPr>
              <w:t>威脅</w:t>
            </w:r>
            <w:r w:rsidRPr="00676B2A">
              <w:rPr>
                <w:rFonts w:hint="eastAsia"/>
                <w:sz w:val="30"/>
                <w:szCs w:val="30"/>
              </w:rPr>
              <w:t xml:space="preserve"> (S-T)</w:t>
            </w:r>
          </w:p>
        </w:tc>
        <w:tc>
          <w:tcPr>
            <w:tcW w:w="5244" w:type="dxa"/>
          </w:tcPr>
          <w:p w14:paraId="61D9EDEE" w14:textId="60CE3D54" w:rsidR="00676B2A" w:rsidRDefault="00676B2A" w:rsidP="00EB4F23">
            <w:pPr>
              <w:jc w:val="center"/>
              <w:rPr>
                <w:sz w:val="36"/>
                <w:szCs w:val="36"/>
              </w:rPr>
            </w:pPr>
            <w:r w:rsidRPr="00676B2A">
              <w:rPr>
                <w:rFonts w:hint="eastAsia"/>
                <w:sz w:val="30"/>
                <w:szCs w:val="30"/>
              </w:rPr>
              <w:t>劣勢</w:t>
            </w:r>
            <w:r w:rsidRPr="00676B2A">
              <w:rPr>
                <w:rFonts w:hint="eastAsia"/>
                <w:sz w:val="30"/>
                <w:szCs w:val="30"/>
              </w:rPr>
              <w:t>/</w:t>
            </w:r>
            <w:r w:rsidRPr="00676B2A">
              <w:rPr>
                <w:rFonts w:hint="eastAsia"/>
                <w:sz w:val="30"/>
                <w:szCs w:val="30"/>
              </w:rPr>
              <w:t>威脅</w:t>
            </w:r>
            <w:r w:rsidRPr="00676B2A">
              <w:rPr>
                <w:rFonts w:hint="eastAsia"/>
                <w:sz w:val="30"/>
                <w:szCs w:val="30"/>
              </w:rPr>
              <w:t xml:space="preserve"> (W-T)</w:t>
            </w:r>
          </w:p>
        </w:tc>
      </w:tr>
      <w:tr w:rsidR="00676B2A" w14:paraId="0AB866F0" w14:textId="77777777" w:rsidTr="003D5C7A">
        <w:trPr>
          <w:trHeight w:val="4368"/>
        </w:trPr>
        <w:tc>
          <w:tcPr>
            <w:tcW w:w="5388" w:type="dxa"/>
          </w:tcPr>
          <w:p w14:paraId="4F89F7A6" w14:textId="77777777" w:rsidR="00676B2A" w:rsidRPr="003D5C7A" w:rsidRDefault="003D5C7A" w:rsidP="003D5C7A">
            <w:pPr>
              <w:pStyle w:val="a4"/>
              <w:numPr>
                <w:ilvl w:val="0"/>
                <w:numId w:val="6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3D5C7A">
              <w:rPr>
                <w:rFonts w:ascii="標楷體" w:eastAsia="標楷體" w:hAnsi="標楷體" w:hint="eastAsia"/>
                <w:sz w:val="30"/>
                <w:szCs w:val="30"/>
              </w:rPr>
              <w:t>透過徽章、小組互動提升使用者黏著度</w:t>
            </w:r>
          </w:p>
          <w:p w14:paraId="05D83569" w14:textId="77777777" w:rsidR="003D5C7A" w:rsidRPr="003D5C7A" w:rsidRDefault="003D5C7A" w:rsidP="003D5C7A">
            <w:pPr>
              <w:pStyle w:val="a4"/>
              <w:numPr>
                <w:ilvl w:val="0"/>
                <w:numId w:val="6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3D5C7A">
              <w:rPr>
                <w:rFonts w:ascii="標楷體" w:eastAsia="標楷體" w:hAnsi="標楷體" w:hint="eastAsia"/>
                <w:sz w:val="30"/>
                <w:szCs w:val="30"/>
              </w:rPr>
              <w:t>優化拍照辨識，降低手機差異造成的影響</w:t>
            </w:r>
          </w:p>
          <w:p w14:paraId="3F1E8E33" w14:textId="78D37BEE" w:rsidR="003D5C7A" w:rsidRPr="003D5C7A" w:rsidRDefault="003D5C7A" w:rsidP="003D5C7A">
            <w:pPr>
              <w:pStyle w:val="a4"/>
              <w:numPr>
                <w:ilvl w:val="0"/>
                <w:numId w:val="6"/>
              </w:numPr>
              <w:ind w:leftChars="0"/>
              <w:rPr>
                <w:sz w:val="36"/>
                <w:szCs w:val="36"/>
              </w:rPr>
            </w:pPr>
            <w:r w:rsidRPr="003D5C7A">
              <w:rPr>
                <w:rFonts w:ascii="標楷體" w:eastAsia="標楷體" w:hAnsi="標楷體" w:hint="eastAsia"/>
                <w:sz w:val="30"/>
                <w:szCs w:val="30"/>
              </w:rPr>
              <w:t>以情境化學習為定位，與Duolingo 做出差異</w:t>
            </w:r>
          </w:p>
        </w:tc>
        <w:tc>
          <w:tcPr>
            <w:tcW w:w="5244" w:type="dxa"/>
          </w:tcPr>
          <w:p w14:paraId="5A25F9E7" w14:textId="77777777" w:rsidR="00676B2A" w:rsidRPr="003D5C7A" w:rsidRDefault="003D5C7A" w:rsidP="003D5C7A">
            <w:pPr>
              <w:pStyle w:val="a4"/>
              <w:numPr>
                <w:ilvl w:val="0"/>
                <w:numId w:val="6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3D5C7A">
              <w:rPr>
                <w:rFonts w:ascii="標楷體" w:eastAsia="標楷體" w:hAnsi="標楷體" w:hint="eastAsia"/>
                <w:sz w:val="30"/>
                <w:szCs w:val="30"/>
              </w:rPr>
              <w:t>聚焦核心功能，避免資源分散</w:t>
            </w:r>
          </w:p>
          <w:p w14:paraId="12420B4E" w14:textId="2AED9E02" w:rsidR="003D5C7A" w:rsidRPr="003D5C7A" w:rsidRDefault="003D5C7A" w:rsidP="003D5C7A">
            <w:pPr>
              <w:pStyle w:val="a4"/>
              <w:numPr>
                <w:ilvl w:val="0"/>
                <w:numId w:val="6"/>
              </w:numPr>
              <w:ind w:leftChars="0"/>
              <w:rPr>
                <w:sz w:val="36"/>
                <w:szCs w:val="36"/>
              </w:rPr>
            </w:pPr>
            <w:r w:rsidRPr="003D5C7A">
              <w:rPr>
                <w:rFonts w:ascii="標楷體" w:eastAsia="標楷體" w:hAnsi="標楷體" w:hint="eastAsia"/>
                <w:sz w:val="30"/>
                <w:szCs w:val="30"/>
              </w:rPr>
              <w:t>採用 Firebase 等成熟服務，加強資料安全</w:t>
            </w:r>
          </w:p>
        </w:tc>
      </w:tr>
    </w:tbl>
    <w:p w14:paraId="211FD6B2" w14:textId="77777777" w:rsidR="00676B2A" w:rsidRPr="00060662" w:rsidRDefault="00676B2A" w:rsidP="006F33A4">
      <w:pPr>
        <w:rPr>
          <w:sz w:val="36"/>
          <w:szCs w:val="36"/>
        </w:rPr>
      </w:pPr>
    </w:p>
    <w:sectPr w:rsidR="00676B2A" w:rsidRPr="0006066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5F703F" w14:textId="77777777" w:rsidR="00C720DF" w:rsidRDefault="00C720DF" w:rsidP="00F82862">
      <w:r>
        <w:separator/>
      </w:r>
    </w:p>
  </w:endnote>
  <w:endnote w:type="continuationSeparator" w:id="0">
    <w:p w14:paraId="16667D0A" w14:textId="77777777" w:rsidR="00C720DF" w:rsidRDefault="00C720DF" w:rsidP="00F828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58BA3F" w14:textId="77777777" w:rsidR="00C720DF" w:rsidRDefault="00C720DF" w:rsidP="00F82862">
      <w:r>
        <w:separator/>
      </w:r>
    </w:p>
  </w:footnote>
  <w:footnote w:type="continuationSeparator" w:id="0">
    <w:p w14:paraId="30D838A9" w14:textId="77777777" w:rsidR="00C720DF" w:rsidRDefault="00C720DF" w:rsidP="00F8286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FE5FBA"/>
    <w:multiLevelType w:val="hybridMultilevel"/>
    <w:tmpl w:val="239A3C3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334F2343"/>
    <w:multiLevelType w:val="hybridMultilevel"/>
    <w:tmpl w:val="D00E530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37C371EE"/>
    <w:multiLevelType w:val="hybridMultilevel"/>
    <w:tmpl w:val="21204CD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63120519"/>
    <w:multiLevelType w:val="hybridMultilevel"/>
    <w:tmpl w:val="58D2F2CE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64F60D26"/>
    <w:multiLevelType w:val="hybridMultilevel"/>
    <w:tmpl w:val="CF601E8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6E34009D"/>
    <w:multiLevelType w:val="hybridMultilevel"/>
    <w:tmpl w:val="19A0736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2"/>
  </w:num>
  <w:num w:numId="2">
    <w:abstractNumId w:val="5"/>
  </w:num>
  <w:num w:numId="3">
    <w:abstractNumId w:val="0"/>
  </w:num>
  <w:num w:numId="4">
    <w:abstractNumId w:val="4"/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71C3"/>
    <w:rsid w:val="00060662"/>
    <w:rsid w:val="001435E2"/>
    <w:rsid w:val="001D65D1"/>
    <w:rsid w:val="002F0E90"/>
    <w:rsid w:val="003A2E1E"/>
    <w:rsid w:val="003D5C7A"/>
    <w:rsid w:val="004775E6"/>
    <w:rsid w:val="006171C3"/>
    <w:rsid w:val="00635606"/>
    <w:rsid w:val="006755C3"/>
    <w:rsid w:val="00676B2A"/>
    <w:rsid w:val="006F33A4"/>
    <w:rsid w:val="00904304"/>
    <w:rsid w:val="00C720DF"/>
    <w:rsid w:val="00C9618C"/>
    <w:rsid w:val="00CA485D"/>
    <w:rsid w:val="00EB4F23"/>
    <w:rsid w:val="00F828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7C3AD6"/>
  <w15:chartTrackingRefBased/>
  <w15:docId w15:val="{02F6AD40-BC9B-41C3-ACF7-EBB6E097B2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A485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A485D"/>
    <w:pPr>
      <w:ind w:leftChars="200" w:left="480"/>
    </w:pPr>
  </w:style>
  <w:style w:type="paragraph" w:styleId="a5">
    <w:name w:val="header"/>
    <w:basedOn w:val="a"/>
    <w:link w:val="a6"/>
    <w:uiPriority w:val="99"/>
    <w:unhideWhenUsed/>
    <w:rsid w:val="00F8286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F82862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F8286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F82862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462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1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8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9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6</Pages>
  <Words>211</Words>
  <Characters>1207</Characters>
  <Application>Microsoft Office Word</Application>
  <DocSecurity>0</DocSecurity>
  <Lines>10</Lines>
  <Paragraphs>2</Paragraphs>
  <ScaleCrop>false</ScaleCrop>
  <Company/>
  <LinksUpToDate>false</LinksUpToDate>
  <CharactersWithSpaces>1416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9</cp:revision>
  <dcterms:created xsi:type="dcterms:W3CDTF">2026-04-16T13:00:00Z</dcterms:created>
  <dcterms:modified xsi:type="dcterms:W3CDTF">2026-04-18T14:03:00Z</dcterms:modified>
</cp:coreProperties>
</file>