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DFDAD9" w14:textId="667725A3" w:rsidR="00CA485D" w:rsidRPr="000F62A8" w:rsidRDefault="006171C3" w:rsidP="000F62A8">
      <w:pPr>
        <w:rPr>
          <w:rFonts w:hint="eastAsia"/>
          <w:b/>
          <w:bCs/>
          <w:sz w:val="40"/>
          <w:szCs w:val="40"/>
        </w:rPr>
      </w:pPr>
      <w:r w:rsidRPr="00060662">
        <w:rPr>
          <w:rFonts w:hint="eastAsia"/>
          <w:b/>
          <w:bCs/>
          <w:sz w:val="40"/>
          <w:szCs w:val="40"/>
        </w:rPr>
        <w:t xml:space="preserve">2-4 </w:t>
      </w:r>
      <w:r w:rsidRPr="00060662">
        <w:rPr>
          <w:b/>
          <w:bCs/>
          <w:sz w:val="40"/>
          <w:szCs w:val="40"/>
        </w:rPr>
        <w:t>競爭力分析</w:t>
      </w:r>
      <w:r w:rsidRPr="00060662">
        <w:rPr>
          <w:b/>
          <w:bCs/>
          <w:sz w:val="40"/>
          <w:szCs w:val="40"/>
        </w:rPr>
        <w:t>SWOT-TOWS</w:t>
      </w:r>
    </w:p>
    <w:tbl>
      <w:tblPr>
        <w:tblStyle w:val="a3"/>
        <w:tblW w:w="10915" w:type="dxa"/>
        <w:tblInd w:w="-1139" w:type="dxa"/>
        <w:tblLook w:val="04A0" w:firstRow="1" w:lastRow="0" w:firstColumn="1" w:lastColumn="0" w:noHBand="0" w:noVBand="1"/>
      </w:tblPr>
      <w:tblGrid>
        <w:gridCol w:w="5529"/>
        <w:gridCol w:w="5386"/>
      </w:tblGrid>
      <w:tr w:rsidR="00CA485D" w14:paraId="1014B2B7" w14:textId="77777777" w:rsidTr="00CA485D">
        <w:tc>
          <w:tcPr>
            <w:tcW w:w="5529" w:type="dxa"/>
          </w:tcPr>
          <w:p w14:paraId="7BB629B2" w14:textId="27AD6A7B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優勢</w:t>
            </w:r>
            <w:r w:rsidRPr="00CA485D">
              <w:rPr>
                <w:rFonts w:hint="eastAsia"/>
                <w:sz w:val="36"/>
                <w:szCs w:val="36"/>
              </w:rPr>
              <w:t xml:space="preserve"> (Strengths)</w:t>
            </w:r>
          </w:p>
        </w:tc>
        <w:tc>
          <w:tcPr>
            <w:tcW w:w="5386" w:type="dxa"/>
          </w:tcPr>
          <w:p w14:paraId="166A88F4" w14:textId="42B99390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劣勢</w:t>
            </w:r>
            <w:r w:rsidRPr="00CA485D">
              <w:rPr>
                <w:rFonts w:hint="eastAsia"/>
                <w:sz w:val="36"/>
                <w:szCs w:val="36"/>
              </w:rPr>
              <w:t xml:space="preserve"> (Weaknesses)</w:t>
            </w:r>
          </w:p>
        </w:tc>
      </w:tr>
      <w:tr w:rsidR="00CA485D" w14:paraId="34019A08" w14:textId="77777777" w:rsidTr="00CA485D">
        <w:trPr>
          <w:trHeight w:val="3927"/>
        </w:trPr>
        <w:tc>
          <w:tcPr>
            <w:tcW w:w="5529" w:type="dxa"/>
          </w:tcPr>
          <w:p w14:paraId="2773278F" w14:textId="12697238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拍照即學，學習門檻低，生活即教材</w:t>
            </w:r>
          </w:p>
          <w:p w14:paraId="75D767E2" w14:textId="4B0384E2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情境化單字記憶點強，優於傳統背單字</w:t>
            </w:r>
          </w:p>
          <w:p w14:paraId="56A1E975" w14:textId="7D129F89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社群互動（好友、小組、徽章）提升黏著度</w:t>
            </w:r>
          </w:p>
          <w:p w14:paraId="0FAFFFC6" w14:textId="4E7F47D3" w:rsidR="006755C3" w:rsidRPr="006755C3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整合 Google Gemini AI，功能多元</w:t>
            </w:r>
          </w:p>
          <w:p w14:paraId="0518C132" w14:textId="15E240D1" w:rsidR="006755C3" w:rsidRPr="006755C3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個人化設定完善（字體、通知、收藏夾）</w:t>
            </w:r>
          </w:p>
        </w:tc>
        <w:tc>
          <w:tcPr>
            <w:tcW w:w="5386" w:type="dxa"/>
          </w:tcPr>
          <w:p w14:paraId="2FE100DD" w14:textId="77777777" w:rsidR="00CA485D" w:rsidRPr="003A2E1E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AI 辨識準確度易受照片品質影響</w:t>
            </w:r>
          </w:p>
          <w:p w14:paraId="299EA54D" w14:textId="77777777" w:rsidR="003A2E1E" w:rsidRPr="003A2E1E" w:rsidRDefault="003A2E1E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單字內容依賴 AI 生成，專業度待加強</w:t>
            </w:r>
          </w:p>
          <w:p w14:paraId="72D5F2A7" w14:textId="77777777" w:rsidR="003A2E1E" w:rsidRPr="003A2E1E" w:rsidRDefault="003A2E1E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需連網使用，無離線學習功能</w:t>
            </w:r>
          </w:p>
          <w:p w14:paraId="21B83CCF" w14:textId="2E0AE3E7" w:rsidR="003A2E1E" w:rsidRPr="003A2E1E" w:rsidRDefault="003A2E1E" w:rsidP="003A2E1E">
            <w:pPr>
              <w:rPr>
                <w:sz w:val="30"/>
                <w:szCs w:val="30"/>
              </w:rPr>
            </w:pPr>
          </w:p>
        </w:tc>
      </w:tr>
      <w:tr w:rsidR="00CA485D" w14:paraId="2C6844C5" w14:textId="77777777" w:rsidTr="00CA485D">
        <w:tc>
          <w:tcPr>
            <w:tcW w:w="5529" w:type="dxa"/>
          </w:tcPr>
          <w:p w14:paraId="3C7EEDAA" w14:textId="209503A7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機會</w:t>
            </w:r>
            <w:r w:rsidRPr="00CA485D">
              <w:rPr>
                <w:rFonts w:hint="eastAsia"/>
                <w:sz w:val="36"/>
                <w:szCs w:val="36"/>
              </w:rPr>
              <w:t xml:space="preserve"> (Opportunities)</w:t>
            </w:r>
          </w:p>
        </w:tc>
        <w:tc>
          <w:tcPr>
            <w:tcW w:w="5386" w:type="dxa"/>
          </w:tcPr>
          <w:p w14:paraId="6C70548B" w14:textId="2DE3F39D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威脅</w:t>
            </w:r>
            <w:r w:rsidRPr="00CA485D">
              <w:rPr>
                <w:rFonts w:hint="eastAsia"/>
                <w:sz w:val="36"/>
                <w:szCs w:val="36"/>
              </w:rPr>
              <w:t xml:space="preserve"> (Threats)</w:t>
            </w:r>
          </w:p>
        </w:tc>
      </w:tr>
      <w:tr w:rsidR="00CA485D" w14:paraId="3A06E30D" w14:textId="77777777" w:rsidTr="00CA485D">
        <w:trPr>
          <w:trHeight w:val="5935"/>
        </w:trPr>
        <w:tc>
          <w:tcPr>
            <w:tcW w:w="5529" w:type="dxa"/>
          </w:tcPr>
          <w:p w14:paraId="4CFEB8D9" w14:textId="77777777" w:rsidR="00CA485D" w:rsidRPr="003A2E1E" w:rsidRDefault="003A2E1E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赴日觀光人次持續成長，旅遊日文需求大</w:t>
            </w:r>
          </w:p>
          <w:p w14:paraId="148E9BB4" w14:textId="77777777" w:rsidR="003A2E1E" w:rsidRPr="00635606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AI 技術快速進化，辨識能力持續提升</w:t>
            </w:r>
          </w:p>
          <w:p w14:paraId="0C7D9BFC" w14:textId="77777777" w:rsidR="00635606" w:rsidRPr="00635606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行動學習趨勢符合「拍照即學」定位</w:t>
            </w:r>
          </w:p>
          <w:p w14:paraId="7F0DAE3D" w14:textId="77777777" w:rsidR="00635606" w:rsidRPr="00635606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市場缺乏情境化日文產品，差異化空間大</w:t>
            </w:r>
          </w:p>
          <w:p w14:paraId="3722FF2D" w14:textId="642E84FF" w:rsidR="00635606" w:rsidRPr="003A2E1E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社群功能可延伸至教育機構市場</w:t>
            </w:r>
          </w:p>
        </w:tc>
        <w:tc>
          <w:tcPr>
            <w:tcW w:w="5386" w:type="dxa"/>
          </w:tcPr>
          <w:p w14:paraId="12E18DA4" w14:textId="77777777" w:rsidR="00CA485D" w:rsidRPr="00635606" w:rsidRDefault="00635606" w:rsidP="00635606">
            <w:pPr>
              <w:pStyle w:val="a4"/>
              <w:numPr>
                <w:ilvl w:val="0"/>
                <w:numId w:val="4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語言學習 App 使用者流失率高</w:t>
            </w:r>
          </w:p>
          <w:p w14:paraId="54A4315F" w14:textId="19E025DB" w:rsidR="00635606" w:rsidRPr="00635606" w:rsidRDefault="00635606" w:rsidP="00635606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拍照上傳涉及隱私議題</w:t>
            </w:r>
          </w:p>
        </w:tc>
      </w:tr>
    </w:tbl>
    <w:p w14:paraId="2F0EABF5" w14:textId="60C47C2D" w:rsidR="006F33A4" w:rsidRDefault="006F33A4" w:rsidP="006F33A4">
      <w:pPr>
        <w:rPr>
          <w:sz w:val="36"/>
          <w:szCs w:val="36"/>
        </w:rPr>
      </w:pPr>
    </w:p>
    <w:tbl>
      <w:tblPr>
        <w:tblStyle w:val="a3"/>
        <w:tblW w:w="10632" w:type="dxa"/>
        <w:tblInd w:w="-998" w:type="dxa"/>
        <w:tblLook w:val="04A0" w:firstRow="1" w:lastRow="0" w:firstColumn="1" w:lastColumn="0" w:noHBand="0" w:noVBand="1"/>
      </w:tblPr>
      <w:tblGrid>
        <w:gridCol w:w="5388"/>
        <w:gridCol w:w="5244"/>
      </w:tblGrid>
      <w:tr w:rsidR="00676B2A" w14:paraId="07DCF614" w14:textId="77777777" w:rsidTr="003D5C7A">
        <w:tc>
          <w:tcPr>
            <w:tcW w:w="5388" w:type="dxa"/>
          </w:tcPr>
          <w:p w14:paraId="17F78BDB" w14:textId="67F4BB5E" w:rsidR="00676B2A" w:rsidRPr="00676B2A" w:rsidRDefault="00676B2A" w:rsidP="00EB4F23">
            <w:pPr>
              <w:jc w:val="center"/>
              <w:rPr>
                <w:sz w:val="30"/>
                <w:szCs w:val="30"/>
              </w:rPr>
            </w:pPr>
            <w:r w:rsidRPr="00676B2A">
              <w:rPr>
                <w:rFonts w:hint="eastAsia"/>
                <w:sz w:val="30"/>
                <w:szCs w:val="30"/>
              </w:rPr>
              <w:t>優勢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機會</w:t>
            </w:r>
            <w:r w:rsidRPr="00676B2A">
              <w:rPr>
                <w:rFonts w:hint="eastAsia"/>
                <w:sz w:val="30"/>
                <w:szCs w:val="30"/>
              </w:rPr>
              <w:t xml:space="preserve"> (S-O)</w:t>
            </w:r>
          </w:p>
        </w:tc>
        <w:tc>
          <w:tcPr>
            <w:tcW w:w="5244" w:type="dxa"/>
          </w:tcPr>
          <w:p w14:paraId="0EBD1BB7" w14:textId="6C5F7DBD" w:rsidR="00676B2A" w:rsidRDefault="00676B2A" w:rsidP="00EB4F23">
            <w:pPr>
              <w:jc w:val="center"/>
              <w:rPr>
                <w:sz w:val="36"/>
                <w:szCs w:val="36"/>
              </w:rPr>
            </w:pPr>
            <w:r w:rsidRPr="00676B2A">
              <w:rPr>
                <w:rFonts w:hint="eastAsia"/>
                <w:sz w:val="30"/>
                <w:szCs w:val="30"/>
              </w:rPr>
              <w:t>劣勢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機會</w:t>
            </w:r>
            <w:r w:rsidRPr="00676B2A">
              <w:rPr>
                <w:rFonts w:hint="eastAsia"/>
                <w:sz w:val="30"/>
                <w:szCs w:val="30"/>
              </w:rPr>
              <w:t xml:space="preserve"> (W-O)</w:t>
            </w:r>
          </w:p>
        </w:tc>
      </w:tr>
      <w:tr w:rsidR="00676B2A" w14:paraId="416E11A6" w14:textId="77777777" w:rsidTr="003D5C7A">
        <w:trPr>
          <w:trHeight w:val="3639"/>
        </w:trPr>
        <w:tc>
          <w:tcPr>
            <w:tcW w:w="5388" w:type="dxa"/>
          </w:tcPr>
          <w:p w14:paraId="61AFF206" w14:textId="77777777" w:rsidR="00676B2A" w:rsidRPr="00676B2A" w:rsidRDefault="00676B2A" w:rsidP="00676B2A">
            <w:pPr>
              <w:pStyle w:val="a4"/>
              <w:numPr>
                <w:ilvl w:val="0"/>
                <w:numId w:val="5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6B2A">
              <w:rPr>
                <w:rFonts w:ascii="標楷體" w:eastAsia="標楷體" w:hAnsi="標楷體" w:hint="eastAsia"/>
                <w:sz w:val="30"/>
                <w:szCs w:val="30"/>
              </w:rPr>
              <w:t>發揮拍照學習的特色，搶攻旅遊日文市場</w:t>
            </w:r>
          </w:p>
          <w:p w14:paraId="7345616C" w14:textId="77777777" w:rsidR="00676B2A" w:rsidRPr="00676B2A" w:rsidRDefault="00676B2A" w:rsidP="00676B2A">
            <w:pPr>
              <w:pStyle w:val="a4"/>
              <w:numPr>
                <w:ilvl w:val="0"/>
                <w:numId w:val="5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6B2A">
              <w:rPr>
                <w:rFonts w:ascii="標楷體" w:eastAsia="標楷體" w:hAnsi="標楷體" w:hint="eastAsia"/>
                <w:sz w:val="30"/>
                <w:szCs w:val="30"/>
              </w:rPr>
              <w:t>持續升級 AI 功能，強化辨識與對話體驗</w:t>
            </w:r>
          </w:p>
          <w:p w14:paraId="42D91264" w14:textId="78D21685" w:rsidR="00676B2A" w:rsidRPr="00676B2A" w:rsidRDefault="00676B2A" w:rsidP="00676B2A">
            <w:pPr>
              <w:pStyle w:val="a4"/>
              <w:numPr>
                <w:ilvl w:val="0"/>
                <w:numId w:val="5"/>
              </w:numPr>
              <w:ind w:leftChars="0"/>
              <w:rPr>
                <w:sz w:val="36"/>
                <w:szCs w:val="36"/>
              </w:rPr>
            </w:pPr>
            <w:r w:rsidRPr="00676B2A">
              <w:rPr>
                <w:rFonts w:ascii="標楷體" w:eastAsia="標楷體" w:hAnsi="標楷體" w:hint="eastAsia"/>
                <w:sz w:val="30"/>
                <w:szCs w:val="30"/>
              </w:rPr>
              <w:t>利用跨平台優勢，拓展至校園與補習班市場</w:t>
            </w:r>
          </w:p>
        </w:tc>
        <w:tc>
          <w:tcPr>
            <w:tcW w:w="5244" w:type="dxa"/>
          </w:tcPr>
          <w:p w14:paraId="51481032" w14:textId="77777777" w:rsidR="00676B2A" w:rsidRPr="003D5C7A" w:rsidRDefault="00676B2A" w:rsidP="00676B2A">
            <w:pPr>
              <w:pStyle w:val="a4"/>
              <w:numPr>
                <w:ilvl w:val="0"/>
                <w:numId w:val="5"/>
              </w:numPr>
              <w:tabs>
                <w:tab w:val="left" w:pos="1611"/>
              </w:tabs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邀請日文老師協助校正 AI 生成的單字內容</w:t>
            </w:r>
          </w:p>
          <w:p w14:paraId="313BF245" w14:textId="77777777" w:rsidR="003D5C7A" w:rsidRPr="003D5C7A" w:rsidRDefault="003D5C7A" w:rsidP="00676B2A">
            <w:pPr>
              <w:pStyle w:val="a4"/>
              <w:numPr>
                <w:ilvl w:val="0"/>
                <w:numId w:val="5"/>
              </w:numPr>
              <w:tabs>
                <w:tab w:val="left" w:pos="1611"/>
              </w:tabs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開發離線模式，讓收藏的單字也能隨時複習</w:t>
            </w:r>
          </w:p>
          <w:p w14:paraId="1CA357DA" w14:textId="179E69DE" w:rsidR="003D5C7A" w:rsidRPr="00676B2A" w:rsidRDefault="003D5C7A" w:rsidP="003D5C7A">
            <w:pPr>
              <w:pStyle w:val="a4"/>
              <w:tabs>
                <w:tab w:val="left" w:pos="1611"/>
              </w:tabs>
              <w:ind w:leftChars="0"/>
              <w:rPr>
                <w:sz w:val="36"/>
                <w:szCs w:val="36"/>
              </w:rPr>
            </w:pPr>
          </w:p>
        </w:tc>
      </w:tr>
      <w:tr w:rsidR="00676B2A" w14:paraId="0089BCD9" w14:textId="77777777" w:rsidTr="003D5C7A">
        <w:tc>
          <w:tcPr>
            <w:tcW w:w="5388" w:type="dxa"/>
          </w:tcPr>
          <w:p w14:paraId="36A7E3C6" w14:textId="432631D8" w:rsidR="00676B2A" w:rsidRPr="00676B2A" w:rsidRDefault="00676B2A" w:rsidP="00EB4F23">
            <w:pPr>
              <w:jc w:val="center"/>
              <w:rPr>
                <w:sz w:val="30"/>
                <w:szCs w:val="30"/>
              </w:rPr>
            </w:pPr>
            <w:r w:rsidRPr="00676B2A">
              <w:rPr>
                <w:rFonts w:hint="eastAsia"/>
                <w:sz w:val="30"/>
                <w:szCs w:val="30"/>
              </w:rPr>
              <w:t>優勢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威脅</w:t>
            </w:r>
            <w:r w:rsidRPr="00676B2A">
              <w:rPr>
                <w:rFonts w:hint="eastAsia"/>
                <w:sz w:val="30"/>
                <w:szCs w:val="30"/>
              </w:rPr>
              <w:t xml:space="preserve"> (S-T)</w:t>
            </w:r>
          </w:p>
        </w:tc>
        <w:tc>
          <w:tcPr>
            <w:tcW w:w="5244" w:type="dxa"/>
          </w:tcPr>
          <w:p w14:paraId="61D9EDEE" w14:textId="60CE3D54" w:rsidR="00676B2A" w:rsidRDefault="00676B2A" w:rsidP="00EB4F23">
            <w:pPr>
              <w:jc w:val="center"/>
              <w:rPr>
                <w:sz w:val="36"/>
                <w:szCs w:val="36"/>
              </w:rPr>
            </w:pPr>
            <w:r w:rsidRPr="00676B2A">
              <w:rPr>
                <w:rFonts w:hint="eastAsia"/>
                <w:sz w:val="30"/>
                <w:szCs w:val="30"/>
              </w:rPr>
              <w:t>劣勢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威脅</w:t>
            </w:r>
            <w:r w:rsidRPr="00676B2A">
              <w:rPr>
                <w:rFonts w:hint="eastAsia"/>
                <w:sz w:val="30"/>
                <w:szCs w:val="30"/>
              </w:rPr>
              <w:t xml:space="preserve"> (W-T)</w:t>
            </w:r>
          </w:p>
        </w:tc>
      </w:tr>
      <w:tr w:rsidR="00676B2A" w14:paraId="0AB866F0" w14:textId="77777777" w:rsidTr="003D5C7A">
        <w:trPr>
          <w:trHeight w:val="4368"/>
        </w:trPr>
        <w:tc>
          <w:tcPr>
            <w:tcW w:w="5388" w:type="dxa"/>
          </w:tcPr>
          <w:p w14:paraId="4F89F7A6" w14:textId="77777777" w:rsidR="00676B2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透過徽章、小組互動提升使用者黏著度</w:t>
            </w:r>
          </w:p>
          <w:p w14:paraId="05D83569" w14:textId="77777777" w:rsidR="003D5C7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優化拍照辨識，降低手機差異造成的影響</w:t>
            </w:r>
          </w:p>
          <w:p w14:paraId="3F1E8E33" w14:textId="78D37BEE" w:rsidR="003D5C7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sz w:val="36"/>
                <w:szCs w:val="36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以情境化學習為定位，與Duolingo 做出差異</w:t>
            </w:r>
          </w:p>
        </w:tc>
        <w:tc>
          <w:tcPr>
            <w:tcW w:w="5244" w:type="dxa"/>
          </w:tcPr>
          <w:p w14:paraId="5A25F9E7" w14:textId="77777777" w:rsidR="00676B2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聚焦核心功能，避免資源分散</w:t>
            </w:r>
          </w:p>
          <w:p w14:paraId="12420B4E" w14:textId="2AED9E02" w:rsidR="003D5C7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sz w:val="36"/>
                <w:szCs w:val="36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採用 Firebase 等成熟服務，加強資料安全</w:t>
            </w:r>
          </w:p>
        </w:tc>
      </w:tr>
    </w:tbl>
    <w:p w14:paraId="211FD6B2" w14:textId="77777777" w:rsidR="00676B2A" w:rsidRPr="00060662" w:rsidRDefault="00676B2A" w:rsidP="006F33A4">
      <w:pPr>
        <w:rPr>
          <w:sz w:val="36"/>
          <w:szCs w:val="36"/>
        </w:rPr>
      </w:pPr>
    </w:p>
    <w:sectPr w:rsidR="00676B2A" w:rsidRPr="0006066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138D4B" w14:textId="77777777" w:rsidR="00A70449" w:rsidRDefault="00A70449" w:rsidP="00F82862">
      <w:r>
        <w:separator/>
      </w:r>
    </w:p>
  </w:endnote>
  <w:endnote w:type="continuationSeparator" w:id="0">
    <w:p w14:paraId="31C1CF4A" w14:textId="77777777" w:rsidR="00A70449" w:rsidRDefault="00A70449" w:rsidP="00F828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3F9447" w14:textId="77777777" w:rsidR="00A70449" w:rsidRDefault="00A70449" w:rsidP="00F82862">
      <w:r>
        <w:separator/>
      </w:r>
    </w:p>
  </w:footnote>
  <w:footnote w:type="continuationSeparator" w:id="0">
    <w:p w14:paraId="3032D114" w14:textId="77777777" w:rsidR="00A70449" w:rsidRDefault="00A70449" w:rsidP="00F828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334F2343"/>
    <w:multiLevelType w:val="hybridMultilevel"/>
    <w:tmpl w:val="D00E530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7C371EE"/>
    <w:multiLevelType w:val="hybridMultilevel"/>
    <w:tmpl w:val="21204CD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3120519"/>
    <w:multiLevelType w:val="hybridMultilevel"/>
    <w:tmpl w:val="58D2F2C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4F60D26"/>
    <w:multiLevelType w:val="hybridMultilevel"/>
    <w:tmpl w:val="CF601E8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6E34009D"/>
    <w:multiLevelType w:val="hybridMultilevel"/>
    <w:tmpl w:val="19A0736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1C3"/>
    <w:rsid w:val="00060662"/>
    <w:rsid w:val="00095828"/>
    <w:rsid w:val="000F62A8"/>
    <w:rsid w:val="001435E2"/>
    <w:rsid w:val="001D54AD"/>
    <w:rsid w:val="001D65D1"/>
    <w:rsid w:val="002133FA"/>
    <w:rsid w:val="002E0048"/>
    <w:rsid w:val="002F0E90"/>
    <w:rsid w:val="003A2E1E"/>
    <w:rsid w:val="003D5C7A"/>
    <w:rsid w:val="004775E6"/>
    <w:rsid w:val="00616065"/>
    <w:rsid w:val="006171C3"/>
    <w:rsid w:val="00635606"/>
    <w:rsid w:val="006755C3"/>
    <w:rsid w:val="00676B2A"/>
    <w:rsid w:val="006F33A4"/>
    <w:rsid w:val="008610D3"/>
    <w:rsid w:val="00904304"/>
    <w:rsid w:val="00A70449"/>
    <w:rsid w:val="00C720DF"/>
    <w:rsid w:val="00C9618C"/>
    <w:rsid w:val="00CA485D"/>
    <w:rsid w:val="00EB4F23"/>
    <w:rsid w:val="00F82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C3AD6"/>
  <w15:chartTrackingRefBased/>
  <w15:docId w15:val="{02F6AD40-BC9B-41C3-ACF7-EBB6E097B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48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A485D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F8286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F82862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F8286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F8286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62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9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91</Words>
  <Characters>521</Characters>
  <Application>Microsoft Office Word</Application>
  <DocSecurity>0</DocSecurity>
  <Lines>4</Lines>
  <Paragraphs>1</Paragraphs>
  <ScaleCrop>false</ScaleCrop>
  <Company/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</cp:revision>
  <dcterms:created xsi:type="dcterms:W3CDTF">2026-04-16T13:00:00Z</dcterms:created>
  <dcterms:modified xsi:type="dcterms:W3CDTF">2026-04-18T14:06:00Z</dcterms:modified>
</cp:coreProperties>
</file>