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B6BBC" w14:textId="3DA2C750" w:rsidR="00140F04" w:rsidRDefault="00DD721D" w:rsidP="00DD721D">
      <w:pPr>
        <w:jc w:val="center"/>
        <w:rPr>
          <w:sz w:val="52"/>
          <w:szCs w:val="52"/>
        </w:rPr>
      </w:pPr>
      <w:r w:rsidRPr="00DD721D">
        <w:rPr>
          <w:rFonts w:hint="eastAsia"/>
          <w:sz w:val="52"/>
          <w:szCs w:val="52"/>
        </w:rPr>
        <w:t>戰國策比賽書面資料</w:t>
      </w:r>
    </w:p>
    <w:p w14:paraId="3BC894A5" w14:textId="77777777" w:rsidR="00DD721D" w:rsidRPr="00DD721D" w:rsidRDefault="00DD721D" w:rsidP="00DD721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一、 創新與創意構思</w:t>
      </w:r>
    </w:p>
    <w:p w14:paraId="18FB589B" w14:textId="77777777" w:rsidR="00DD721D" w:rsidRPr="00DD721D" w:rsidRDefault="00DD721D" w:rsidP="00DD721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市場機會：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目前日語學習市場（如 Duolingo, </w:t>
      </w:r>
      <w:proofErr w:type="spellStart"/>
      <w:r w:rsidRPr="00DD721D">
        <w:rPr>
          <w:rFonts w:ascii="新細明體" w:eastAsia="新細明體" w:hAnsi="新細明體" w:cs="新細明體"/>
          <w:kern w:val="0"/>
          <w:szCs w:val="24"/>
        </w:rPr>
        <w:t>Busuu</w:t>
      </w:r>
      <w:proofErr w:type="spellEnd"/>
      <w:r w:rsidRPr="00DD721D">
        <w:rPr>
          <w:rFonts w:ascii="新細明體" w:eastAsia="新細明體" w:hAnsi="新細明體" w:cs="新細明體"/>
          <w:kern w:val="0"/>
          <w:szCs w:val="24"/>
        </w:rPr>
        <w:t>）多偏重於單向的單字記憶與文法測驗，學習者（特別是 N5、N4 初學者）普遍面臨「看得懂但不敢說」的痛點。市場缺乏一個低壓力、隨時隨地能進行「非腳本式」對話的練習環境。</w:t>
      </w:r>
    </w:p>
    <w:p w14:paraId="7D8303E7" w14:textId="77777777" w:rsidR="00DD721D" w:rsidRPr="00DD721D" w:rsidRDefault="00DD721D" w:rsidP="00DD721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競爭優勢：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* </w:t>
      </w: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技術整合：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透過 Python 後端</w:t>
      </w:r>
      <w:proofErr w:type="gramStart"/>
      <w:r w:rsidRPr="00DD721D">
        <w:rPr>
          <w:rFonts w:ascii="新細明體" w:eastAsia="新細明體" w:hAnsi="新細明體" w:cs="新細明體"/>
          <w:kern w:val="0"/>
          <w:szCs w:val="24"/>
        </w:rPr>
        <w:t>介</w:t>
      </w:r>
      <w:proofErr w:type="gramEnd"/>
      <w:r w:rsidRPr="00DD721D">
        <w:rPr>
          <w:rFonts w:ascii="新細明體" w:eastAsia="新細明體" w:hAnsi="新細明體" w:cs="新細明體"/>
          <w:kern w:val="0"/>
          <w:szCs w:val="24"/>
        </w:rPr>
        <w:t>接 Gemini API，實現具備語境理解能力的生成式 AI 互動，優於傳統 App 的固定罐頭回覆。</w:t>
      </w:r>
    </w:p>
    <w:p w14:paraId="2639ADB4" w14:textId="77777777" w:rsidR="00DD721D" w:rsidRPr="00DD721D" w:rsidRDefault="00DD721D" w:rsidP="00DD721D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高自由度情境：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使用者可自訂角色扮演（Roleplay）腳本，不再侷限於教科書對話。</w:t>
      </w:r>
    </w:p>
    <w:p w14:paraId="0DC9A4BD" w14:textId="77777777" w:rsidR="00DD721D" w:rsidRPr="00DD721D" w:rsidRDefault="00DD721D" w:rsidP="00DD721D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開發效率：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使用 Flutter 框架實現一套程式碼、雙平台（iOS/Android）運行的優勢。</w:t>
      </w:r>
    </w:p>
    <w:p w14:paraId="0BC1B20B" w14:textId="77777777" w:rsidR="00DD721D" w:rsidRPr="00DD721D" w:rsidRDefault="00DD721D" w:rsidP="00DD721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預期效益：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縮短學習者從「背誦」到「口說實戰」的轉換時間，提升語言學習的趣味性與成就感。</w:t>
      </w:r>
    </w:p>
    <w:p w14:paraId="20D7F922" w14:textId="77777777" w:rsidR="00DD721D" w:rsidRPr="00DD721D" w:rsidRDefault="00DD721D" w:rsidP="00DD721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發展潛力：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未來可擴充至更多語系，或發展專門針對「</w:t>
      </w:r>
      <w:proofErr w:type="gramStart"/>
      <w:r w:rsidRPr="00DD721D">
        <w:rPr>
          <w:rFonts w:ascii="新細明體" w:eastAsia="新細明體" w:hAnsi="新細明體" w:cs="新細明體"/>
          <w:kern w:val="0"/>
          <w:szCs w:val="24"/>
        </w:rPr>
        <w:t>動漫聖地</w:t>
      </w:r>
      <w:proofErr w:type="gramEnd"/>
      <w:r w:rsidRPr="00DD721D">
        <w:rPr>
          <w:rFonts w:ascii="新細明體" w:eastAsia="新細明體" w:hAnsi="新細明體" w:cs="新細明體"/>
          <w:kern w:val="0"/>
          <w:szCs w:val="24"/>
        </w:rPr>
        <w:t>巡禮」、「商務日語」等分眾市場的客製化練習模組。</w:t>
      </w:r>
    </w:p>
    <w:p w14:paraId="187D5C7B" w14:textId="77777777" w:rsidR="00DD721D" w:rsidRPr="00DD721D" w:rsidRDefault="00DD721D" w:rsidP="00DD721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二、 產品與服務內容</w:t>
      </w:r>
    </w:p>
    <w:p w14:paraId="1C5186F8" w14:textId="77777777" w:rsidR="00DD721D" w:rsidRPr="00DD721D" w:rsidRDefault="00DD721D" w:rsidP="00DD721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產品與服務內容：</w:t>
      </w:r>
    </w:p>
    <w:p w14:paraId="7EB398FA" w14:textId="77777777" w:rsidR="00DD721D" w:rsidRPr="00DD721D" w:rsidRDefault="00DD721D" w:rsidP="00DD721D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AI 智能對話（</w:t>
      </w:r>
      <w:proofErr w:type="spellStart"/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RoleplayScreen</w:t>
      </w:r>
      <w:proofErr w:type="spellEnd"/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）：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使用者可與 AI 進行模擬對話，AI 會根據使用者的日語程度（如 N4）調整語速與用詞。</w:t>
      </w:r>
    </w:p>
    <w:p w14:paraId="4B00BA90" w14:textId="77777777" w:rsidR="00DD721D" w:rsidRPr="00DD721D" w:rsidRDefault="00DD721D" w:rsidP="00DD721D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即時糾正與建議：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對話過程中，系統能針對語法錯誤給予即時回饋。</w:t>
      </w:r>
    </w:p>
    <w:p w14:paraId="7601F702" w14:textId="77777777" w:rsidR="00DD721D" w:rsidRPr="00DD721D" w:rsidRDefault="00DD721D" w:rsidP="00DD721D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情境商城：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提供多樣化的預設場景</w:t>
      </w:r>
      <w:proofErr w:type="gramStart"/>
      <w:r w:rsidRPr="00DD721D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DD721D">
        <w:rPr>
          <w:rFonts w:ascii="新細明體" w:eastAsia="新細明體" w:hAnsi="新細明體" w:cs="新細明體"/>
          <w:kern w:val="0"/>
          <w:szCs w:val="24"/>
        </w:rPr>
        <w:t>如：京都旅遊、機場換</w:t>
      </w:r>
      <w:proofErr w:type="gramStart"/>
      <w:r w:rsidRPr="00DD721D">
        <w:rPr>
          <w:rFonts w:ascii="新細明體" w:eastAsia="新細明體" w:hAnsi="新細明體" w:cs="新細明體"/>
          <w:kern w:val="0"/>
          <w:szCs w:val="24"/>
        </w:rPr>
        <w:t>匯</w:t>
      </w:r>
      <w:proofErr w:type="gramEnd"/>
      <w:r w:rsidRPr="00DD721D">
        <w:rPr>
          <w:rFonts w:ascii="新細明體" w:eastAsia="新細明體" w:hAnsi="新細明體" w:cs="新細明體"/>
          <w:kern w:val="0"/>
          <w:szCs w:val="24"/>
        </w:rPr>
        <w:t>、</w:t>
      </w:r>
      <w:proofErr w:type="gramStart"/>
      <w:r w:rsidRPr="00DD721D">
        <w:rPr>
          <w:rFonts w:ascii="新細明體" w:eastAsia="新細明體" w:hAnsi="新細明體" w:cs="新細明體"/>
          <w:kern w:val="0"/>
          <w:szCs w:val="24"/>
        </w:rPr>
        <w:t>動漫場景</w:t>
      </w:r>
      <w:proofErr w:type="gramEnd"/>
      <w:r w:rsidRPr="00DD721D">
        <w:rPr>
          <w:rFonts w:ascii="新細明體" w:eastAsia="新細明體" w:hAnsi="新細明體" w:cs="新細明體"/>
          <w:kern w:val="0"/>
          <w:szCs w:val="24"/>
        </w:rPr>
        <w:t>模擬</w:t>
      </w:r>
      <w:proofErr w:type="gramStart"/>
      <w:r w:rsidRPr="00DD721D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  <w:r w:rsidRPr="00DD721D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46DF99E" w14:textId="77777777" w:rsidR="00DD721D" w:rsidRPr="00DD721D" w:rsidRDefault="00DD721D" w:rsidP="00DD721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商業模式（Business Model）：</w:t>
      </w:r>
    </w:p>
    <w:p w14:paraId="45ECBB63" w14:textId="77777777" w:rsidR="004B0881" w:rsidRPr="004B0881" w:rsidRDefault="004B0881" w:rsidP="008A6CCD">
      <w:pPr>
        <w:pStyle w:val="a3"/>
        <w:widowControl/>
        <w:spacing w:before="100" w:beforeAutospacing="1" w:after="100" w:afterAutospacing="1"/>
        <w:ind w:left="720"/>
        <w:rPr>
          <w:rFonts w:ascii="新細明體" w:eastAsia="新細明體" w:hAnsi="新細明體" w:cs="新細明體"/>
          <w:kern w:val="0"/>
          <w:szCs w:val="24"/>
        </w:rPr>
      </w:pPr>
      <w:r w:rsidRPr="004B0881">
        <w:rPr>
          <w:rFonts w:ascii="新細明體" w:eastAsia="新細明體" w:hAnsi="Symbol" w:cs="新細明體"/>
          <w:kern w:val="0"/>
          <w:szCs w:val="24"/>
        </w:rPr>
        <w:t></w:t>
      </w:r>
      <w:r w:rsidRPr="004B0881">
        <w:rPr>
          <w:rFonts w:ascii="新細明體" w:eastAsia="新細明體" w:hAnsi="新細明體" w:cs="新細明體"/>
          <w:kern w:val="0"/>
          <w:szCs w:val="24"/>
        </w:rPr>
        <w:t xml:space="preserve">  </w:t>
      </w:r>
      <w:r w:rsidRPr="004B0881">
        <w:rPr>
          <w:rFonts w:ascii="新細明體" w:eastAsia="新細明體" w:hAnsi="新細明體" w:cs="新細明體"/>
          <w:b/>
          <w:bCs/>
          <w:kern w:val="0"/>
          <w:szCs w:val="24"/>
        </w:rPr>
        <w:t>免費增值模式（Freemium）：</w:t>
      </w:r>
      <w:r w:rsidRPr="004B0881">
        <w:rPr>
          <w:rFonts w:ascii="新細明體" w:eastAsia="新細明體" w:hAnsi="新細明體" w:cs="新細明體"/>
          <w:kern w:val="0"/>
          <w:szCs w:val="24"/>
        </w:rPr>
        <w:t xml:space="preserve"> 提供基礎的日常對話情境</w:t>
      </w:r>
      <w:proofErr w:type="gramStart"/>
      <w:r w:rsidRPr="004B0881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4B0881">
        <w:rPr>
          <w:rFonts w:ascii="新細明體" w:eastAsia="新細明體" w:hAnsi="新細明體" w:cs="新細明體"/>
          <w:kern w:val="0"/>
          <w:szCs w:val="24"/>
        </w:rPr>
        <w:t>如：自我介紹、天氣閒聊</w:t>
      </w:r>
      <w:proofErr w:type="gramStart"/>
      <w:r w:rsidRPr="004B0881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  <w:r w:rsidRPr="004B0881">
        <w:rPr>
          <w:rFonts w:ascii="新細明體" w:eastAsia="新細明體" w:hAnsi="新細明體" w:cs="新細明體"/>
          <w:kern w:val="0"/>
          <w:szCs w:val="24"/>
        </w:rPr>
        <w:t>供使用者免費使用，藉此累積初始用戶並</w:t>
      </w:r>
      <w:proofErr w:type="gramStart"/>
      <w:r w:rsidRPr="004B0881">
        <w:rPr>
          <w:rFonts w:ascii="新細明體" w:eastAsia="新細明體" w:hAnsi="新細明體" w:cs="新細明體"/>
          <w:kern w:val="0"/>
          <w:szCs w:val="24"/>
        </w:rPr>
        <w:t>降低獲客門檻</w:t>
      </w:r>
      <w:proofErr w:type="gramEnd"/>
      <w:r w:rsidRPr="004B0881">
        <w:rPr>
          <w:rFonts w:ascii="新細明體" w:eastAsia="新細明體" w:hAnsi="新細明體" w:cs="新細明體"/>
          <w:kern w:val="0"/>
          <w:szCs w:val="24"/>
        </w:rPr>
        <w:t>。</w:t>
      </w:r>
    </w:p>
    <w:p w14:paraId="25DD9E22" w14:textId="77777777" w:rsidR="004B0881" w:rsidRPr="004B0881" w:rsidRDefault="004B0881" w:rsidP="008A6CCD">
      <w:pPr>
        <w:pStyle w:val="a3"/>
        <w:widowControl/>
        <w:spacing w:before="100" w:beforeAutospacing="1" w:after="100" w:afterAutospacing="1"/>
        <w:ind w:left="720"/>
        <w:rPr>
          <w:rFonts w:ascii="新細明體" w:eastAsia="新細明體" w:hAnsi="新細明體" w:cs="新細明體"/>
          <w:kern w:val="0"/>
          <w:szCs w:val="24"/>
        </w:rPr>
      </w:pPr>
      <w:r w:rsidRPr="004B0881">
        <w:rPr>
          <w:rFonts w:ascii="新細明體" w:eastAsia="新細明體" w:hAnsi="Symbol" w:cs="新細明體"/>
          <w:kern w:val="0"/>
          <w:szCs w:val="24"/>
        </w:rPr>
        <w:t></w:t>
      </w:r>
      <w:r w:rsidRPr="004B0881">
        <w:rPr>
          <w:rFonts w:ascii="新細明體" w:eastAsia="新細明體" w:hAnsi="新細明體" w:cs="新細明體"/>
          <w:kern w:val="0"/>
          <w:szCs w:val="24"/>
        </w:rPr>
        <w:t xml:space="preserve">  </w:t>
      </w:r>
      <w:r w:rsidRPr="004B0881">
        <w:rPr>
          <w:rFonts w:ascii="新細明體" w:eastAsia="新細明體" w:hAnsi="新細明體" w:cs="新細明體"/>
          <w:b/>
          <w:bCs/>
          <w:kern w:val="0"/>
          <w:szCs w:val="24"/>
        </w:rPr>
        <w:t>主題</w:t>
      </w:r>
      <w:proofErr w:type="gramStart"/>
      <w:r w:rsidRPr="004B0881">
        <w:rPr>
          <w:rFonts w:ascii="新細明體" w:eastAsia="新細明體" w:hAnsi="新細明體" w:cs="新細明體"/>
          <w:b/>
          <w:bCs/>
          <w:kern w:val="0"/>
          <w:szCs w:val="24"/>
        </w:rPr>
        <w:t>情境包付費解</w:t>
      </w:r>
      <w:proofErr w:type="gramEnd"/>
      <w:r w:rsidRPr="004B0881">
        <w:rPr>
          <w:rFonts w:ascii="新細明體" w:eastAsia="新細明體" w:hAnsi="新細明體" w:cs="新細明體"/>
          <w:b/>
          <w:bCs/>
          <w:kern w:val="0"/>
          <w:szCs w:val="24"/>
        </w:rPr>
        <w:t>鎖（In-App Purchases）：</w:t>
      </w:r>
      <w:r w:rsidRPr="004B0881">
        <w:rPr>
          <w:rFonts w:ascii="新細明體" w:eastAsia="新細明體" w:hAnsi="新細明體" w:cs="新細明體"/>
          <w:kern w:val="0"/>
          <w:szCs w:val="24"/>
        </w:rPr>
        <w:t xml:space="preserve"> 針對特定需求的使用者推出進階情境包。例如「關西旅遊實戰包」（包含神戶飯店入住、大阪點餐、京都問路等專屬情境），或是「進階語法檢定包」，讓真正有痛點的使用者付費購買。</w:t>
      </w:r>
    </w:p>
    <w:p w14:paraId="420837AC" w14:textId="77777777" w:rsidR="004B0881" w:rsidRPr="004B0881" w:rsidRDefault="004B0881" w:rsidP="008A6CCD">
      <w:pPr>
        <w:pStyle w:val="a3"/>
        <w:widowControl/>
        <w:spacing w:before="100" w:beforeAutospacing="1" w:after="100" w:afterAutospacing="1"/>
        <w:ind w:left="720"/>
        <w:rPr>
          <w:rFonts w:ascii="新細明體" w:eastAsia="新細明體" w:hAnsi="新細明體" w:cs="新細明體"/>
          <w:kern w:val="0"/>
          <w:szCs w:val="24"/>
        </w:rPr>
      </w:pPr>
      <w:r w:rsidRPr="004B0881">
        <w:rPr>
          <w:rFonts w:ascii="新細明體" w:eastAsia="新細明體" w:hAnsi="Symbol" w:cs="新細明體"/>
          <w:kern w:val="0"/>
          <w:szCs w:val="24"/>
        </w:rPr>
        <w:lastRenderedPageBreak/>
        <w:t></w:t>
      </w:r>
      <w:r w:rsidRPr="004B0881">
        <w:rPr>
          <w:rFonts w:ascii="新細明體" w:eastAsia="新細明體" w:hAnsi="新細明體" w:cs="新細明體"/>
          <w:kern w:val="0"/>
          <w:szCs w:val="24"/>
        </w:rPr>
        <w:t xml:space="preserve">  </w:t>
      </w:r>
      <w:r w:rsidRPr="004B0881">
        <w:rPr>
          <w:rFonts w:ascii="新細明體" w:eastAsia="新細明體" w:hAnsi="新細明體" w:cs="新細明體"/>
          <w:b/>
          <w:bCs/>
          <w:kern w:val="0"/>
          <w:szCs w:val="24"/>
        </w:rPr>
        <w:t>廣告收益（In-App Ads）：</w:t>
      </w:r>
      <w:r w:rsidRPr="004B0881">
        <w:rPr>
          <w:rFonts w:ascii="新細明體" w:eastAsia="新細明體" w:hAnsi="新細明體" w:cs="新細明體"/>
          <w:kern w:val="0"/>
          <w:szCs w:val="24"/>
        </w:rPr>
        <w:t xml:space="preserve"> 針對免費版使用者，於對話結束或切換情境時顯示非干擾性廣告，創造基礎營收。</w:t>
      </w:r>
    </w:p>
    <w:p w14:paraId="5DBF7C85" w14:textId="77777777" w:rsidR="00DD721D" w:rsidRPr="00DD721D" w:rsidRDefault="00DD721D" w:rsidP="00DD721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三、 行銷策略</w:t>
      </w:r>
    </w:p>
    <w:p w14:paraId="3C7CDB04" w14:textId="77777777" w:rsidR="008A6CCD" w:rsidRPr="008A6CCD" w:rsidRDefault="008A6CCD" w:rsidP="008A6CC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A6CCD">
        <w:rPr>
          <w:rFonts w:ascii="新細明體" w:eastAsia="新細明體" w:hAnsi="新細明體" w:cs="新細明體"/>
          <w:b/>
          <w:bCs/>
          <w:kern w:val="0"/>
          <w:szCs w:val="24"/>
        </w:rPr>
        <w:t>目標消費族群（TA）：</w:t>
      </w:r>
    </w:p>
    <w:p w14:paraId="1CEB00A5" w14:textId="77777777" w:rsidR="008A6CCD" w:rsidRPr="008A6CCD" w:rsidRDefault="008A6CCD" w:rsidP="008A6CC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A6CCD">
        <w:rPr>
          <w:rFonts w:ascii="新細明體" w:eastAsia="新細明體" w:hAnsi="新細明體" w:cs="新細明體"/>
          <w:b/>
          <w:bCs/>
          <w:kern w:val="0"/>
          <w:szCs w:val="24"/>
        </w:rPr>
        <w:t>日本文化與語言學習者：</w:t>
      </w:r>
      <w:r w:rsidRPr="008A6CCD">
        <w:rPr>
          <w:rFonts w:ascii="新細明體" w:eastAsia="新細明體" w:hAnsi="新細明體" w:cs="新細明體"/>
          <w:kern w:val="0"/>
          <w:szCs w:val="24"/>
        </w:rPr>
        <w:t xml:space="preserve"> 正處於日文初階至中階（如 N5～N4 程度）的學生或自學者。這類族群具備基礎單字與文法能力，但極度缺乏</w:t>
      </w:r>
      <w:proofErr w:type="gramStart"/>
      <w:r w:rsidRPr="008A6CCD">
        <w:rPr>
          <w:rFonts w:ascii="新細明體" w:eastAsia="新細明體" w:hAnsi="新細明體" w:cs="新細明體"/>
          <w:kern w:val="0"/>
          <w:szCs w:val="24"/>
        </w:rPr>
        <w:t>開口說的環境</w:t>
      </w:r>
      <w:proofErr w:type="gramEnd"/>
      <w:r w:rsidRPr="008A6CCD">
        <w:rPr>
          <w:rFonts w:ascii="新細明體" w:eastAsia="新細明體" w:hAnsi="新細明體" w:cs="新細明體"/>
          <w:kern w:val="0"/>
          <w:szCs w:val="24"/>
        </w:rPr>
        <w:t>，App 能提供無壓力的實戰對話空間。</w:t>
      </w:r>
    </w:p>
    <w:p w14:paraId="7E848BC2" w14:textId="77777777" w:rsidR="008A6CCD" w:rsidRPr="008A6CCD" w:rsidRDefault="008A6CCD" w:rsidP="008A6CC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A6CCD">
        <w:rPr>
          <w:rFonts w:ascii="新細明體" w:eastAsia="新細明體" w:hAnsi="新細明體" w:cs="新細明體"/>
          <w:b/>
          <w:bCs/>
          <w:kern w:val="0"/>
          <w:szCs w:val="24"/>
        </w:rPr>
        <w:t>日本旅遊愛好者：</w:t>
      </w:r>
      <w:r w:rsidRPr="008A6CCD">
        <w:rPr>
          <w:rFonts w:ascii="新細明體" w:eastAsia="新細明體" w:hAnsi="新細明體" w:cs="新細明體"/>
          <w:kern w:val="0"/>
          <w:szCs w:val="24"/>
        </w:rPr>
        <w:t xml:space="preserve"> 喜歡自由行，尤其是計畫前往京</w:t>
      </w:r>
      <w:proofErr w:type="gramStart"/>
      <w:r w:rsidRPr="008A6CCD">
        <w:rPr>
          <w:rFonts w:ascii="新細明體" w:eastAsia="新細明體" w:hAnsi="新細明體" w:cs="新細明體"/>
          <w:kern w:val="0"/>
          <w:szCs w:val="24"/>
        </w:rPr>
        <w:t>阪</w:t>
      </w:r>
      <w:proofErr w:type="gramEnd"/>
      <w:r w:rsidRPr="008A6CCD">
        <w:rPr>
          <w:rFonts w:ascii="新細明體" w:eastAsia="新細明體" w:hAnsi="新細明體" w:cs="新細明體"/>
          <w:kern w:val="0"/>
          <w:szCs w:val="24"/>
        </w:rPr>
        <w:t>神等熱門地區的旅客。他們不需要死背文法，但迫切需要練習「如何點餐」、「如何詢問地鐵路線」等高度實用性的生存日文。</w:t>
      </w:r>
    </w:p>
    <w:p w14:paraId="3DF29F2B" w14:textId="628125A9" w:rsidR="008A6CCD" w:rsidRDefault="008A6CCD" w:rsidP="008A6CC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A6CCD">
        <w:rPr>
          <w:rFonts w:ascii="新細明體" w:eastAsia="新細明體" w:hAnsi="新細明體" w:cs="新細明體"/>
          <w:b/>
          <w:bCs/>
          <w:kern w:val="0"/>
          <w:szCs w:val="24"/>
        </w:rPr>
        <w:t>ACG 與日本流行文化愛好者：</w:t>
      </w:r>
      <w:r w:rsidRPr="008A6CCD">
        <w:rPr>
          <w:rFonts w:ascii="新細明體" w:eastAsia="新細明體" w:hAnsi="新細明體" w:cs="新細明體"/>
          <w:kern w:val="0"/>
          <w:szCs w:val="24"/>
        </w:rPr>
        <w:t xml:space="preserve"> 透過 App 後端的提示詞技術（Prompt Engineering），賦予 AI 特定的個性與語氣</w:t>
      </w:r>
      <w:proofErr w:type="gramStart"/>
      <w:r w:rsidRPr="008A6CCD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8A6CCD">
        <w:rPr>
          <w:rFonts w:ascii="新細明體" w:eastAsia="新細明體" w:hAnsi="新細明體" w:cs="新細明體"/>
          <w:kern w:val="0"/>
          <w:szCs w:val="24"/>
        </w:rPr>
        <w:t>如：熱血高校生、關西</w:t>
      </w:r>
      <w:proofErr w:type="gramStart"/>
      <w:r w:rsidRPr="008A6CCD">
        <w:rPr>
          <w:rFonts w:ascii="新細明體" w:eastAsia="新細明體" w:hAnsi="新細明體" w:cs="新細明體"/>
          <w:kern w:val="0"/>
          <w:szCs w:val="24"/>
        </w:rPr>
        <w:t>腔</w:t>
      </w:r>
      <w:proofErr w:type="gramEnd"/>
      <w:r w:rsidRPr="008A6CCD">
        <w:rPr>
          <w:rFonts w:ascii="新細明體" w:eastAsia="新細明體" w:hAnsi="新細明體" w:cs="新細明體"/>
          <w:kern w:val="0"/>
          <w:szCs w:val="24"/>
        </w:rPr>
        <w:t>設定</w:t>
      </w:r>
      <w:proofErr w:type="gramStart"/>
      <w:r w:rsidRPr="008A6CCD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  <w:r w:rsidRPr="008A6CCD">
        <w:rPr>
          <w:rFonts w:ascii="新細明體" w:eastAsia="新細明體" w:hAnsi="新細明體" w:cs="新細明體"/>
          <w:kern w:val="0"/>
          <w:szCs w:val="24"/>
        </w:rPr>
        <w:t>。讓單純的語言練習轉變為</w:t>
      </w:r>
      <w:proofErr w:type="gramStart"/>
      <w:r w:rsidRPr="008A6CCD">
        <w:rPr>
          <w:rFonts w:ascii="新細明體" w:eastAsia="新細明體" w:hAnsi="新細明體" w:cs="新細明體"/>
          <w:kern w:val="0"/>
          <w:szCs w:val="24"/>
        </w:rPr>
        <w:t>沉浸式的情境</w:t>
      </w:r>
      <w:proofErr w:type="gramEnd"/>
      <w:r w:rsidRPr="008A6CCD">
        <w:rPr>
          <w:rFonts w:ascii="新細明體" w:eastAsia="新細明體" w:hAnsi="新細明體" w:cs="新細明體"/>
          <w:kern w:val="0"/>
          <w:szCs w:val="24"/>
        </w:rPr>
        <w:t>模擬，滿足</w:t>
      </w:r>
      <w:proofErr w:type="gramStart"/>
      <w:r w:rsidRPr="008A6CCD">
        <w:rPr>
          <w:rFonts w:ascii="新細明體" w:eastAsia="新細明體" w:hAnsi="新細明體" w:cs="新細明體"/>
          <w:kern w:val="0"/>
          <w:szCs w:val="24"/>
        </w:rPr>
        <w:t>動漫迷想</w:t>
      </w:r>
      <w:proofErr w:type="gramEnd"/>
      <w:r w:rsidRPr="008A6CCD">
        <w:rPr>
          <w:rFonts w:ascii="新細明體" w:eastAsia="新細明體" w:hAnsi="新細明體" w:cs="新細明體"/>
          <w:kern w:val="0"/>
          <w:szCs w:val="24"/>
        </w:rPr>
        <w:t>與特定屬性角色對話的期待。</w:t>
      </w:r>
    </w:p>
    <w:p w14:paraId="0F8EA116" w14:textId="77777777" w:rsidR="008A6CCD" w:rsidRPr="008A6CCD" w:rsidRDefault="008A6CCD" w:rsidP="008A6CCD">
      <w:pPr>
        <w:widowControl/>
        <w:spacing w:before="100" w:beforeAutospacing="1" w:after="100" w:afterAutospacing="1"/>
        <w:ind w:left="720"/>
        <w:rPr>
          <w:rFonts w:ascii="新細明體" w:eastAsia="新細明體" w:hAnsi="新細明體" w:cs="新細明體"/>
          <w:kern w:val="0"/>
          <w:szCs w:val="24"/>
        </w:rPr>
      </w:pPr>
    </w:p>
    <w:p w14:paraId="345D1DB8" w14:textId="77777777" w:rsidR="00DD721D" w:rsidRPr="00DD721D" w:rsidRDefault="00DD721D" w:rsidP="00DD721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行銷策略：</w:t>
      </w:r>
    </w:p>
    <w:p w14:paraId="7349F515" w14:textId="77777777" w:rsidR="00DD721D" w:rsidRPr="00DD721D" w:rsidRDefault="00DD721D" w:rsidP="00DD721D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體驗式行銷：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在社群媒體（Threads、Reels）發布實際</w:t>
      </w:r>
      <w:proofErr w:type="gramStart"/>
      <w:r w:rsidRPr="00DD721D">
        <w:rPr>
          <w:rFonts w:ascii="新細明體" w:eastAsia="新細明體" w:hAnsi="新細明體" w:cs="新細明體"/>
          <w:kern w:val="0"/>
          <w:szCs w:val="24"/>
        </w:rPr>
        <w:t>對話截圖與</w:t>
      </w:r>
      <w:proofErr w:type="gramEnd"/>
      <w:r w:rsidRPr="00DD721D">
        <w:rPr>
          <w:rFonts w:ascii="新細明體" w:eastAsia="新細明體" w:hAnsi="新細明體" w:cs="新細明體"/>
          <w:kern w:val="0"/>
          <w:szCs w:val="24"/>
        </w:rPr>
        <w:t>有趣的 AI 互動影片。</w:t>
      </w:r>
    </w:p>
    <w:p w14:paraId="774C0D47" w14:textId="77777777" w:rsidR="00DD721D" w:rsidRPr="00DD721D" w:rsidRDefault="00DD721D" w:rsidP="00DD721D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社群合作：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與校內日文系或日文社團合作進行 Beta 測試。</w:t>
      </w:r>
    </w:p>
    <w:p w14:paraId="3BA6574D" w14:textId="77777777" w:rsidR="00DD721D" w:rsidRPr="00DD721D" w:rsidRDefault="00DD721D" w:rsidP="00DD721D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SEO 與內容行銷：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撰寫關於「如何克服日語口說恐懼」的教學文章，引導下載 App。</w:t>
      </w:r>
    </w:p>
    <w:p w14:paraId="776FFE36" w14:textId="77777777" w:rsidR="00DD721D" w:rsidRPr="00DD721D" w:rsidRDefault="00DD721D" w:rsidP="00DD721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四、 財務規劃</w:t>
      </w:r>
    </w:p>
    <w:p w14:paraId="1E784445" w14:textId="77777777" w:rsidR="00DD721D" w:rsidRPr="00DD721D" w:rsidRDefault="00DD721D" w:rsidP="00DD721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預估損益表：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* </w:t>
      </w: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支出：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API 使用費（Gemini Tokens）、伺服器託管（如 Firebase 或 AWS）、開發者帳號維護費。</w:t>
      </w:r>
    </w:p>
    <w:p w14:paraId="06DFDF37" w14:textId="77777777" w:rsidR="00DD721D" w:rsidRPr="00DD721D" w:rsidRDefault="00DD721D" w:rsidP="00DD721D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收入：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</w:t>
      </w:r>
      <w:proofErr w:type="gramStart"/>
      <w:r w:rsidRPr="00DD721D">
        <w:rPr>
          <w:rFonts w:ascii="新細明體" w:eastAsia="新細明體" w:hAnsi="新細明體" w:cs="新細明體"/>
          <w:kern w:val="0"/>
          <w:szCs w:val="24"/>
        </w:rPr>
        <w:t>訂閱制月費</w:t>
      </w:r>
      <w:proofErr w:type="gramEnd"/>
      <w:r w:rsidRPr="00DD721D">
        <w:rPr>
          <w:rFonts w:ascii="新細明體" w:eastAsia="新細明體" w:hAnsi="新細明體" w:cs="新細明體"/>
          <w:kern w:val="0"/>
          <w:szCs w:val="24"/>
        </w:rPr>
        <w:t>、廣告收入（免費版）、特定主題包一次性購買。</w:t>
      </w:r>
    </w:p>
    <w:p w14:paraId="5582F3C8" w14:textId="77777777" w:rsidR="00DD721D" w:rsidRPr="00DD721D" w:rsidRDefault="00DD721D" w:rsidP="00DD721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預估資產負債表：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列出開發用的硬體設備、軟體著作權（App 源碼）做為無形資產。</w:t>
      </w:r>
    </w:p>
    <w:p w14:paraId="1BCF1F58" w14:textId="77777777" w:rsidR="00DD721D" w:rsidRPr="00DD721D" w:rsidRDefault="00DD721D" w:rsidP="00DD721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五、 預期效益與結論</w:t>
      </w:r>
    </w:p>
    <w:p w14:paraId="73F224B8" w14:textId="77777777" w:rsidR="00DD721D" w:rsidRPr="00DD721D" w:rsidRDefault="00DD721D" w:rsidP="00DD721D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效益說明：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* </w:t>
      </w: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量化：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目標第一年達成 5,000 次下載，使用者平均每日留存時間 15 分鐘。</w:t>
      </w:r>
    </w:p>
    <w:p w14:paraId="2B779810" w14:textId="77777777" w:rsidR="00DD721D" w:rsidRPr="00DD721D" w:rsidRDefault="00DD721D" w:rsidP="00DD721D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質化：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解決學習者開口難的問題，打造數位時代的虛擬語言交換環境。</w:t>
      </w:r>
    </w:p>
    <w:p w14:paraId="261162F9" w14:textId="77777777" w:rsidR="00DD721D" w:rsidRPr="00DD721D" w:rsidRDefault="00DD721D" w:rsidP="00DD721D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潛在風險：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* </w:t>
      </w: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技術風險：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AI 生成內容可能出現幻覺（Hallucination）或語法錯誤（需建立驗證層）。</w:t>
      </w:r>
    </w:p>
    <w:p w14:paraId="040EB70A" w14:textId="77777777" w:rsidR="00DD721D" w:rsidRPr="00DD721D" w:rsidRDefault="00DD721D" w:rsidP="00DD721D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營運風險：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API 成本隨使用者增加而大幅上升（需優化 Prompt 長度）。</w:t>
      </w:r>
    </w:p>
    <w:p w14:paraId="4390A02C" w14:textId="77777777" w:rsidR="00DD721D" w:rsidRPr="00DD721D" w:rsidRDefault="00DD721D" w:rsidP="00DD721D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D721D">
        <w:rPr>
          <w:rFonts w:ascii="新細明體" w:eastAsia="新細明體" w:hAnsi="新細明體" w:cs="新細明體"/>
          <w:b/>
          <w:bCs/>
          <w:kern w:val="0"/>
          <w:szCs w:val="24"/>
        </w:rPr>
        <w:t>創業計畫結論：</w:t>
      </w:r>
      <w:r w:rsidRPr="00DD721D">
        <w:rPr>
          <w:rFonts w:ascii="新細明體" w:eastAsia="新細明體" w:hAnsi="新細明體" w:cs="新細明體"/>
          <w:kern w:val="0"/>
          <w:szCs w:val="24"/>
        </w:rPr>
        <w:t xml:space="preserve"> 本專案成功整合生成式 AI 技術與行動開發框架，在 EdTech 領域具有極高的實作性與市場切入點，是解決現代日語學習痛點的高效方案。</w:t>
      </w:r>
    </w:p>
    <w:p w14:paraId="28C51E9B" w14:textId="77777777" w:rsidR="00DD721D" w:rsidRPr="00DD721D" w:rsidRDefault="00DD721D" w:rsidP="00DD721D">
      <w:pPr>
        <w:jc w:val="center"/>
        <w:rPr>
          <w:rFonts w:hint="eastAsia"/>
          <w:sz w:val="52"/>
          <w:szCs w:val="52"/>
        </w:rPr>
      </w:pPr>
    </w:p>
    <w:sectPr w:rsidR="00DD721D" w:rsidRPr="00DD721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D3126"/>
    <w:multiLevelType w:val="multilevel"/>
    <w:tmpl w:val="52B2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863B0"/>
    <w:multiLevelType w:val="multilevel"/>
    <w:tmpl w:val="4854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05C10"/>
    <w:multiLevelType w:val="multilevel"/>
    <w:tmpl w:val="26CC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E4742"/>
    <w:multiLevelType w:val="multilevel"/>
    <w:tmpl w:val="D566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5508F"/>
    <w:multiLevelType w:val="multilevel"/>
    <w:tmpl w:val="A6F2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26C74"/>
    <w:multiLevelType w:val="multilevel"/>
    <w:tmpl w:val="C6CA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21D"/>
    <w:rsid w:val="00140F04"/>
    <w:rsid w:val="004B0881"/>
    <w:rsid w:val="008A6CCD"/>
    <w:rsid w:val="00DD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1AB37"/>
  <w15:chartTrackingRefBased/>
  <w15:docId w15:val="{B098E200-FB5F-4949-842A-217013364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DD721D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DD721D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DD72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List Paragraph"/>
    <w:basedOn w:val="a"/>
    <w:uiPriority w:val="34"/>
    <w:qFormat/>
    <w:rsid w:val="004B0881"/>
    <w:pPr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7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BILLPON PENG</dc:creator>
  <cp:keywords/>
  <dc:description/>
  <cp:lastModifiedBy>BILLPON PENG</cp:lastModifiedBy>
  <cp:revision>2</cp:revision>
  <dcterms:created xsi:type="dcterms:W3CDTF">2026-04-13T03:44:00Z</dcterms:created>
  <dcterms:modified xsi:type="dcterms:W3CDTF">2026-04-13T03:44:00Z</dcterms:modified>
</cp:coreProperties>
</file>