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F697C" w14:textId="77777777" w:rsidR="0038615A" w:rsidRPr="0038615A" w:rsidRDefault="0038615A" w:rsidP="0038615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48"/>
          <w:szCs w:val="48"/>
        </w:rPr>
      </w:pPr>
      <w:r w:rsidRPr="0038615A">
        <w:rPr>
          <w:rFonts w:ascii="新細明體" w:eastAsia="新細明體" w:hAnsi="新細明體" w:cs="新細明體"/>
          <w:b/>
          <w:bCs/>
          <w:kern w:val="0"/>
          <w:sz w:val="48"/>
          <w:szCs w:val="48"/>
        </w:rPr>
        <w:t>2-3 市場分析－STP</w:t>
      </w:r>
    </w:p>
    <w:p w14:paraId="23AE83C7" w14:textId="77777777" w:rsidR="0038615A" w:rsidRPr="0038615A" w:rsidRDefault="0038615A" w:rsidP="0038615A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38615A">
        <w:rPr>
          <w:rFonts w:ascii="新細明體" w:eastAsia="新細明體" w:hAnsi="新細明體" w:cs="新細明體"/>
          <w:b/>
          <w:bCs/>
          <w:kern w:val="0"/>
          <w:szCs w:val="24"/>
        </w:rPr>
        <w:t>1. 市場區隔 (Segmentation)</w:t>
      </w:r>
    </w:p>
    <w:p w14:paraId="790238F0" w14:textId="77777777" w:rsidR="0038615A" w:rsidRPr="0038615A" w:rsidRDefault="0038615A" w:rsidP="0038615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8615A">
        <w:rPr>
          <w:rFonts w:ascii="新細明體" w:eastAsia="新細明體" w:hAnsi="新細明體" w:cs="新細明體"/>
          <w:kern w:val="0"/>
          <w:szCs w:val="24"/>
        </w:rPr>
        <w:t>目前台灣的日語學習市場龐大，若依據消費者的**「學習動機」</w:t>
      </w:r>
      <w:r w:rsidRPr="0038615A">
        <w:rPr>
          <w:rFonts w:ascii="新細明體" w:eastAsia="新細明體" w:hAnsi="新細明體" w:cs="新細明體"/>
          <w:b/>
          <w:bCs/>
          <w:kern w:val="0"/>
          <w:szCs w:val="24"/>
        </w:rPr>
        <w:t>與</w:t>
      </w:r>
      <w:r w:rsidRPr="0038615A">
        <w:rPr>
          <w:rFonts w:ascii="新細明體" w:eastAsia="新細明體" w:hAnsi="新細明體" w:cs="新細明體"/>
          <w:kern w:val="0"/>
          <w:szCs w:val="24"/>
        </w:rPr>
        <w:t>「學習痛點」**，我們可將市場區分為以下幾種類型：</w:t>
      </w:r>
    </w:p>
    <w:p w14:paraId="654F529C" w14:textId="77777777" w:rsidR="0038615A" w:rsidRPr="0038615A" w:rsidRDefault="0038615A" w:rsidP="0038615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8615A">
        <w:rPr>
          <w:rFonts w:ascii="新細明體" w:eastAsia="新細明體" w:hAnsi="新細明體" w:cs="新細明體"/>
          <w:b/>
          <w:bCs/>
          <w:kern w:val="0"/>
          <w:szCs w:val="24"/>
        </w:rPr>
        <w:t>檢定導向型：</w:t>
      </w:r>
      <w:r w:rsidRPr="0038615A">
        <w:rPr>
          <w:rFonts w:ascii="新細明體" w:eastAsia="新細明體" w:hAnsi="新細明體" w:cs="新細明體"/>
          <w:kern w:val="0"/>
          <w:szCs w:val="24"/>
        </w:rPr>
        <w:t xml:space="preserve"> 目標明確為考取 JLPT（日檢）證照，偏好單字記憶、文法解析與模擬測驗，較不重視口說能力。</w:t>
      </w:r>
    </w:p>
    <w:p w14:paraId="2F211B97" w14:textId="77777777" w:rsidR="0038615A" w:rsidRPr="0038615A" w:rsidRDefault="0038615A" w:rsidP="0038615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8615A">
        <w:rPr>
          <w:rFonts w:ascii="新細明體" w:eastAsia="新細明體" w:hAnsi="新細明體" w:cs="新細明體"/>
          <w:b/>
          <w:bCs/>
          <w:kern w:val="0"/>
          <w:szCs w:val="24"/>
        </w:rPr>
        <w:t>旅遊實用型：</w:t>
      </w:r>
      <w:r w:rsidRPr="0038615A">
        <w:rPr>
          <w:rFonts w:ascii="新細明體" w:eastAsia="新細明體" w:hAnsi="新細明體" w:cs="新細明體"/>
          <w:kern w:val="0"/>
          <w:szCs w:val="24"/>
        </w:rPr>
        <w:t xml:space="preserve"> 為了赴日旅遊而學習，不需要艱澀文法，只求能</w:t>
      </w:r>
      <w:proofErr w:type="gramStart"/>
      <w:r w:rsidRPr="0038615A">
        <w:rPr>
          <w:rFonts w:ascii="新細明體" w:eastAsia="新細明體" w:hAnsi="新細明體" w:cs="新細明體"/>
          <w:kern w:val="0"/>
          <w:szCs w:val="24"/>
        </w:rPr>
        <w:t>聽懂並開口</w:t>
      </w:r>
      <w:proofErr w:type="gramEnd"/>
      <w:r w:rsidRPr="0038615A">
        <w:rPr>
          <w:rFonts w:ascii="新細明體" w:eastAsia="新細明體" w:hAnsi="新細明體" w:cs="新細明體"/>
          <w:kern w:val="0"/>
          <w:szCs w:val="24"/>
        </w:rPr>
        <w:t>解決「點餐、問路、購物」等實用生存需求。</w:t>
      </w:r>
    </w:p>
    <w:p w14:paraId="242C3F6E" w14:textId="77777777" w:rsidR="0038615A" w:rsidRPr="0038615A" w:rsidRDefault="0038615A" w:rsidP="0038615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8615A">
        <w:rPr>
          <w:rFonts w:ascii="新細明體" w:eastAsia="新細明體" w:hAnsi="新細明體" w:cs="新細明體"/>
          <w:b/>
          <w:bCs/>
          <w:kern w:val="0"/>
          <w:szCs w:val="24"/>
        </w:rPr>
        <w:t>興趣驅動型（ACG/流行文化）：</w:t>
      </w:r>
      <w:r w:rsidRPr="0038615A">
        <w:rPr>
          <w:rFonts w:ascii="新細明體" w:eastAsia="新細明體" w:hAnsi="新細明體" w:cs="新細明體"/>
          <w:kern w:val="0"/>
          <w:szCs w:val="24"/>
        </w:rPr>
        <w:t xml:space="preserve"> 熱愛</w:t>
      </w:r>
      <w:proofErr w:type="gramStart"/>
      <w:r w:rsidRPr="0038615A">
        <w:rPr>
          <w:rFonts w:ascii="新細明體" w:eastAsia="新細明體" w:hAnsi="新細明體" w:cs="新細明體"/>
          <w:kern w:val="0"/>
          <w:szCs w:val="24"/>
        </w:rPr>
        <w:t>日本動漫</w:t>
      </w:r>
      <w:proofErr w:type="gramEnd"/>
      <w:r w:rsidRPr="0038615A">
        <w:rPr>
          <w:rFonts w:ascii="新細明體" w:eastAsia="新細明體" w:hAnsi="新細明體" w:cs="新細明體"/>
          <w:kern w:val="0"/>
          <w:szCs w:val="24"/>
        </w:rPr>
        <w:t>、偶像或影視作品，希望能聽懂原文台詞，甚至幻想能與喜愛的角色進行對話互動。</w:t>
      </w:r>
    </w:p>
    <w:p w14:paraId="508A350E" w14:textId="77777777" w:rsidR="0038615A" w:rsidRPr="0038615A" w:rsidRDefault="0038615A" w:rsidP="0038615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8615A">
        <w:rPr>
          <w:rFonts w:ascii="新細明體" w:eastAsia="新細明體" w:hAnsi="新細明體" w:cs="新細明體"/>
          <w:b/>
          <w:bCs/>
          <w:kern w:val="0"/>
          <w:szCs w:val="24"/>
        </w:rPr>
        <w:t>痛點區隔（缺乏輸出環境）：</w:t>
      </w:r>
      <w:r w:rsidRPr="0038615A">
        <w:rPr>
          <w:rFonts w:ascii="新細明體" w:eastAsia="新細明體" w:hAnsi="新細明體" w:cs="新細明體"/>
          <w:kern w:val="0"/>
          <w:szCs w:val="24"/>
        </w:rPr>
        <w:t xml:space="preserve"> 無論是哪種學習者，在台灣普遍面臨「缺乏開口對話的對象」與「害怕說錯被笑的心理壓力」兩大痛點。</w:t>
      </w:r>
    </w:p>
    <w:p w14:paraId="6122289C" w14:textId="77777777" w:rsidR="0038615A" w:rsidRPr="0038615A" w:rsidRDefault="0038615A" w:rsidP="0038615A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38615A">
        <w:rPr>
          <w:rFonts w:ascii="新細明體" w:eastAsia="新細明體" w:hAnsi="新細明體" w:cs="新細明體"/>
          <w:b/>
          <w:bCs/>
          <w:kern w:val="0"/>
          <w:szCs w:val="24"/>
        </w:rPr>
        <w:t>2. 目標市場 (Targeting)</w:t>
      </w:r>
    </w:p>
    <w:p w14:paraId="767CD04B" w14:textId="77777777" w:rsidR="0038615A" w:rsidRPr="0038615A" w:rsidRDefault="0038615A" w:rsidP="0038615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8615A">
        <w:rPr>
          <w:rFonts w:ascii="新細明體" w:eastAsia="新細明體" w:hAnsi="新細明體" w:cs="新細明體"/>
          <w:kern w:val="0"/>
          <w:szCs w:val="24"/>
        </w:rPr>
        <w:t>基於上述的市場區隔，並結合本團隊運用 Gemini AI 與 Flutter 開發的技術優勢，我們決定</w:t>
      </w:r>
      <w:r w:rsidRPr="0038615A">
        <w:rPr>
          <w:rFonts w:ascii="新細明體" w:eastAsia="新細明體" w:hAnsi="新細明體" w:cs="新細明體"/>
          <w:b/>
          <w:bCs/>
          <w:kern w:val="0"/>
          <w:szCs w:val="24"/>
        </w:rPr>
        <w:t>不與傳統的「單字文法題庫 App」正面競爭</w:t>
      </w:r>
      <w:r w:rsidRPr="0038615A">
        <w:rPr>
          <w:rFonts w:ascii="新細明體" w:eastAsia="新細明體" w:hAnsi="新細明體" w:cs="新細明體"/>
          <w:kern w:val="0"/>
          <w:szCs w:val="24"/>
        </w:rPr>
        <w:t>，而是精</w:t>
      </w:r>
      <w:proofErr w:type="gramStart"/>
      <w:r w:rsidRPr="0038615A">
        <w:rPr>
          <w:rFonts w:ascii="新細明體" w:eastAsia="新細明體" w:hAnsi="新細明體" w:cs="新細明體"/>
          <w:kern w:val="0"/>
          <w:szCs w:val="24"/>
        </w:rPr>
        <w:t>準</w:t>
      </w:r>
      <w:proofErr w:type="gramEnd"/>
      <w:r w:rsidRPr="0038615A">
        <w:rPr>
          <w:rFonts w:ascii="新細明體" w:eastAsia="新細明體" w:hAnsi="新細明體" w:cs="新細明體"/>
          <w:kern w:val="0"/>
          <w:szCs w:val="24"/>
        </w:rPr>
        <w:t>鎖定以下三個具備高度「口說互動需求」的目標市場：</w:t>
      </w:r>
    </w:p>
    <w:p w14:paraId="2D4FD578" w14:textId="77777777" w:rsidR="0038615A" w:rsidRPr="0038615A" w:rsidRDefault="0038615A" w:rsidP="0038615A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8615A">
        <w:rPr>
          <w:rFonts w:ascii="新細明體" w:eastAsia="新細明體" w:hAnsi="新細明體" w:cs="新細明體"/>
          <w:b/>
          <w:bCs/>
          <w:kern w:val="0"/>
          <w:szCs w:val="24"/>
        </w:rPr>
        <w:t>N5～N4 基礎學習者：</w:t>
      </w:r>
      <w:r w:rsidRPr="0038615A">
        <w:rPr>
          <w:rFonts w:ascii="新細明體" w:eastAsia="新細明體" w:hAnsi="新細明體" w:cs="新細明體"/>
          <w:kern w:val="0"/>
          <w:szCs w:val="24"/>
        </w:rPr>
        <w:t xml:space="preserve"> 具備基本詞彙量，但極度缺乏無壓力練習環境的初中階自學者或學生。</w:t>
      </w:r>
    </w:p>
    <w:p w14:paraId="6ABD18C2" w14:textId="77777777" w:rsidR="0038615A" w:rsidRPr="0038615A" w:rsidRDefault="0038615A" w:rsidP="0038615A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8615A">
        <w:rPr>
          <w:rFonts w:ascii="新細明體" w:eastAsia="新細明體" w:hAnsi="新細明體" w:cs="新細明體"/>
          <w:b/>
          <w:bCs/>
          <w:kern w:val="0"/>
          <w:szCs w:val="24"/>
        </w:rPr>
        <w:t>赴日自由行旅客：</w:t>
      </w:r>
      <w:r w:rsidRPr="0038615A">
        <w:rPr>
          <w:rFonts w:ascii="新細明體" w:eastAsia="新細明體" w:hAnsi="新細明體" w:cs="新細明體"/>
          <w:kern w:val="0"/>
          <w:szCs w:val="24"/>
        </w:rPr>
        <w:t xml:space="preserve"> 計畫前往日本（如京</w:t>
      </w:r>
      <w:proofErr w:type="gramStart"/>
      <w:r w:rsidRPr="0038615A">
        <w:rPr>
          <w:rFonts w:ascii="新細明體" w:eastAsia="新細明體" w:hAnsi="新細明體" w:cs="新細明體"/>
          <w:kern w:val="0"/>
          <w:szCs w:val="24"/>
        </w:rPr>
        <w:t>阪</w:t>
      </w:r>
      <w:proofErr w:type="gramEnd"/>
      <w:r w:rsidRPr="0038615A">
        <w:rPr>
          <w:rFonts w:ascii="新細明體" w:eastAsia="新細明體" w:hAnsi="新細明體" w:cs="新細明體"/>
          <w:kern w:val="0"/>
          <w:szCs w:val="24"/>
        </w:rPr>
        <w:t>神），迫切需要「行前情境模擬訓練」的</w:t>
      </w:r>
      <w:proofErr w:type="gramStart"/>
      <w:r w:rsidRPr="0038615A">
        <w:rPr>
          <w:rFonts w:ascii="新細明體" w:eastAsia="新細明體" w:hAnsi="新細明體" w:cs="新細明體"/>
          <w:kern w:val="0"/>
          <w:szCs w:val="24"/>
        </w:rPr>
        <w:t>實戰派受眾</w:t>
      </w:r>
      <w:proofErr w:type="gramEnd"/>
      <w:r w:rsidRPr="0038615A">
        <w:rPr>
          <w:rFonts w:ascii="新細明體" w:eastAsia="新細明體" w:hAnsi="新細明體" w:cs="新細明體"/>
          <w:kern w:val="0"/>
          <w:szCs w:val="24"/>
        </w:rPr>
        <w:t>。</w:t>
      </w:r>
    </w:p>
    <w:p w14:paraId="736BC535" w14:textId="77777777" w:rsidR="0038615A" w:rsidRPr="0038615A" w:rsidRDefault="0038615A" w:rsidP="0038615A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8615A">
        <w:rPr>
          <w:rFonts w:ascii="新細明體" w:eastAsia="新細明體" w:hAnsi="新細明體" w:cs="新細明體"/>
          <w:b/>
          <w:bCs/>
          <w:kern w:val="0"/>
          <w:szCs w:val="24"/>
        </w:rPr>
        <w:t>日本流行文化愛好者：</w:t>
      </w:r>
      <w:r w:rsidRPr="0038615A">
        <w:rPr>
          <w:rFonts w:ascii="新細明體" w:eastAsia="新細明體" w:hAnsi="新細明體" w:cs="新細明體"/>
          <w:kern w:val="0"/>
          <w:szCs w:val="24"/>
        </w:rPr>
        <w:t xml:space="preserve"> 對 AI 角色扮演（Roleplay）有高度興趣，願意為「特定設定角色對話」付費解鎖的深度玩家。</w:t>
      </w:r>
    </w:p>
    <w:p w14:paraId="08797054" w14:textId="77777777" w:rsidR="0038615A" w:rsidRPr="0038615A" w:rsidRDefault="0038615A" w:rsidP="0038615A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38615A">
        <w:rPr>
          <w:rFonts w:ascii="新細明體" w:eastAsia="新細明體" w:hAnsi="新細明體" w:cs="新細明體"/>
          <w:b/>
          <w:bCs/>
          <w:kern w:val="0"/>
          <w:szCs w:val="24"/>
        </w:rPr>
        <w:t>3. 市場定位 (Positioning)</w:t>
      </w:r>
    </w:p>
    <w:p w14:paraId="35D6F38C" w14:textId="77777777" w:rsidR="0038615A" w:rsidRPr="0038615A" w:rsidRDefault="0038615A" w:rsidP="0038615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8615A">
        <w:rPr>
          <w:rFonts w:ascii="新細明體" w:eastAsia="新細明體" w:hAnsi="新細明體" w:cs="新細明體"/>
          <w:kern w:val="0"/>
          <w:szCs w:val="24"/>
        </w:rPr>
        <w:t>相較於市面上單向輸入的單字 App</w:t>
      </w:r>
      <w:proofErr w:type="gramStart"/>
      <w:r w:rsidRPr="0038615A">
        <w:rPr>
          <w:rFonts w:ascii="新細明體" w:eastAsia="新細明體" w:hAnsi="新細明體" w:cs="新細明體"/>
          <w:kern w:val="0"/>
          <w:szCs w:val="24"/>
        </w:rPr>
        <w:t>（</w:t>
      </w:r>
      <w:proofErr w:type="gramEnd"/>
      <w:r w:rsidRPr="0038615A">
        <w:rPr>
          <w:rFonts w:ascii="新細明體" w:eastAsia="新細明體" w:hAnsi="新細明體" w:cs="新細明體"/>
          <w:kern w:val="0"/>
          <w:szCs w:val="24"/>
        </w:rPr>
        <w:t>如：五十音記憶、文法題庫</w:t>
      </w:r>
      <w:proofErr w:type="gramStart"/>
      <w:r w:rsidRPr="0038615A">
        <w:rPr>
          <w:rFonts w:ascii="新細明體" w:eastAsia="新細明體" w:hAnsi="新細明體" w:cs="新細明體"/>
          <w:kern w:val="0"/>
          <w:szCs w:val="24"/>
        </w:rPr>
        <w:t>）</w:t>
      </w:r>
      <w:proofErr w:type="gramEnd"/>
      <w:r w:rsidRPr="0038615A">
        <w:rPr>
          <w:rFonts w:ascii="新細明體" w:eastAsia="新細明體" w:hAnsi="新細明體" w:cs="新細明體"/>
          <w:kern w:val="0"/>
          <w:szCs w:val="24"/>
        </w:rPr>
        <w:t>或是費用高昂的</w:t>
      </w:r>
      <w:proofErr w:type="gramStart"/>
      <w:r w:rsidRPr="0038615A">
        <w:rPr>
          <w:rFonts w:ascii="新細明體" w:eastAsia="新細明體" w:hAnsi="新細明體" w:cs="新細明體"/>
          <w:kern w:val="0"/>
          <w:szCs w:val="24"/>
        </w:rPr>
        <w:t>真人線上家教（</w:t>
      </w:r>
      <w:proofErr w:type="gramEnd"/>
      <w:r w:rsidRPr="0038615A">
        <w:rPr>
          <w:rFonts w:ascii="新細明體" w:eastAsia="新細明體" w:hAnsi="新細明體" w:cs="新細明體"/>
          <w:kern w:val="0"/>
          <w:szCs w:val="24"/>
        </w:rPr>
        <w:t>如：</w:t>
      </w:r>
      <w:proofErr w:type="spellStart"/>
      <w:r w:rsidRPr="0038615A">
        <w:rPr>
          <w:rFonts w:ascii="新細明體" w:eastAsia="新細明體" w:hAnsi="新細明體" w:cs="新細明體"/>
          <w:kern w:val="0"/>
          <w:szCs w:val="24"/>
        </w:rPr>
        <w:t>AmazingTalker</w:t>
      </w:r>
      <w:proofErr w:type="spellEnd"/>
      <w:proofErr w:type="gramStart"/>
      <w:r w:rsidRPr="0038615A">
        <w:rPr>
          <w:rFonts w:ascii="新細明體" w:eastAsia="新細明體" w:hAnsi="新細明體" w:cs="新細明體"/>
          <w:kern w:val="0"/>
          <w:szCs w:val="24"/>
        </w:rPr>
        <w:t>）</w:t>
      </w:r>
      <w:proofErr w:type="gramEnd"/>
      <w:r w:rsidRPr="0038615A">
        <w:rPr>
          <w:rFonts w:ascii="新細明體" w:eastAsia="新細明體" w:hAnsi="新細明體" w:cs="新細明體"/>
          <w:kern w:val="0"/>
          <w:szCs w:val="24"/>
        </w:rPr>
        <w:t xml:space="preserve">，本產品的市場定位為： </w:t>
      </w:r>
      <w:r w:rsidRPr="0038615A">
        <w:rPr>
          <w:rFonts w:ascii="新細明體" w:eastAsia="新細明體" w:hAnsi="新細明體" w:cs="新細明體"/>
          <w:b/>
          <w:bCs/>
          <w:kern w:val="0"/>
          <w:szCs w:val="24"/>
        </w:rPr>
        <w:t>「低門檻、高自由度、零壓力的專屬 AI 日語會話陪練員」</w:t>
      </w:r>
      <w:r w:rsidRPr="0038615A">
        <w:rPr>
          <w:rFonts w:ascii="新細明體" w:eastAsia="新細明體" w:hAnsi="新細明體" w:cs="新細明體"/>
          <w:kern w:val="0"/>
          <w:szCs w:val="24"/>
        </w:rPr>
        <w:t>。</w:t>
      </w:r>
    </w:p>
    <w:p w14:paraId="124A2212" w14:textId="77777777" w:rsidR="0038615A" w:rsidRPr="0038615A" w:rsidRDefault="0038615A" w:rsidP="0038615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8615A">
        <w:rPr>
          <w:rFonts w:ascii="新細明體" w:eastAsia="新細明體" w:hAnsi="新細明體" w:cs="新細明體"/>
          <w:kern w:val="0"/>
          <w:szCs w:val="24"/>
        </w:rPr>
        <w:t>我們主打**「非</w:t>
      </w:r>
      <w:proofErr w:type="gramStart"/>
      <w:r w:rsidRPr="0038615A">
        <w:rPr>
          <w:rFonts w:ascii="新細明體" w:eastAsia="新細明體" w:hAnsi="新細明體" w:cs="新細明體"/>
          <w:kern w:val="0"/>
          <w:szCs w:val="24"/>
        </w:rPr>
        <w:t>腳本式的真實</w:t>
      </w:r>
      <w:proofErr w:type="gramEnd"/>
      <w:r w:rsidRPr="0038615A">
        <w:rPr>
          <w:rFonts w:ascii="新細明體" w:eastAsia="新細明體" w:hAnsi="新細明體" w:cs="新細明體"/>
          <w:kern w:val="0"/>
          <w:szCs w:val="24"/>
        </w:rPr>
        <w:t>情境演練」**，讓使用者以極低的成本（Freemium 模式），隨時隨地享受有如真人般自然、且能即時糾正語法的對話體驗，填補「傳統 App」與「</w:t>
      </w:r>
      <w:proofErr w:type="gramStart"/>
      <w:r w:rsidRPr="0038615A">
        <w:rPr>
          <w:rFonts w:ascii="新細明體" w:eastAsia="新細明體" w:hAnsi="新細明體" w:cs="新細明體"/>
          <w:kern w:val="0"/>
          <w:szCs w:val="24"/>
        </w:rPr>
        <w:t>真人外師</w:t>
      </w:r>
      <w:proofErr w:type="gramEnd"/>
      <w:r w:rsidRPr="0038615A">
        <w:rPr>
          <w:rFonts w:ascii="新細明體" w:eastAsia="新細明體" w:hAnsi="新細明體" w:cs="新細明體"/>
          <w:kern w:val="0"/>
          <w:szCs w:val="24"/>
        </w:rPr>
        <w:t>」之間的巨大市場空缺。</w:t>
      </w:r>
    </w:p>
    <w:p w14:paraId="38730E7C" w14:textId="77777777" w:rsidR="00140F04" w:rsidRPr="0038615A" w:rsidRDefault="00140F04"/>
    <w:sectPr w:rsidR="00140F04" w:rsidRPr="0038615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A378EF"/>
    <w:multiLevelType w:val="multilevel"/>
    <w:tmpl w:val="5D96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CF593E"/>
    <w:multiLevelType w:val="multilevel"/>
    <w:tmpl w:val="AF00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5A"/>
    <w:rsid w:val="00140F04"/>
    <w:rsid w:val="0038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1AD0E"/>
  <w15:chartTrackingRefBased/>
  <w15:docId w15:val="{1E258C97-5699-4E3B-8BE9-707999422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38615A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38615A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38615A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sid w:val="0038615A"/>
    <w:rPr>
      <w:rFonts w:ascii="新細明體" w:eastAsia="新細明體" w:hAnsi="新細明體" w:cs="新細明體"/>
      <w:b/>
      <w:bCs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38615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6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BILLPON PENG</dc:creator>
  <cp:keywords/>
  <dc:description/>
  <cp:lastModifiedBy>BILLPON PENG</cp:lastModifiedBy>
  <cp:revision>1</cp:revision>
  <dcterms:created xsi:type="dcterms:W3CDTF">2026-04-13T03:56:00Z</dcterms:created>
  <dcterms:modified xsi:type="dcterms:W3CDTF">2026-04-13T03:57:00Z</dcterms:modified>
</cp:coreProperties>
</file>