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17F08" w14:textId="02D77C74" w:rsidR="00EF0C44" w:rsidRDefault="00DE2B02" w:rsidP="00DE2B02">
      <w:pPr>
        <w:pStyle w:val="Titre1"/>
      </w:pPr>
      <w:r>
        <w:t>Kata React</w:t>
      </w:r>
    </w:p>
    <w:p w14:paraId="244AAE06" w14:textId="77777777" w:rsidR="00DE2B02" w:rsidRPr="00DE2B02" w:rsidRDefault="00DE2B02" w:rsidP="00DE2B02"/>
    <w:p w14:paraId="3F6B78EA" w14:textId="5D09975F" w:rsidR="00DE2B02" w:rsidRDefault="00DE2B02">
      <w:r>
        <w:t>Ce Kata s’appuie sur un application créée à partir de Create React App.</w:t>
      </w:r>
    </w:p>
    <w:p w14:paraId="46B5D326" w14:textId="7424D13D" w:rsidR="00DE2B02" w:rsidRDefault="00DE2B02">
      <w:r>
        <w:t>L’objectif final est d’afficher une liste de films comme montré ci-dessous :</w:t>
      </w:r>
    </w:p>
    <w:p w14:paraId="054C213B" w14:textId="6945FA66" w:rsidR="00DE2B02" w:rsidRDefault="00DE2B02">
      <w:r w:rsidRPr="00DE2B02">
        <w:rPr>
          <w:noProof/>
        </w:rPr>
        <w:drawing>
          <wp:inline distT="0" distB="0" distL="0" distR="0" wp14:anchorId="3CA40F92" wp14:editId="323E1E6F">
            <wp:extent cx="5760720" cy="3084830"/>
            <wp:effectExtent l="133350" t="190500" r="125730" b="210820"/>
            <wp:docPr id="876322119" name="Image 1" descr="Une image contenant texte, habits, collag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22119" name="Image 1" descr="Une image contenant texte, habits, collage, graphisme&#10;&#10;Description générée automatiquement"/>
                    <pic:cNvPicPr/>
                  </pic:nvPicPr>
                  <pic:blipFill>
                    <a:blip r:embed="rId7"/>
                    <a:stretch>
                      <a:fillRect/>
                    </a:stretch>
                  </pic:blipFill>
                  <pic:spPr>
                    <a:xfrm>
                      <a:off x="0" y="0"/>
                      <a:ext cx="5760720" cy="3084830"/>
                    </a:xfrm>
                    <a:prstGeom prst="rect">
                      <a:avLst/>
                    </a:prstGeom>
                    <a:effectLst>
                      <a:outerShdw blurRad="317500" dir="2040000" sx="96000" sy="96000" algn="ctr" rotWithShape="0">
                        <a:srgbClr val="000000">
                          <a:alpha val="36000"/>
                        </a:srgbClr>
                      </a:outerShdw>
                    </a:effectLst>
                  </pic:spPr>
                </pic:pic>
              </a:graphicData>
            </a:graphic>
          </wp:inline>
        </w:drawing>
      </w:r>
    </w:p>
    <w:p w14:paraId="223CD4D3" w14:textId="39D30CF7" w:rsidR="00DE2B02" w:rsidRDefault="00DE2B02">
      <w:r>
        <w:t>Lors de ce Kata, vous allez d’abord afficher une liste de films à partir d’un fichier json. Ce sera pour vous l’occasion de prendre connaissance des composants de l’application.</w:t>
      </w:r>
    </w:p>
    <w:p w14:paraId="0CE0B040" w14:textId="258DD604" w:rsidR="00DE2B02" w:rsidRDefault="00DE2B02">
      <w:r>
        <w:t xml:space="preserve">Par la suite, vous devrez ajouter le champ de recherche et un appel à une api pour récupérer la liste des films. Cela sera ici l’occasion de développer un composant (la textbox de recherche), </w:t>
      </w:r>
      <w:r w:rsidR="00D02519">
        <w:t>d’utiliser des</w:t>
      </w:r>
      <w:r>
        <w:t xml:space="preserve"> hooks et</w:t>
      </w:r>
      <w:r w:rsidR="00D02519">
        <w:t xml:space="preserve"> de faire un </w:t>
      </w:r>
      <w:r>
        <w:t xml:space="preserve">appel d’api </w:t>
      </w:r>
      <w:r w:rsidR="00D02519">
        <w:t>dans</w:t>
      </w:r>
      <w:r>
        <w:t xml:space="preserve"> un custom hook.</w:t>
      </w:r>
    </w:p>
    <w:p w14:paraId="3C1F7EA3" w14:textId="2C79AF61" w:rsidR="00D02519" w:rsidRDefault="00D02519">
      <w:r>
        <w:t>Nous allons procéder par étape.</w:t>
      </w:r>
    </w:p>
    <w:p w14:paraId="15E83508" w14:textId="5349E571" w:rsidR="002F7E83" w:rsidRDefault="002F7E83">
      <w:r>
        <w:br w:type="page"/>
      </w:r>
    </w:p>
    <w:p w14:paraId="1F6DEFCE" w14:textId="4744F1FF" w:rsidR="00DE2B02" w:rsidRDefault="00D02519" w:rsidP="002F7E83">
      <w:pPr>
        <w:pStyle w:val="Titre2"/>
      </w:pPr>
      <w:r>
        <w:lastRenderedPageBreak/>
        <w:t>Etape 1 </w:t>
      </w:r>
      <w:r w:rsidR="00774A79">
        <w:t xml:space="preserve">– un peu de map, un peu de css </w:t>
      </w:r>
      <w:r>
        <w:t>:</w:t>
      </w:r>
    </w:p>
    <w:p w14:paraId="38DD72A8" w14:textId="77777777" w:rsidR="002F7E83" w:rsidRDefault="002F7E83"/>
    <w:p w14:paraId="64FB99ED" w14:textId="1026BAEB" w:rsidR="009E23B8" w:rsidRDefault="009E23B8">
      <w:r>
        <w:t xml:space="preserve">Compléter le composant </w:t>
      </w:r>
      <w:r w:rsidRPr="009E23B8">
        <w:t>SearchPage</w:t>
      </w:r>
      <w:r>
        <w:t>.js pour afficher les cards</w:t>
      </w:r>
      <w:r w:rsidR="002F7E83">
        <w:t xml:space="preserve"> (composant Card.js)</w:t>
      </w:r>
      <w:r>
        <w:t xml:space="preserve"> comme montré ci-dessous :</w:t>
      </w:r>
    </w:p>
    <w:p w14:paraId="31B2B529" w14:textId="042969E3" w:rsidR="002F7E83" w:rsidRDefault="002F7E83">
      <w:r w:rsidRPr="002F7E83">
        <w:rPr>
          <w:noProof/>
        </w:rPr>
        <w:drawing>
          <wp:inline distT="0" distB="0" distL="0" distR="0" wp14:anchorId="43CFD376" wp14:editId="111444E6">
            <wp:extent cx="5347106" cy="2692413"/>
            <wp:effectExtent l="133350" t="209550" r="158750" b="203200"/>
            <wp:docPr id="1115023934" name="Image 1" descr="Une image contenant texte, Visage humain,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3934" name="Image 1" descr="Une image contenant texte, Visage humain, capture d’écran, personne&#10;&#10;Description générée automatiquement"/>
                    <pic:cNvPicPr/>
                  </pic:nvPicPr>
                  <pic:blipFill>
                    <a:blip r:embed="rId8"/>
                    <a:stretch>
                      <a:fillRect/>
                    </a:stretch>
                  </pic:blipFill>
                  <pic:spPr>
                    <a:xfrm>
                      <a:off x="0" y="0"/>
                      <a:ext cx="5372191" cy="2705044"/>
                    </a:xfrm>
                    <a:prstGeom prst="rect">
                      <a:avLst/>
                    </a:prstGeom>
                    <a:effectLst>
                      <a:outerShdw blurRad="317500" dir="2040000" sx="96000" sy="96000" algn="ctr" rotWithShape="0">
                        <a:srgbClr val="000000">
                          <a:alpha val="36000"/>
                        </a:srgbClr>
                      </a:outerShdw>
                    </a:effectLst>
                  </pic:spPr>
                </pic:pic>
              </a:graphicData>
            </a:graphic>
          </wp:inline>
        </w:drawing>
      </w:r>
    </w:p>
    <w:p w14:paraId="6D87B8E4" w14:textId="697A4A9A" w:rsidR="00D02519" w:rsidRDefault="002F7E83">
      <w:r>
        <w:t>Vous aurez certainement une petite correction css à faire afin d’avoir le résultat voulu.</w:t>
      </w:r>
    </w:p>
    <w:p w14:paraId="632D320A" w14:textId="77777777" w:rsidR="00DE2B02" w:rsidRDefault="00DE2B02"/>
    <w:p w14:paraId="632EE33B" w14:textId="4C5675B1" w:rsidR="002F7E83" w:rsidRDefault="002F7E83" w:rsidP="002F7E83">
      <w:pPr>
        <w:pStyle w:val="Titre2"/>
      </w:pPr>
      <w:r>
        <w:t>Etape 2</w:t>
      </w:r>
      <w:r w:rsidR="00774A79">
        <w:t xml:space="preserve">  - création d’un component</w:t>
      </w:r>
      <w:r>
        <w:t> :</w:t>
      </w:r>
    </w:p>
    <w:p w14:paraId="1BD4A06A" w14:textId="77777777" w:rsidR="00DE2B02" w:rsidRDefault="00DE2B02"/>
    <w:p w14:paraId="0B14368C" w14:textId="2E691193" w:rsidR="00774A79" w:rsidRDefault="00774A79">
      <w:r>
        <w:t>Rendez-vous dans le composant SearchBar pour compléter l’implémentation :</w:t>
      </w:r>
    </w:p>
    <w:p w14:paraId="511FC124" w14:textId="66E1D91C" w:rsidR="00774A79" w:rsidRDefault="00774A79">
      <w:r w:rsidRPr="00774A79">
        <w:rPr>
          <w:noProof/>
        </w:rPr>
        <w:drawing>
          <wp:inline distT="0" distB="0" distL="0" distR="0" wp14:anchorId="150FA0AD" wp14:editId="189E407F">
            <wp:extent cx="3884371" cy="1751631"/>
            <wp:effectExtent l="0" t="0" r="1905" b="1270"/>
            <wp:docPr id="116454263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2638" name="Image 1" descr="Une image contenant texte, capture d’écran, Police&#10;&#10;Description générée automatiquement"/>
                    <pic:cNvPicPr/>
                  </pic:nvPicPr>
                  <pic:blipFill>
                    <a:blip r:embed="rId9"/>
                    <a:stretch>
                      <a:fillRect/>
                    </a:stretch>
                  </pic:blipFill>
                  <pic:spPr>
                    <a:xfrm>
                      <a:off x="0" y="0"/>
                      <a:ext cx="3904716" cy="1760806"/>
                    </a:xfrm>
                    <a:prstGeom prst="rect">
                      <a:avLst/>
                    </a:prstGeom>
                  </pic:spPr>
                </pic:pic>
              </a:graphicData>
            </a:graphic>
          </wp:inline>
        </w:drawing>
      </w:r>
    </w:p>
    <w:p w14:paraId="63DF7E24" w14:textId="77777777" w:rsidR="00774A79" w:rsidRDefault="00774A79"/>
    <w:p w14:paraId="1267C9CE" w14:textId="5FEEEA41" w:rsidR="00774A79" w:rsidRDefault="00774A79">
      <w:r>
        <w:t>Vous obtiendrez un simple Input de type text qui informera le composant de votre choix de sa valeur.</w:t>
      </w:r>
    </w:p>
    <w:p w14:paraId="1D338DD8" w14:textId="77777777" w:rsidR="00774A79" w:rsidRDefault="00774A79"/>
    <w:p w14:paraId="5AB47711" w14:textId="09B9A61D" w:rsidR="00774A79" w:rsidRDefault="00774A79">
      <w:r w:rsidRPr="00774A79">
        <w:rPr>
          <w:noProof/>
        </w:rPr>
        <w:drawing>
          <wp:inline distT="0" distB="0" distL="0" distR="0" wp14:anchorId="32266507" wp14:editId="1701B29C">
            <wp:extent cx="1872691" cy="605104"/>
            <wp:effectExtent l="0" t="0" r="0" b="5080"/>
            <wp:docPr id="1233615078" name="Image 1" descr="Une image contenant texte, Polic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5078" name="Image 1" descr="Une image contenant texte, Police, capture d’écran, Rectangle&#10;&#10;Description générée automatiquement"/>
                    <pic:cNvPicPr/>
                  </pic:nvPicPr>
                  <pic:blipFill>
                    <a:blip r:embed="rId10"/>
                    <a:stretch>
                      <a:fillRect/>
                    </a:stretch>
                  </pic:blipFill>
                  <pic:spPr>
                    <a:xfrm>
                      <a:off x="0" y="0"/>
                      <a:ext cx="1882167" cy="608166"/>
                    </a:xfrm>
                    <a:prstGeom prst="rect">
                      <a:avLst/>
                    </a:prstGeom>
                  </pic:spPr>
                </pic:pic>
              </a:graphicData>
            </a:graphic>
          </wp:inline>
        </w:drawing>
      </w:r>
    </w:p>
    <w:p w14:paraId="00F3270E" w14:textId="49AB42AD" w:rsidR="00774A79" w:rsidRDefault="00774A79" w:rsidP="00774A79">
      <w:pPr>
        <w:pStyle w:val="Titre2"/>
      </w:pPr>
      <w:r>
        <w:lastRenderedPageBreak/>
        <w:t>Etape 3 – appel d’api et utilisation de hook :</w:t>
      </w:r>
    </w:p>
    <w:p w14:paraId="24F909A1" w14:textId="77777777" w:rsidR="00774A79" w:rsidRDefault="00774A79"/>
    <w:p w14:paraId="0BB72B95" w14:textId="6E154993" w:rsidR="00774A79" w:rsidRDefault="00774A79">
      <w:r>
        <w:t xml:space="preserve">Dans un premier temps, vous pouvez faire un appel de l’api des films dans le composant SearchPage.js. </w:t>
      </w:r>
    </w:p>
    <w:p w14:paraId="45C25C2F" w14:textId="1076F42A" w:rsidR="00774A79" w:rsidRDefault="00774A79">
      <w:r>
        <w:t>Vous allez retrouver l’url en question dans le code :</w:t>
      </w:r>
    </w:p>
    <w:p w14:paraId="227261FE" w14:textId="77777777" w:rsidR="00774A79" w:rsidRPr="00774A79" w:rsidRDefault="00774A79" w:rsidP="00774A79">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774A79">
        <w:rPr>
          <w:rFonts w:ascii="Consolas" w:eastAsia="Times New Roman" w:hAnsi="Consolas" w:cs="Times New Roman"/>
          <w:color w:val="CE9178"/>
          <w:kern w:val="0"/>
          <w:sz w:val="21"/>
          <w:szCs w:val="21"/>
          <w:lang w:eastAsia="fr-FR"/>
          <w14:ligatures w14:val="none"/>
        </w:rPr>
        <w:t>http://www.omdbapi.com/?apikey=417978c1&amp;s=</w:t>
      </w:r>
      <w:r w:rsidRPr="00774A79">
        <w:rPr>
          <w:rFonts w:ascii="Consolas" w:eastAsia="Times New Roman" w:hAnsi="Consolas" w:cs="Times New Roman"/>
          <w:color w:val="569CD6"/>
          <w:kern w:val="0"/>
          <w:sz w:val="21"/>
          <w:szCs w:val="21"/>
          <w:lang w:eastAsia="fr-FR"/>
          <w14:ligatures w14:val="none"/>
        </w:rPr>
        <w:t>${</w:t>
      </w:r>
      <w:r w:rsidRPr="00774A79">
        <w:rPr>
          <w:rFonts w:ascii="Consolas" w:eastAsia="Times New Roman" w:hAnsi="Consolas" w:cs="Times New Roman"/>
          <w:color w:val="4FC1FF"/>
          <w:kern w:val="0"/>
          <w:sz w:val="21"/>
          <w:szCs w:val="21"/>
          <w:lang w:eastAsia="fr-FR"/>
          <w14:ligatures w14:val="none"/>
        </w:rPr>
        <w:t>searchTerm</w:t>
      </w:r>
      <w:r w:rsidRPr="00774A79">
        <w:rPr>
          <w:rFonts w:ascii="Consolas" w:eastAsia="Times New Roman" w:hAnsi="Consolas" w:cs="Times New Roman"/>
          <w:color w:val="569CD6"/>
          <w:kern w:val="0"/>
          <w:sz w:val="21"/>
          <w:szCs w:val="21"/>
          <w:lang w:eastAsia="fr-FR"/>
          <w14:ligatures w14:val="none"/>
        </w:rPr>
        <w:t>}</w:t>
      </w:r>
    </w:p>
    <w:p w14:paraId="0DBA3E91" w14:textId="77777777" w:rsidR="00774A79" w:rsidRDefault="00774A79"/>
    <w:p w14:paraId="66A081C0" w14:textId="043501C2" w:rsidR="00774A79" w:rsidRDefault="00774A79">
      <w:r>
        <w:t>Vous devrez modifier le code de ce composant pour que la mise à jour de la recherche s’accompagne de la mise à jour de la liste des films :</w:t>
      </w:r>
    </w:p>
    <w:p w14:paraId="12B2FFF5" w14:textId="199D146B" w:rsidR="00774A79" w:rsidRDefault="00774A79">
      <w:r w:rsidRPr="00774A79">
        <w:rPr>
          <w:noProof/>
        </w:rPr>
        <w:drawing>
          <wp:inline distT="0" distB="0" distL="0" distR="0" wp14:anchorId="3A250D29" wp14:editId="78BD4287">
            <wp:extent cx="5760720" cy="3304540"/>
            <wp:effectExtent l="0" t="0" r="0" b="0"/>
            <wp:docPr id="263170302" name="Image 1" descr="Une image contenant texte, collag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70302" name="Image 1" descr="Une image contenant texte, collage, graphisme, capture d’écran&#10;&#10;Description générée automatiquement"/>
                    <pic:cNvPicPr/>
                  </pic:nvPicPr>
                  <pic:blipFill>
                    <a:blip r:embed="rId11"/>
                    <a:stretch>
                      <a:fillRect/>
                    </a:stretch>
                  </pic:blipFill>
                  <pic:spPr>
                    <a:xfrm>
                      <a:off x="0" y="0"/>
                      <a:ext cx="5760720" cy="3304540"/>
                    </a:xfrm>
                    <a:prstGeom prst="rect">
                      <a:avLst/>
                    </a:prstGeom>
                  </pic:spPr>
                </pic:pic>
              </a:graphicData>
            </a:graphic>
          </wp:inline>
        </w:drawing>
      </w:r>
    </w:p>
    <w:p w14:paraId="248D1246" w14:textId="77777777" w:rsidR="005035D5" w:rsidRDefault="005035D5"/>
    <w:p w14:paraId="2D8C4824" w14:textId="6EF2A5B4" w:rsidR="005035D5" w:rsidRDefault="005035D5" w:rsidP="005035D5">
      <w:pPr>
        <w:pStyle w:val="Titre2"/>
      </w:pPr>
      <w:r>
        <w:t>Etape 4 – implémentation d’un custom hook :</w:t>
      </w:r>
    </w:p>
    <w:p w14:paraId="40EE323F" w14:textId="77777777" w:rsidR="005035D5" w:rsidRDefault="005035D5" w:rsidP="005035D5"/>
    <w:p w14:paraId="625875D5" w14:textId="1C824749" w:rsidR="005035D5" w:rsidRDefault="005035D5" w:rsidP="005035D5">
      <w:r>
        <w:t xml:space="preserve">Pour faire des appels d’apis, nous utilisons Axios. Vous allez devoir réaliser un custom hook, pour factoriser les appels d’apis. Vous ne devrez pas faire deux fois le même appel (l’url d’appel doit être différente à chaque fois). </w:t>
      </w:r>
    </w:p>
    <w:p w14:paraId="6282E3F7" w14:textId="527075C3" w:rsidR="008C2FA4" w:rsidRDefault="008C2FA4">
      <w:r>
        <w:br w:type="page"/>
      </w:r>
    </w:p>
    <w:p w14:paraId="3F629D6B" w14:textId="5973C68E" w:rsidR="008C2FA4" w:rsidRDefault="00C40ED0" w:rsidP="008C2FA4">
      <w:pPr>
        <w:pStyle w:val="Titre2"/>
      </w:pPr>
      <w:r>
        <w:lastRenderedPageBreak/>
        <w:t>AIDES</w:t>
      </w:r>
    </w:p>
    <w:p w14:paraId="0700CBBC" w14:textId="77777777" w:rsidR="008C2FA4" w:rsidRDefault="008C2FA4" w:rsidP="008C2FA4"/>
    <w:p w14:paraId="3F229DC8" w14:textId="34E44E98" w:rsidR="008C2FA4" w:rsidRPr="008C2FA4" w:rsidRDefault="008C2FA4" w:rsidP="008C2FA4">
      <w:pPr>
        <w:rPr>
          <w:b/>
          <w:bCs/>
        </w:rPr>
      </w:pPr>
      <w:r w:rsidRPr="008C2FA4">
        <w:rPr>
          <w:b/>
          <w:bCs/>
        </w:rPr>
        <w:t>Pour l’étape 2 :</w:t>
      </w:r>
    </w:p>
    <w:p w14:paraId="04D26DC0" w14:textId="3D1DB1EF" w:rsidR="008C2FA4" w:rsidRDefault="008C2FA4" w:rsidP="008C2FA4">
      <w:r>
        <w:t>import React from 'react';</w:t>
      </w:r>
      <w:r>
        <w:br/>
        <w:t>import './SearchBar.css'</w:t>
      </w:r>
      <w:r>
        <w:br/>
      </w:r>
      <w:r>
        <w:br/>
        <w:t>const SearchBar = ({onSearchChange, searchValue})=&gt;{</w:t>
      </w:r>
      <w:r>
        <w:br/>
        <w:t>    return (&lt;div&gt;&lt;input className="searchinput" onChange={(e)=&gt;onSearchChange(e.target.value)} value={searchValue}&gt;&lt;/input&gt;&lt;/div&gt;);</w:t>
      </w:r>
      <w:r>
        <w:br/>
        <w:t>}</w:t>
      </w:r>
      <w:r>
        <w:br/>
      </w:r>
      <w:r>
        <w:br/>
        <w:t>export default SearchBar;</w:t>
      </w:r>
    </w:p>
    <w:p w14:paraId="55EE603B" w14:textId="77777777" w:rsidR="008C2FA4" w:rsidRDefault="008C2FA4" w:rsidP="008C2FA4"/>
    <w:p w14:paraId="13CA0D0C" w14:textId="0F80E973" w:rsidR="008C2FA4" w:rsidRDefault="008C2FA4" w:rsidP="008C2FA4">
      <w:r w:rsidRPr="008C2FA4">
        <w:rPr>
          <w:b/>
          <w:bCs/>
        </w:rPr>
        <w:t>Pour l’étape 4,</w:t>
      </w:r>
      <w:r>
        <w:t xml:space="preserve"> le custom hook peut s’écrire ainsi :</w:t>
      </w:r>
    </w:p>
    <w:p w14:paraId="144AC332" w14:textId="270A5F6C" w:rsidR="008C2FA4" w:rsidRPr="008C2FA4" w:rsidRDefault="008C2FA4" w:rsidP="008C2FA4">
      <w:r>
        <w:t>const useAxios= (url)=&gt;</w:t>
      </w:r>
      <w:r>
        <w:br/>
        <w:t>{</w:t>
      </w:r>
      <w:r>
        <w:br/>
      </w:r>
      <w:r>
        <w:br/>
        <w:t> </w:t>
      </w:r>
      <w:r>
        <w:tab/>
      </w:r>
      <w:r>
        <w:t>const [data, setData] = useState(null);</w:t>
      </w:r>
      <w:r>
        <w:br/>
      </w:r>
      <w:r>
        <w:br/>
        <w:t> </w:t>
      </w:r>
      <w:r>
        <w:tab/>
      </w:r>
      <w:r>
        <w:t>useEffect(()=&gt;{</w:t>
      </w:r>
      <w:r>
        <w:br/>
        <w:t>  </w:t>
      </w:r>
      <w:r>
        <w:tab/>
      </w:r>
      <w:r>
        <w:tab/>
      </w:r>
      <w:r>
        <w:t>axios.get(url).then(</w:t>
      </w:r>
      <w:r>
        <w:br/>
        <w:t>     </w:t>
      </w:r>
      <w:r>
        <w:tab/>
      </w:r>
      <w:r>
        <w:tab/>
      </w:r>
      <w:r>
        <w:t> rep=&gt;{console.log(rep.data.Search);</w:t>
      </w:r>
      <w:r>
        <w:br/>
        <w:t>              </w:t>
      </w:r>
      <w:r>
        <w:tab/>
      </w:r>
      <w:r>
        <w:tab/>
      </w:r>
      <w:r>
        <w:t>setData(rep.data.Search);</w:t>
      </w:r>
      <w:r>
        <w:br/>
        <w:t>  </w:t>
      </w:r>
      <w:r>
        <w:tab/>
      </w:r>
      <w:r>
        <w:t>}</w:t>
      </w:r>
      <w:r>
        <w:br/>
        <w:t>   </w:t>
      </w:r>
      <w:r>
        <w:tab/>
      </w:r>
      <w:r>
        <w:t>);</w:t>
      </w:r>
      <w:r>
        <w:br/>
        <w:t> },[url])</w:t>
      </w:r>
      <w:r>
        <w:br/>
      </w:r>
      <w:r>
        <w:br/>
        <w:t>  return data;</w:t>
      </w:r>
      <w:r>
        <w:br/>
      </w:r>
      <w:r>
        <w:br/>
        <w:t>}</w:t>
      </w:r>
    </w:p>
    <w:sectPr w:rsidR="008C2FA4" w:rsidRPr="008C2F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02"/>
    <w:rsid w:val="002F7E83"/>
    <w:rsid w:val="005035D5"/>
    <w:rsid w:val="00774A79"/>
    <w:rsid w:val="008C2FA4"/>
    <w:rsid w:val="009E23B8"/>
    <w:rsid w:val="00C40ED0"/>
    <w:rsid w:val="00D02519"/>
    <w:rsid w:val="00DE2B02"/>
    <w:rsid w:val="00EF0C44"/>
    <w:rsid w:val="00F36B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D0BC"/>
  <w15:chartTrackingRefBased/>
  <w15:docId w15:val="{7A54C2F9-CAE4-4136-8DED-DEB36281F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E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7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E2B0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F7E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202775">
      <w:bodyDiv w:val="1"/>
      <w:marLeft w:val="0"/>
      <w:marRight w:val="0"/>
      <w:marTop w:val="0"/>
      <w:marBottom w:val="0"/>
      <w:divBdr>
        <w:top w:val="none" w:sz="0" w:space="0" w:color="auto"/>
        <w:left w:val="none" w:sz="0" w:space="0" w:color="auto"/>
        <w:bottom w:val="none" w:sz="0" w:space="0" w:color="auto"/>
        <w:right w:val="none" w:sz="0" w:space="0" w:color="auto"/>
      </w:divBdr>
      <w:divsChild>
        <w:div w:id="1899823532">
          <w:marLeft w:val="0"/>
          <w:marRight w:val="0"/>
          <w:marTop w:val="0"/>
          <w:marBottom w:val="0"/>
          <w:divBdr>
            <w:top w:val="none" w:sz="0" w:space="0" w:color="auto"/>
            <w:left w:val="none" w:sz="0" w:space="0" w:color="auto"/>
            <w:bottom w:val="none" w:sz="0" w:space="0" w:color="auto"/>
            <w:right w:val="none" w:sz="0" w:space="0" w:color="auto"/>
          </w:divBdr>
          <w:divsChild>
            <w:div w:id="14108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f2ebd88-3f60-4996-8aea-e0bcef59fd3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6C521591EFB764F9123B7896197E380" ma:contentTypeVersion="13" ma:contentTypeDescription="Crée un document." ma:contentTypeScope="" ma:versionID="921f868e56a6b026e242606b1bc56b55">
  <xsd:schema xmlns:xsd="http://www.w3.org/2001/XMLSchema" xmlns:xs="http://www.w3.org/2001/XMLSchema" xmlns:p="http://schemas.microsoft.com/office/2006/metadata/properties" xmlns:ns3="7f2ebd88-3f60-4996-8aea-e0bcef59fd35" xmlns:ns4="49ebc037-f595-48ea-a386-4faceedc9ec7" targetNamespace="http://schemas.microsoft.com/office/2006/metadata/properties" ma:root="true" ma:fieldsID="63cefff5c7876d16c3f7542846a6b8fe" ns3:_="" ns4:_="">
    <xsd:import namespace="7f2ebd88-3f60-4996-8aea-e0bcef59fd35"/>
    <xsd:import namespace="49ebc037-f595-48ea-a386-4faceedc9ec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2ebd88-3f60-4996-8aea-e0bcef59fd3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9ebc037-f595-48ea-a386-4faceedc9ec7" elementFormDefault="qualified">
    <xsd:import namespace="http://schemas.microsoft.com/office/2006/documentManagement/types"/>
    <xsd:import namespace="http://schemas.microsoft.com/office/infopath/2007/PartnerControls"/>
    <xsd:element name="SharedWithUsers" ma:index="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Partagé avec détails" ma:internalName="SharedWithDetails" ma:readOnly="true">
      <xsd:simpleType>
        <xsd:restriction base="dms:Note">
          <xsd:maxLength value="255"/>
        </xsd:restriction>
      </xsd:simpleType>
    </xsd:element>
    <xsd:element name="SharingHintHash" ma:index="1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A9E08B-4012-484F-9683-A7EA76FF93F5}">
  <ds:schemaRefs>
    <ds:schemaRef ds:uri="http://schemas.microsoft.com/office/2006/metadata/properties"/>
    <ds:schemaRef ds:uri="http://schemas.microsoft.com/office/infopath/2007/PartnerControls"/>
    <ds:schemaRef ds:uri="7f2ebd88-3f60-4996-8aea-e0bcef59fd35"/>
  </ds:schemaRefs>
</ds:datastoreItem>
</file>

<file path=customXml/itemProps2.xml><?xml version="1.0" encoding="utf-8"?>
<ds:datastoreItem xmlns:ds="http://schemas.openxmlformats.org/officeDocument/2006/customXml" ds:itemID="{97C78C4B-9C1B-49E4-A01D-82DB8D2CCACF}">
  <ds:schemaRefs>
    <ds:schemaRef ds:uri="http://schemas.microsoft.com/sharepoint/v3/contenttype/forms"/>
  </ds:schemaRefs>
</ds:datastoreItem>
</file>

<file path=customXml/itemProps3.xml><?xml version="1.0" encoding="utf-8"?>
<ds:datastoreItem xmlns:ds="http://schemas.openxmlformats.org/officeDocument/2006/customXml" ds:itemID="{37B7DFE0-FA25-4AF7-9443-9790E7709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2ebd88-3f60-4996-8aea-e0bcef59fd35"/>
    <ds:schemaRef ds:uri="49ebc037-f595-48ea-a386-4faceedc9e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364</Words>
  <Characters>2002</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Mestre Stéphane</dc:creator>
  <cp:keywords/>
  <dc:description/>
  <cp:lastModifiedBy>Mestre Stéphane</cp:lastModifiedBy>
  <cp:revision>4</cp:revision>
  <cp:lastPrinted>2023-10-03T10:03:00Z</cp:lastPrinted>
  <dcterms:created xsi:type="dcterms:W3CDTF">2023-10-03T11:47:00Z</dcterms:created>
  <dcterms:modified xsi:type="dcterms:W3CDTF">2023-10-03T12:21:00Z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0x01010056C521591EFB764F9123B7896197E380</vt:lpwstr>
  </property>
</Properties>
</file>