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37C1C" w14:textId="2D9389F6" w:rsidR="006770B9" w:rsidRPr="00A55E39" w:rsidRDefault="00ED03BD" w:rsidP="00ED03BD">
      <w:pPr>
        <w:jc w:val="center"/>
        <w:rPr>
          <w:rFonts w:asciiTheme="majorHAnsi" w:hAnsiTheme="majorHAnsi" w:cstheme="majorHAnsi"/>
          <w:color w:val="000000" w:themeColor="text1"/>
          <w:sz w:val="36"/>
          <w:szCs w:val="36"/>
        </w:rPr>
      </w:pPr>
      <w:r w:rsidRPr="00A55E39">
        <w:rPr>
          <w:rFonts w:asciiTheme="majorHAnsi" w:hAnsiTheme="majorHAnsi" w:cstheme="majorHAnsi"/>
          <w:color w:val="000000" w:themeColor="text1"/>
          <w:sz w:val="36"/>
          <w:szCs w:val="36"/>
        </w:rPr>
        <w:t>Testing Document</w:t>
      </w:r>
    </w:p>
    <w:p w14:paraId="40AE991B" w14:textId="7B73A711" w:rsidR="00FC152C" w:rsidRPr="00696E78" w:rsidRDefault="00FC152C" w:rsidP="00FC152C">
      <w:pPr>
        <w:spacing w:before="100" w:beforeAutospacing="1" w:after="100" w:afterAutospacing="1"/>
        <w:rPr>
          <w:rFonts w:eastAsia="Times New Roman" w:cstheme="minorHAnsi"/>
          <w:color w:val="000000" w:themeColor="text1"/>
          <w:lang w:eastAsia="en-GB"/>
        </w:rPr>
      </w:pPr>
      <w:r w:rsidRPr="00696E78">
        <w:rPr>
          <w:rFonts w:eastAsia="Times New Roman" w:cstheme="minorHAnsi"/>
          <w:color w:val="000000" w:themeColor="text1"/>
          <w:lang w:eastAsia="en-GB"/>
        </w:rPr>
        <w:t xml:space="preserve">This document provides evidence of applied testing techniques, coverage, and results. I will cover each of the tests needed to satisfy the three main requirements I outlined in the </w:t>
      </w:r>
      <w:r w:rsidRPr="00696E78">
        <w:rPr>
          <w:rFonts w:eastAsia="Times New Roman" w:cstheme="minorHAnsi"/>
          <w:b/>
          <w:bCs/>
          <w:color w:val="000000" w:themeColor="text1"/>
          <w:lang w:eastAsia="en-GB"/>
        </w:rPr>
        <w:t>Test Planning Document</w:t>
      </w:r>
      <w:r w:rsidR="00EB0203" w:rsidRPr="00696E78">
        <w:rPr>
          <w:rFonts w:eastAsia="Times New Roman" w:cstheme="minorHAnsi"/>
          <w:color w:val="000000" w:themeColor="text1"/>
          <w:lang w:eastAsia="en-GB"/>
        </w:rPr>
        <w:t xml:space="preserve">. Throughout the document I will reference the </w:t>
      </w:r>
      <w:r w:rsidR="00EB0203" w:rsidRPr="00696E78">
        <w:rPr>
          <w:rFonts w:eastAsia="Times New Roman" w:cstheme="minorHAnsi"/>
          <w:b/>
          <w:bCs/>
          <w:color w:val="000000" w:themeColor="text1"/>
          <w:lang w:eastAsia="en-GB"/>
        </w:rPr>
        <w:t>Test Cases</w:t>
      </w:r>
      <w:r w:rsidR="00EB0203" w:rsidRPr="00696E78">
        <w:rPr>
          <w:rFonts w:eastAsia="Times New Roman" w:cstheme="minorHAnsi"/>
          <w:color w:val="000000" w:themeColor="text1"/>
          <w:lang w:eastAsia="en-GB"/>
        </w:rPr>
        <w:t xml:space="preserve"> IDs so that each test can be linked to their requirement and evidence in other documents.</w:t>
      </w:r>
    </w:p>
    <w:p w14:paraId="0855680A" w14:textId="77777777" w:rsidR="000F268D" w:rsidRPr="00696E78" w:rsidRDefault="00FC152C" w:rsidP="00EB0203">
      <w:pPr>
        <w:rPr>
          <w:rFonts w:cstheme="minorHAnsi"/>
          <w:b/>
          <w:bCs/>
          <w:color w:val="000000" w:themeColor="text1"/>
          <w:sz w:val="32"/>
          <w:szCs w:val="32"/>
          <w:u w:val="single"/>
        </w:rPr>
      </w:pPr>
      <w:r w:rsidRPr="00696E78">
        <w:rPr>
          <w:rFonts w:eastAsia="Times New Roman" w:cstheme="minorHAnsi"/>
          <w:b/>
          <w:bCs/>
          <w:color w:val="000000" w:themeColor="text1"/>
          <w:sz w:val="32"/>
          <w:szCs w:val="32"/>
          <w:u w:val="single"/>
          <w:lang w:eastAsia="en-GB"/>
        </w:rPr>
        <w:t xml:space="preserve">R1: </w:t>
      </w:r>
      <w:r w:rsidRPr="00696E78">
        <w:rPr>
          <w:rFonts w:cstheme="minorHAnsi"/>
          <w:b/>
          <w:bCs/>
          <w:color w:val="000000" w:themeColor="text1"/>
          <w:sz w:val="32"/>
          <w:szCs w:val="32"/>
          <w:u w:val="single"/>
        </w:rPr>
        <w:t xml:space="preserve">Order Validation </w:t>
      </w:r>
    </w:p>
    <w:p w14:paraId="11976D92" w14:textId="322D20F0" w:rsidR="00FC152C" w:rsidRPr="00696E78" w:rsidRDefault="00FC152C" w:rsidP="00EB0203">
      <w:pPr>
        <w:rPr>
          <w:rFonts w:cstheme="minorHAnsi"/>
          <w:color w:val="000000" w:themeColor="text1"/>
        </w:rPr>
      </w:pPr>
      <w:r w:rsidRPr="00696E78">
        <w:rPr>
          <w:rFonts w:cstheme="minorHAnsi"/>
          <w:color w:val="000000" w:themeColor="text1"/>
        </w:rPr>
        <w:t>The system must be able to correctly identify invalid orders and return the correct validation error code and status code 400.</w:t>
      </w:r>
      <w:r w:rsidR="00EB0203" w:rsidRPr="00696E78">
        <w:rPr>
          <w:rFonts w:cstheme="minorHAnsi"/>
          <w:color w:val="000000" w:themeColor="text1"/>
        </w:rPr>
        <w:t xml:space="preserve"> </w:t>
      </w:r>
      <w:r w:rsidRPr="00696E78">
        <w:rPr>
          <w:rFonts w:cstheme="minorHAnsi"/>
          <w:color w:val="000000" w:themeColor="text1"/>
        </w:rPr>
        <w:t>The system must be able to identify valid orders and return status code 200.</w:t>
      </w:r>
    </w:p>
    <w:p w14:paraId="4C4EAEC2" w14:textId="77777777" w:rsidR="009C779E" w:rsidRPr="00696E78" w:rsidRDefault="009C779E" w:rsidP="00EB0203">
      <w:pPr>
        <w:rPr>
          <w:rFonts w:cstheme="minorHAnsi"/>
          <w:color w:val="000000" w:themeColor="text1"/>
        </w:rPr>
      </w:pPr>
    </w:p>
    <w:p w14:paraId="42CA5A3C" w14:textId="50228EF8" w:rsidR="00FC152C" w:rsidRPr="00696E78" w:rsidRDefault="00EB0203"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Requirements for Credit Card Information</w:t>
      </w:r>
      <w:r w:rsidR="009C779E" w:rsidRPr="00696E78">
        <w:rPr>
          <w:rFonts w:eastAsia="Times New Roman" w:cstheme="minorHAnsi"/>
          <w:color w:val="000000" w:themeColor="text1"/>
          <w:lang w:eastAsia="en-GB"/>
        </w:rPr>
        <w:t>:</w:t>
      </w:r>
    </w:p>
    <w:p w14:paraId="789D575E" w14:textId="6C3D23ED" w:rsidR="005878C4" w:rsidRPr="00696E78" w:rsidRDefault="005878C4" w:rsidP="002C1A26">
      <w:pPr>
        <w:ind w:firstLine="720"/>
        <w:rPr>
          <w:rFonts w:eastAsia="Times New Roman" w:cstheme="minorHAnsi"/>
          <w:color w:val="000000" w:themeColor="text1"/>
          <w:lang w:eastAsia="en-GB"/>
        </w:rPr>
      </w:pPr>
      <w:r w:rsidRPr="00696E78">
        <w:rPr>
          <w:rFonts w:eastAsia="Times New Roman" w:cstheme="minorHAnsi"/>
          <w:color w:val="000000" w:themeColor="text1"/>
          <w:lang w:eastAsia="en-GB"/>
        </w:rPr>
        <w:t xml:space="preserve">FR-OV-01: </w:t>
      </w:r>
      <w:r w:rsidR="002C1A26" w:rsidRPr="00696E78">
        <w:rPr>
          <w:rFonts w:eastAsia="Times New Roman" w:cstheme="minorHAnsi"/>
          <w:color w:val="000000" w:themeColor="text1"/>
          <w:lang w:eastAsia="en-GB"/>
        </w:rPr>
        <w:t>E</w:t>
      </w:r>
      <w:r w:rsidRPr="00696E78">
        <w:rPr>
          <w:rFonts w:eastAsia="Times New Roman" w:cstheme="minorHAnsi"/>
          <w:color w:val="000000" w:themeColor="text1"/>
          <w:lang w:eastAsia="en-GB"/>
        </w:rPr>
        <w:t>xpiry date must be in the future</w:t>
      </w:r>
    </w:p>
    <w:p w14:paraId="1EBDA306" w14:textId="4A76D4F2" w:rsidR="005878C4" w:rsidRPr="00696E78" w:rsidRDefault="005878C4"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 xml:space="preserve">FR-OV-02: </w:t>
      </w:r>
      <w:r w:rsidR="002C1A26" w:rsidRPr="00696E78">
        <w:rPr>
          <w:rFonts w:eastAsia="Times New Roman" w:cstheme="minorHAnsi"/>
          <w:color w:val="000000" w:themeColor="text1"/>
          <w:lang w:eastAsia="en-GB"/>
        </w:rPr>
        <w:t>C</w:t>
      </w:r>
      <w:r w:rsidRPr="00696E78">
        <w:rPr>
          <w:rFonts w:eastAsia="Times New Roman" w:cstheme="minorHAnsi"/>
          <w:color w:val="000000" w:themeColor="text1"/>
          <w:lang w:eastAsia="en-GB"/>
        </w:rPr>
        <w:t>ard number must be numeric</w:t>
      </w:r>
      <w:r w:rsidR="002C1A26" w:rsidRPr="00696E78">
        <w:rPr>
          <w:rFonts w:eastAsia="Times New Roman" w:cstheme="minorHAnsi"/>
          <w:color w:val="000000" w:themeColor="text1"/>
          <w:lang w:eastAsia="en-GB"/>
        </w:rPr>
        <w:t xml:space="preserve"> and be 16 digits</w:t>
      </w:r>
    </w:p>
    <w:p w14:paraId="34474B06" w14:textId="1EB9856B" w:rsidR="002C1A26" w:rsidRPr="00696E78" w:rsidRDefault="002C1A26"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FR-OV-03: CVV number must be numeric and 3 digits</w:t>
      </w:r>
    </w:p>
    <w:p w14:paraId="4E401909" w14:textId="77777777" w:rsidR="00301453" w:rsidRPr="00696E78" w:rsidRDefault="00301453" w:rsidP="00FA0E4C">
      <w:pPr>
        <w:rPr>
          <w:rFonts w:eastAsia="Times New Roman" w:cstheme="minorHAnsi"/>
          <w:color w:val="000000" w:themeColor="text1"/>
          <w:lang w:eastAsia="en-GB"/>
        </w:rPr>
      </w:pPr>
    </w:p>
    <w:p w14:paraId="227E4C72" w14:textId="2793E435" w:rsidR="00252AAA" w:rsidRPr="00696E78" w:rsidRDefault="009C779E"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Requirements for Order:</w:t>
      </w:r>
    </w:p>
    <w:p w14:paraId="6FA69799" w14:textId="3E93FC8B" w:rsidR="009C779E" w:rsidRPr="00696E78" w:rsidRDefault="009C779E"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FR-OV-04: Reject orders containing zero pizzas</w:t>
      </w:r>
    </w:p>
    <w:p w14:paraId="4FE95AA9" w14:textId="2F330FE6" w:rsidR="009C779E" w:rsidRPr="00696E78" w:rsidRDefault="009C779E"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FR-OV-05: Reject orders exceeding the maximum pizza count of 4</w:t>
      </w:r>
    </w:p>
    <w:p w14:paraId="58E6D4CF" w14:textId="4FAAA611" w:rsidR="009C779E" w:rsidRPr="00696E78" w:rsidRDefault="009C779E"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FR-OV-06: Reject orders containing pizzas that do not exist in any restaurant</w:t>
      </w:r>
    </w:p>
    <w:p w14:paraId="29D290F8" w14:textId="7263CA85" w:rsidR="009C779E" w:rsidRPr="00696E78" w:rsidRDefault="009C779E"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FR-OV-07: Reject orders containing pizzas from multiple restaurants</w:t>
      </w:r>
    </w:p>
    <w:p w14:paraId="2CC788C4" w14:textId="6FFB8210" w:rsidR="009C779E" w:rsidRPr="00696E78" w:rsidRDefault="009C779E"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FR-OV-08: Reject orders with incorrect total price</w:t>
      </w:r>
      <w:r w:rsidR="00301453" w:rsidRPr="00696E78">
        <w:rPr>
          <w:rFonts w:eastAsia="Times New Roman" w:cstheme="minorHAnsi"/>
          <w:color w:val="000000" w:themeColor="text1"/>
          <w:lang w:eastAsia="en-GB"/>
        </w:rPr>
        <w:t xml:space="preserve"> (price of pizzas plus delivery fee)</w:t>
      </w:r>
    </w:p>
    <w:p w14:paraId="6C3CFB62" w14:textId="181A8DC2" w:rsidR="00A9451E" w:rsidRPr="00696E78" w:rsidRDefault="009C779E" w:rsidP="00C03A92">
      <w:pPr>
        <w:rPr>
          <w:rFonts w:eastAsia="Times New Roman" w:cstheme="minorHAnsi"/>
          <w:color w:val="000000" w:themeColor="text1"/>
          <w:lang w:eastAsia="en-GB"/>
        </w:rPr>
      </w:pPr>
      <w:r w:rsidRPr="00696E78">
        <w:rPr>
          <w:rFonts w:eastAsia="Times New Roman" w:cstheme="minorHAnsi"/>
          <w:color w:val="000000" w:themeColor="text1"/>
          <w:lang w:eastAsia="en-GB"/>
        </w:rPr>
        <w:tab/>
        <w:t>FR-OV-09: Reject orders placed when the restaurant is closed</w:t>
      </w:r>
    </w:p>
    <w:p w14:paraId="38F5C5AA" w14:textId="455D767C" w:rsidR="009C779E" w:rsidRPr="00696E78" w:rsidRDefault="009C779E"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r>
    </w:p>
    <w:p w14:paraId="0802C7B2" w14:textId="22ECBC67" w:rsidR="000F268D" w:rsidRPr="00696E78" w:rsidRDefault="000F268D" w:rsidP="000F268D">
      <w:pPr>
        <w:rPr>
          <w:rFonts w:eastAsia="Times New Roman" w:cstheme="minorHAnsi"/>
          <w:color w:val="000000" w:themeColor="text1"/>
          <w:lang w:eastAsia="en-GB"/>
        </w:rPr>
      </w:pPr>
      <w:r w:rsidRPr="00696E78">
        <w:rPr>
          <w:rFonts w:eastAsia="Times New Roman" w:cstheme="minorHAnsi"/>
          <w:color w:val="000000" w:themeColor="text1"/>
          <w:lang w:eastAsia="en-GB"/>
        </w:rPr>
        <w:t xml:space="preserve">Testing Techniques </w:t>
      </w:r>
    </w:p>
    <w:p w14:paraId="6F0492DB" w14:textId="568912D5" w:rsidR="000F268D" w:rsidRPr="00696E78" w:rsidRDefault="000F268D" w:rsidP="000F268D">
      <w:pPr>
        <w:rPr>
          <w:rFonts w:eastAsia="Times New Roman" w:cstheme="minorHAnsi"/>
          <w:color w:val="000000" w:themeColor="text1"/>
          <w:lang w:eastAsia="en-GB"/>
        </w:rPr>
      </w:pPr>
      <w:r w:rsidRPr="00696E78">
        <w:rPr>
          <w:rFonts w:eastAsia="Times New Roman" w:cstheme="minorHAnsi"/>
          <w:color w:val="000000" w:themeColor="text1"/>
          <w:lang w:eastAsia="en-GB"/>
        </w:rPr>
        <w:t xml:space="preserve">For this requirement, I used </w:t>
      </w:r>
      <w:r w:rsidR="009D64ED" w:rsidRPr="00696E78">
        <w:rPr>
          <w:rFonts w:eastAsia="Times New Roman" w:cstheme="minorHAnsi"/>
          <w:color w:val="000000" w:themeColor="text1"/>
          <w:lang w:eastAsia="en-GB"/>
        </w:rPr>
        <w:t xml:space="preserve">black-box </w:t>
      </w:r>
      <w:r w:rsidRPr="00696E78">
        <w:rPr>
          <w:rFonts w:eastAsia="Times New Roman" w:cstheme="minorHAnsi"/>
          <w:color w:val="000000" w:themeColor="text1"/>
          <w:lang w:eastAsia="en-GB"/>
        </w:rPr>
        <w:t>functional specification-based testing as the ILP coursework has very clear and specific guidelines that order validation must follow</w:t>
      </w:r>
      <w:r w:rsidR="009D64ED" w:rsidRPr="00696E78">
        <w:rPr>
          <w:rFonts w:eastAsia="Times New Roman" w:cstheme="minorHAnsi"/>
          <w:color w:val="000000" w:themeColor="text1"/>
          <w:lang w:eastAsia="en-GB"/>
        </w:rPr>
        <w:t>. As the ILP auto-marker is structured to test each requirement such that only a single requirement fails and causes an order to be invalid, I supported the specification-based testing with negative testing.</w:t>
      </w:r>
    </w:p>
    <w:p w14:paraId="75DE757C" w14:textId="3852F9B9" w:rsidR="00564123" w:rsidRPr="00696E78" w:rsidRDefault="00564123" w:rsidP="00564123">
      <w:pPr>
        <w:pStyle w:val="NormalWeb"/>
        <w:rPr>
          <w:rStyle w:val="Strong"/>
          <w:rFonts w:asciiTheme="minorHAnsi" w:hAnsiTheme="minorHAnsi" w:cstheme="minorHAnsi"/>
          <w:b w:val="0"/>
          <w:bCs w:val="0"/>
          <w:color w:val="000000" w:themeColor="text1"/>
        </w:rPr>
      </w:pPr>
      <w:r w:rsidRPr="00696E78">
        <w:rPr>
          <w:rStyle w:val="Strong"/>
          <w:rFonts w:asciiTheme="minorHAnsi" w:hAnsiTheme="minorHAnsi" w:cstheme="minorHAnsi"/>
          <w:b w:val="0"/>
          <w:bCs w:val="0"/>
          <w:color w:val="000000" w:themeColor="text1"/>
        </w:rPr>
        <w:t xml:space="preserve">Equivalence </w:t>
      </w:r>
      <w:r w:rsidR="00573C8C" w:rsidRPr="00696E78">
        <w:rPr>
          <w:rStyle w:val="Strong"/>
          <w:rFonts w:asciiTheme="minorHAnsi" w:hAnsiTheme="minorHAnsi" w:cstheme="minorHAnsi"/>
          <w:b w:val="0"/>
          <w:bCs w:val="0"/>
          <w:color w:val="000000" w:themeColor="text1"/>
        </w:rPr>
        <w:t>p</w:t>
      </w:r>
      <w:r w:rsidRPr="00696E78">
        <w:rPr>
          <w:rStyle w:val="Strong"/>
          <w:rFonts w:asciiTheme="minorHAnsi" w:hAnsiTheme="minorHAnsi" w:cstheme="minorHAnsi"/>
          <w:b w:val="0"/>
          <w:bCs w:val="0"/>
          <w:color w:val="000000" w:themeColor="text1"/>
        </w:rPr>
        <w:t>artitioning</w:t>
      </w:r>
      <w:r w:rsidR="00573C8C" w:rsidRPr="00696E78">
        <w:rPr>
          <w:rStyle w:val="Strong"/>
          <w:rFonts w:asciiTheme="minorHAnsi" w:hAnsiTheme="minorHAnsi" w:cstheme="minorHAnsi"/>
          <w:b w:val="0"/>
          <w:bCs w:val="0"/>
          <w:color w:val="000000" w:themeColor="text1"/>
        </w:rPr>
        <w:t xml:space="preserve"> was used to test valid</w:t>
      </w:r>
      <w:r w:rsidR="00651A5B" w:rsidRPr="00696E78">
        <w:rPr>
          <w:rStyle w:val="Strong"/>
          <w:rFonts w:asciiTheme="minorHAnsi" w:hAnsiTheme="minorHAnsi" w:cstheme="minorHAnsi"/>
          <w:b w:val="0"/>
          <w:bCs w:val="0"/>
          <w:color w:val="000000" w:themeColor="text1"/>
        </w:rPr>
        <w:t xml:space="preserve"> and </w:t>
      </w:r>
      <w:r w:rsidR="00573C8C" w:rsidRPr="00696E78">
        <w:rPr>
          <w:rStyle w:val="Strong"/>
          <w:rFonts w:asciiTheme="minorHAnsi" w:hAnsiTheme="minorHAnsi" w:cstheme="minorHAnsi"/>
          <w:b w:val="0"/>
          <w:bCs w:val="0"/>
          <w:color w:val="000000" w:themeColor="text1"/>
        </w:rPr>
        <w:t>invalid cases for each requirement</w:t>
      </w:r>
      <w:r w:rsidR="00651A5B" w:rsidRPr="00696E78">
        <w:rPr>
          <w:rStyle w:val="Strong"/>
          <w:rFonts w:asciiTheme="minorHAnsi" w:hAnsiTheme="minorHAnsi" w:cstheme="minorHAnsi"/>
          <w:b w:val="0"/>
          <w:bCs w:val="0"/>
          <w:color w:val="000000" w:themeColor="text1"/>
        </w:rPr>
        <w:t>, further tested by using boundary values analysis. Evidence and description of each test is</w:t>
      </w:r>
      <w:r w:rsidR="00573C8C" w:rsidRPr="00696E78">
        <w:rPr>
          <w:rStyle w:val="Strong"/>
          <w:rFonts w:asciiTheme="minorHAnsi" w:hAnsiTheme="minorHAnsi" w:cstheme="minorHAnsi"/>
          <w:b w:val="0"/>
          <w:bCs w:val="0"/>
          <w:color w:val="000000" w:themeColor="text1"/>
        </w:rPr>
        <w:t xml:space="preserve"> covered in more depth in the </w:t>
      </w:r>
      <w:r w:rsidR="00573C8C" w:rsidRPr="00696E78">
        <w:rPr>
          <w:rStyle w:val="Strong"/>
          <w:rFonts w:asciiTheme="minorHAnsi" w:hAnsiTheme="minorHAnsi" w:cstheme="minorHAnsi"/>
          <w:color w:val="000000" w:themeColor="text1"/>
        </w:rPr>
        <w:t>Test Cases</w:t>
      </w:r>
      <w:r w:rsidR="00573C8C" w:rsidRPr="00696E78">
        <w:rPr>
          <w:rStyle w:val="Strong"/>
          <w:rFonts w:asciiTheme="minorHAnsi" w:hAnsiTheme="minorHAnsi" w:cstheme="minorHAnsi"/>
          <w:b w:val="0"/>
          <w:bCs w:val="0"/>
          <w:color w:val="000000" w:themeColor="text1"/>
        </w:rPr>
        <w:t xml:space="preserve"> document.</w:t>
      </w:r>
    </w:p>
    <w:p w14:paraId="62430A71" w14:textId="14C5AD81" w:rsidR="007B7330" w:rsidRPr="00696E78" w:rsidRDefault="007B7330" w:rsidP="00564123">
      <w:pPr>
        <w:pStyle w:val="NormalWeb"/>
        <w:rPr>
          <w:rStyle w:val="Strong"/>
          <w:rFonts w:asciiTheme="minorHAnsi" w:hAnsiTheme="minorHAnsi" w:cstheme="minorHAnsi"/>
          <w:b w:val="0"/>
          <w:bCs w:val="0"/>
          <w:color w:val="000000" w:themeColor="text1"/>
        </w:rPr>
      </w:pPr>
      <w:r w:rsidRPr="00696E78">
        <w:rPr>
          <w:rStyle w:val="Strong"/>
          <w:rFonts w:asciiTheme="minorHAnsi" w:hAnsiTheme="minorHAnsi" w:cstheme="minorHAnsi"/>
          <w:b w:val="0"/>
          <w:bCs w:val="0"/>
          <w:color w:val="000000" w:themeColor="text1"/>
        </w:rPr>
        <w:t>Adequacy</w:t>
      </w:r>
    </w:p>
    <w:p w14:paraId="02DDAB47" w14:textId="64DF55F6" w:rsidR="00C1026B" w:rsidRPr="00696E78" w:rsidRDefault="00537D43" w:rsidP="00534749">
      <w:pPr>
        <w:pStyle w:val="NormalWeb"/>
        <w:rPr>
          <w:rFonts w:asciiTheme="minorHAnsi" w:hAnsiTheme="minorHAnsi" w:cstheme="minorHAnsi"/>
          <w:color w:val="000000" w:themeColor="text1"/>
        </w:rPr>
      </w:pPr>
      <w:r w:rsidRPr="00696E78">
        <w:rPr>
          <w:rStyle w:val="Strong"/>
          <w:rFonts w:asciiTheme="minorHAnsi" w:hAnsiTheme="minorHAnsi" w:cstheme="minorHAnsi"/>
          <w:b w:val="0"/>
          <w:bCs w:val="0"/>
          <w:color w:val="000000" w:themeColor="text1"/>
        </w:rPr>
        <w:t>Th</w:t>
      </w:r>
      <w:r w:rsidR="007B7330" w:rsidRPr="00696E78">
        <w:rPr>
          <w:rStyle w:val="Strong"/>
          <w:rFonts w:asciiTheme="minorHAnsi" w:hAnsiTheme="minorHAnsi" w:cstheme="minorHAnsi"/>
          <w:b w:val="0"/>
          <w:bCs w:val="0"/>
          <w:color w:val="000000" w:themeColor="text1"/>
        </w:rPr>
        <w:t>ese techniques</w:t>
      </w:r>
      <w:r w:rsidRPr="00696E78">
        <w:rPr>
          <w:rStyle w:val="Strong"/>
          <w:rFonts w:asciiTheme="minorHAnsi" w:hAnsiTheme="minorHAnsi" w:cstheme="minorHAnsi"/>
          <w:b w:val="0"/>
          <w:bCs w:val="0"/>
          <w:color w:val="000000" w:themeColor="text1"/>
        </w:rPr>
        <w:t xml:space="preserve"> combine to create a full coverage of </w:t>
      </w:r>
      <w:r w:rsidR="00513D7F" w:rsidRPr="00696E78">
        <w:rPr>
          <w:rStyle w:val="Strong"/>
          <w:rFonts w:asciiTheme="minorHAnsi" w:hAnsiTheme="minorHAnsi" w:cstheme="minorHAnsi"/>
          <w:b w:val="0"/>
          <w:bCs w:val="0"/>
          <w:color w:val="000000" w:themeColor="text1"/>
        </w:rPr>
        <w:t>the errors that can arise in order validation because faults are highly concentrated at boundaries and invalid partitions. By isolating and rigorously testing each possible failure condition, test suite coverage can be extensive</w:t>
      </w:r>
      <w:r w:rsidR="007B7330" w:rsidRPr="00696E78">
        <w:rPr>
          <w:rStyle w:val="Strong"/>
          <w:rFonts w:asciiTheme="minorHAnsi" w:hAnsiTheme="minorHAnsi" w:cstheme="minorHAnsi"/>
          <w:b w:val="0"/>
          <w:bCs w:val="0"/>
          <w:color w:val="000000" w:themeColor="text1"/>
        </w:rPr>
        <w:t>. All validation codes are tested at least once and both valid and invalid cases are tested</w:t>
      </w:r>
      <w:r w:rsidR="00094B7C" w:rsidRPr="00696E78">
        <w:rPr>
          <w:rStyle w:val="Strong"/>
          <w:rFonts w:asciiTheme="minorHAnsi" w:hAnsiTheme="minorHAnsi" w:cstheme="minorHAnsi"/>
          <w:b w:val="0"/>
          <w:bCs w:val="0"/>
          <w:color w:val="000000" w:themeColor="text1"/>
        </w:rPr>
        <w:t xml:space="preserve"> therefore I can conclude that the Order Validation requirement has been extensively tested.</w:t>
      </w:r>
    </w:p>
    <w:p w14:paraId="62B54A0B" w14:textId="5FE684E4" w:rsidR="00C1026B" w:rsidRPr="00696E78" w:rsidRDefault="00C1026B" w:rsidP="00FA0E4C">
      <w:pPr>
        <w:rPr>
          <w:rFonts w:eastAsia="Times New Roman" w:cstheme="minorHAnsi"/>
          <w:color w:val="000000" w:themeColor="text1"/>
          <w:lang w:eastAsia="en-GB"/>
        </w:rPr>
      </w:pPr>
    </w:p>
    <w:p w14:paraId="61D336FE" w14:textId="77777777" w:rsidR="00E12DE6" w:rsidRPr="00696E78" w:rsidRDefault="00C1026B" w:rsidP="00C1026B">
      <w:pPr>
        <w:rPr>
          <w:rFonts w:eastAsia="Times New Roman" w:cstheme="minorHAnsi"/>
          <w:b/>
          <w:bCs/>
          <w:color w:val="000000" w:themeColor="text1"/>
          <w:sz w:val="32"/>
          <w:szCs w:val="32"/>
          <w:u w:val="single"/>
          <w:lang w:eastAsia="en-GB"/>
        </w:rPr>
      </w:pPr>
      <w:r w:rsidRPr="00696E78">
        <w:rPr>
          <w:rFonts w:eastAsia="Times New Roman" w:cstheme="minorHAnsi"/>
          <w:b/>
          <w:bCs/>
          <w:color w:val="000000" w:themeColor="text1"/>
          <w:sz w:val="32"/>
          <w:szCs w:val="32"/>
          <w:u w:val="single"/>
          <w:lang w:eastAsia="en-GB"/>
        </w:rPr>
        <w:lastRenderedPageBreak/>
        <w:t xml:space="preserve">R2: Flight Path Generation </w:t>
      </w:r>
    </w:p>
    <w:p w14:paraId="3C2296D0" w14:textId="3AEB17DB" w:rsidR="00A55E39" w:rsidRPr="00696E78" w:rsidRDefault="00A55E39" w:rsidP="00A55E39">
      <w:pPr>
        <w:rPr>
          <w:rFonts w:eastAsia="Times New Roman" w:cstheme="minorHAnsi"/>
          <w:lang w:eastAsia="en-GB"/>
        </w:rPr>
      </w:pPr>
      <w:r w:rsidRPr="00696E78">
        <w:rPr>
          <w:rFonts w:eastAsia="Times New Roman" w:cstheme="minorHAnsi"/>
          <w:lang w:eastAsia="en-GB"/>
        </w:rPr>
        <w:t xml:space="preserve">The system must generate a valid delivery path between the restaurant and Appleton Tower while respecting spatial constraints </w:t>
      </w:r>
      <w:r w:rsidR="006A00F8" w:rsidRPr="00696E78">
        <w:rPr>
          <w:rFonts w:eastAsia="Times New Roman" w:cstheme="minorHAnsi"/>
          <w:lang w:eastAsia="en-GB"/>
        </w:rPr>
        <w:t>(</w:t>
      </w:r>
      <w:proofErr w:type="gramStart"/>
      <w:r w:rsidR="006A00F8" w:rsidRPr="00696E78">
        <w:rPr>
          <w:rFonts w:eastAsia="Times New Roman" w:cstheme="minorHAnsi"/>
          <w:lang w:eastAsia="en-GB"/>
        </w:rPr>
        <w:t>e.g.</w:t>
      </w:r>
      <w:proofErr w:type="gramEnd"/>
      <w:r w:rsidR="006A00F8" w:rsidRPr="00696E78">
        <w:rPr>
          <w:rFonts w:eastAsia="Times New Roman" w:cstheme="minorHAnsi"/>
          <w:lang w:eastAsia="en-GB"/>
        </w:rPr>
        <w:t xml:space="preserve"> no-fly zones) </w:t>
      </w:r>
      <w:r w:rsidRPr="00696E78">
        <w:rPr>
          <w:rFonts w:eastAsia="Times New Roman" w:cstheme="minorHAnsi"/>
          <w:lang w:eastAsia="en-GB"/>
        </w:rPr>
        <w:t>defined in the ILP specification. For valid orders, a sequence of positions representing the delivery path must be returned. If no valid path exists, the system must return an HTTP 400 response.</w:t>
      </w:r>
    </w:p>
    <w:p w14:paraId="298507E1" w14:textId="0C7D769E" w:rsidR="00C1026B" w:rsidRPr="00696E78" w:rsidRDefault="00C1026B" w:rsidP="00FA0E4C">
      <w:pPr>
        <w:rPr>
          <w:rFonts w:eastAsia="Times New Roman" w:cstheme="minorHAnsi"/>
          <w:color w:val="000000" w:themeColor="text1"/>
          <w:lang w:eastAsia="en-GB"/>
        </w:rPr>
      </w:pPr>
    </w:p>
    <w:p w14:paraId="443C46D1" w14:textId="5338AC37" w:rsidR="00C1026B" w:rsidRPr="00696E78" w:rsidRDefault="00C1026B"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Requirements:</w:t>
      </w:r>
    </w:p>
    <w:p w14:paraId="5CAED608" w14:textId="61EA9785" w:rsidR="00C1026B" w:rsidRPr="00696E78" w:rsidRDefault="00C1026B"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FR-N-04: The system will avoid entering no-fly zones</w:t>
      </w:r>
    </w:p>
    <w:p w14:paraId="791CDC2A" w14:textId="3030B868" w:rsidR="00C1026B" w:rsidRPr="00696E78" w:rsidRDefault="00C1026B"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FR-N-05: Once the drone enters the Central Area, it will not leave it again</w:t>
      </w:r>
    </w:p>
    <w:p w14:paraId="793B7623" w14:textId="2167760B" w:rsidR="00C1026B" w:rsidRPr="00696E78" w:rsidRDefault="00C1026B"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FR-N-06: Return HTTP 400 if no valid delivery path can be found</w:t>
      </w:r>
      <w:r w:rsidR="004B59CF" w:rsidRPr="00696E78">
        <w:rPr>
          <w:rFonts w:eastAsia="Times New Roman" w:cstheme="minorHAnsi"/>
          <w:color w:val="000000" w:themeColor="text1"/>
          <w:lang w:eastAsia="en-GB"/>
        </w:rPr>
        <w:t xml:space="preserve"> [not applicable to the ILP specification]</w:t>
      </w:r>
    </w:p>
    <w:p w14:paraId="08C153D6" w14:textId="19713ACB" w:rsidR="00C1026B" w:rsidRPr="00696E78" w:rsidRDefault="00C1026B" w:rsidP="00C1026B">
      <w:pPr>
        <w:ind w:left="720"/>
        <w:rPr>
          <w:rFonts w:eastAsia="Times New Roman" w:cstheme="minorHAnsi"/>
          <w:color w:val="000000" w:themeColor="text1"/>
          <w:lang w:eastAsia="en-GB"/>
        </w:rPr>
      </w:pPr>
      <w:r w:rsidRPr="00696E78">
        <w:rPr>
          <w:rFonts w:eastAsia="Times New Roman" w:cstheme="minorHAnsi"/>
          <w:color w:val="000000" w:themeColor="text1"/>
          <w:lang w:eastAsia="en-GB"/>
        </w:rPr>
        <w:t>FR-N-07: For valid orders, the system will return a sequence of positions representing the delivery path</w:t>
      </w:r>
    </w:p>
    <w:p w14:paraId="6E9385AD" w14:textId="78325E0A" w:rsidR="00C352A1" w:rsidRPr="00696E78" w:rsidRDefault="00C1026B" w:rsidP="00C352A1">
      <w:pPr>
        <w:ind w:left="720"/>
        <w:rPr>
          <w:rFonts w:eastAsia="Times New Roman" w:cstheme="minorHAnsi"/>
          <w:color w:val="000000" w:themeColor="text1"/>
          <w:lang w:eastAsia="en-GB"/>
        </w:rPr>
      </w:pPr>
      <w:r w:rsidRPr="00696E78">
        <w:rPr>
          <w:rFonts w:eastAsia="Times New Roman" w:cstheme="minorHAnsi"/>
          <w:color w:val="000000" w:themeColor="text1"/>
          <w:lang w:eastAsia="en-GB"/>
        </w:rPr>
        <w:t xml:space="preserve">FR-N-08: The </w:t>
      </w:r>
      <w:proofErr w:type="spellStart"/>
      <w:r w:rsidRPr="00696E78">
        <w:rPr>
          <w:rFonts w:eastAsia="Times New Roman" w:cstheme="minorHAnsi"/>
          <w:color w:val="000000" w:themeColor="text1"/>
          <w:lang w:eastAsia="en-GB"/>
        </w:rPr>
        <w:t>GeoJSON</w:t>
      </w:r>
      <w:proofErr w:type="spellEnd"/>
      <w:r w:rsidRPr="00696E78">
        <w:rPr>
          <w:rFonts w:eastAsia="Times New Roman" w:cstheme="minorHAnsi"/>
          <w:color w:val="000000" w:themeColor="text1"/>
          <w:lang w:eastAsia="en-GB"/>
        </w:rPr>
        <w:t xml:space="preserve"> endpoint shall return the same path as the delivery path endpoint, excluding hover steps</w:t>
      </w:r>
      <w:r w:rsidR="00B75F01" w:rsidRPr="00696E78">
        <w:rPr>
          <w:rFonts w:eastAsia="Times New Roman" w:cstheme="minorHAnsi"/>
          <w:color w:val="000000" w:themeColor="text1"/>
          <w:lang w:eastAsia="en-GB"/>
        </w:rPr>
        <w:t xml:space="preserve"> [not explicitly tested due to resource constraints]</w:t>
      </w:r>
    </w:p>
    <w:p w14:paraId="4033A73A" w14:textId="78427D10" w:rsidR="00C1026B" w:rsidRPr="00696E78" w:rsidRDefault="00C1026B" w:rsidP="00FA0E4C">
      <w:pPr>
        <w:rPr>
          <w:rFonts w:eastAsia="Times New Roman" w:cstheme="minorHAnsi"/>
          <w:color w:val="000000" w:themeColor="text1"/>
          <w:lang w:eastAsia="en-GB"/>
        </w:rPr>
      </w:pPr>
    </w:p>
    <w:p w14:paraId="164A959B" w14:textId="7CBDD236" w:rsidR="00CD7CB9" w:rsidRPr="00696E78" w:rsidRDefault="00A52E89" w:rsidP="00910F88">
      <w:pPr>
        <w:pStyle w:val="NormalWeb"/>
        <w:rPr>
          <w:rFonts w:asciiTheme="minorHAnsi" w:hAnsiTheme="minorHAnsi" w:cstheme="minorHAnsi"/>
        </w:rPr>
      </w:pPr>
      <w:r w:rsidRPr="00696E78">
        <w:rPr>
          <w:rFonts w:asciiTheme="minorHAnsi" w:hAnsiTheme="minorHAnsi" w:cstheme="minorHAnsi"/>
          <w:color w:val="000000" w:themeColor="text1"/>
        </w:rPr>
        <w:t xml:space="preserve">Flight Path Generation is the most complicated of the requirements to tests since there are infinitely many coordinates for the algorithm to choose from to construct the shortest path. Hence, keeping in mind the limited resources and need for prioritisation of requirements discussed in the </w:t>
      </w:r>
      <w:r w:rsidRPr="00696E78">
        <w:rPr>
          <w:rFonts w:asciiTheme="minorHAnsi" w:hAnsiTheme="minorHAnsi" w:cstheme="minorHAnsi"/>
          <w:b/>
          <w:bCs/>
          <w:color w:val="000000" w:themeColor="text1"/>
        </w:rPr>
        <w:t>Test Planning Document</w:t>
      </w:r>
      <w:r w:rsidRPr="00696E78">
        <w:rPr>
          <w:rFonts w:asciiTheme="minorHAnsi" w:hAnsiTheme="minorHAnsi" w:cstheme="minorHAnsi"/>
          <w:color w:val="000000" w:themeColor="text1"/>
        </w:rPr>
        <w:t xml:space="preserve">, I will focus on testing the validity and existence of the flight path rather than </w:t>
      </w:r>
      <w:r w:rsidR="00F45CA3" w:rsidRPr="00696E78">
        <w:rPr>
          <w:rFonts w:asciiTheme="minorHAnsi" w:hAnsiTheme="minorHAnsi" w:cstheme="minorHAnsi"/>
        </w:rPr>
        <w:t>e</w:t>
      </w:r>
      <w:r w:rsidR="00C410DC" w:rsidRPr="00696E78">
        <w:rPr>
          <w:rFonts w:asciiTheme="minorHAnsi" w:hAnsiTheme="minorHAnsi" w:cstheme="minorHAnsi"/>
        </w:rPr>
        <w:t>xhaustive optimality proofs of shortest-path behaviour</w:t>
      </w:r>
      <w:r w:rsidRPr="00696E78">
        <w:rPr>
          <w:rFonts w:asciiTheme="minorHAnsi" w:hAnsiTheme="minorHAnsi" w:cstheme="minorHAnsi"/>
          <w:color w:val="000000" w:themeColor="text1"/>
        </w:rPr>
        <w:t>. This would likely make a difference of mere seconds in the simulation and therefore does not justify the effort within the constraints of the ILP coursework.</w:t>
      </w:r>
    </w:p>
    <w:p w14:paraId="098594B8" w14:textId="703760FC" w:rsidR="00CD7CB9" w:rsidRPr="00696E78" w:rsidRDefault="00CD7CB9"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Therefore, we can split R2 into 2 main requirements:</w:t>
      </w:r>
    </w:p>
    <w:p w14:paraId="15DFC17B" w14:textId="38F1F0FA" w:rsidR="00CD7CB9" w:rsidRPr="00696E78" w:rsidRDefault="00CD7CB9"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ab/>
        <w:t xml:space="preserve">R2.1 – A valid flight path is generated when the conditions are feasible (which is </w:t>
      </w:r>
      <w:r w:rsidR="001929B5" w:rsidRPr="00696E78">
        <w:rPr>
          <w:rFonts w:eastAsia="Times New Roman" w:cstheme="minorHAnsi"/>
          <w:color w:val="000000" w:themeColor="text1"/>
          <w:lang w:eastAsia="en-GB"/>
        </w:rPr>
        <w:t xml:space="preserve">               </w:t>
      </w:r>
      <w:r w:rsidRPr="00696E78">
        <w:rPr>
          <w:rFonts w:eastAsia="Times New Roman" w:cstheme="minorHAnsi"/>
          <w:color w:val="000000" w:themeColor="text1"/>
          <w:lang w:eastAsia="en-GB"/>
        </w:rPr>
        <w:t>always assumed to be under the ILP specification)</w:t>
      </w:r>
      <w:r w:rsidR="00D103E6" w:rsidRPr="00696E78">
        <w:rPr>
          <w:rFonts w:eastAsia="Times New Roman" w:cstheme="minorHAnsi"/>
          <w:color w:val="000000" w:themeColor="text1"/>
          <w:lang w:eastAsia="en-GB"/>
        </w:rPr>
        <w:t xml:space="preserve"> [</w:t>
      </w:r>
      <w:r w:rsidR="00D103E6" w:rsidRPr="00696E78">
        <w:rPr>
          <w:rFonts w:eastAsia="Times New Roman" w:cstheme="minorHAnsi"/>
          <w:color w:val="000000" w:themeColor="text1"/>
          <w:lang w:eastAsia="en-GB"/>
        </w:rPr>
        <w:t>FR-N-06</w:t>
      </w:r>
      <w:r w:rsidR="00D103E6" w:rsidRPr="00696E78">
        <w:rPr>
          <w:rFonts w:eastAsia="Times New Roman" w:cstheme="minorHAnsi"/>
          <w:color w:val="000000" w:themeColor="text1"/>
          <w:lang w:eastAsia="en-GB"/>
        </w:rPr>
        <w:t xml:space="preserve">, </w:t>
      </w:r>
      <w:r w:rsidR="00D103E6" w:rsidRPr="00696E78">
        <w:rPr>
          <w:rFonts w:eastAsia="Times New Roman" w:cstheme="minorHAnsi"/>
          <w:color w:val="000000" w:themeColor="text1"/>
          <w:lang w:eastAsia="en-GB"/>
        </w:rPr>
        <w:t>FR-N-07</w:t>
      </w:r>
      <w:r w:rsidR="00D103E6" w:rsidRPr="00696E78">
        <w:rPr>
          <w:rFonts w:eastAsia="Times New Roman" w:cstheme="minorHAnsi"/>
          <w:color w:val="000000" w:themeColor="text1"/>
          <w:lang w:eastAsia="en-GB"/>
        </w:rPr>
        <w:t>]</w:t>
      </w:r>
    </w:p>
    <w:p w14:paraId="13E74B38" w14:textId="77777777" w:rsidR="001133C8" w:rsidRPr="00696E78" w:rsidRDefault="00730866" w:rsidP="001133C8">
      <w:pPr>
        <w:rPr>
          <w:rFonts w:eastAsia="Times New Roman" w:cstheme="minorHAnsi"/>
          <w:color w:val="000000" w:themeColor="text1"/>
          <w:lang w:eastAsia="en-GB"/>
        </w:rPr>
      </w:pPr>
      <w:r w:rsidRPr="00696E78">
        <w:rPr>
          <w:rFonts w:eastAsia="Times New Roman" w:cstheme="minorHAnsi"/>
          <w:color w:val="000000" w:themeColor="text1"/>
          <w:lang w:eastAsia="en-GB"/>
        </w:rPr>
        <w:tab/>
        <w:t xml:space="preserve">R2.2 – The generated flight path obeys no-fly zones and Central Area restrictions </w:t>
      </w:r>
      <w:r w:rsidR="00D103E6" w:rsidRPr="00696E78">
        <w:rPr>
          <w:rFonts w:eastAsia="Times New Roman" w:cstheme="minorHAnsi"/>
          <w:color w:val="000000" w:themeColor="text1"/>
          <w:lang w:eastAsia="en-GB"/>
        </w:rPr>
        <w:t>[</w:t>
      </w:r>
      <w:r w:rsidR="00D103E6" w:rsidRPr="00696E78">
        <w:rPr>
          <w:rFonts w:eastAsia="Times New Roman" w:cstheme="minorHAnsi"/>
          <w:color w:val="000000" w:themeColor="text1"/>
          <w:lang w:eastAsia="en-GB"/>
        </w:rPr>
        <w:t>FR-N-04</w:t>
      </w:r>
      <w:r w:rsidR="00D103E6" w:rsidRPr="00696E78">
        <w:rPr>
          <w:rFonts w:eastAsia="Times New Roman" w:cstheme="minorHAnsi"/>
          <w:color w:val="000000" w:themeColor="text1"/>
          <w:lang w:eastAsia="en-GB"/>
        </w:rPr>
        <w:t xml:space="preserve">, </w:t>
      </w:r>
      <w:r w:rsidR="00D103E6" w:rsidRPr="00696E78">
        <w:rPr>
          <w:rFonts w:eastAsia="Times New Roman" w:cstheme="minorHAnsi"/>
          <w:color w:val="000000" w:themeColor="text1"/>
          <w:lang w:eastAsia="en-GB"/>
        </w:rPr>
        <w:t>FR-N-05</w:t>
      </w:r>
      <w:r w:rsidR="00D103E6" w:rsidRPr="00696E78">
        <w:rPr>
          <w:rFonts w:eastAsia="Times New Roman" w:cstheme="minorHAnsi"/>
          <w:color w:val="000000" w:themeColor="text1"/>
          <w:lang w:eastAsia="en-GB"/>
        </w:rPr>
        <w:t>]</w:t>
      </w:r>
    </w:p>
    <w:p w14:paraId="283874D1" w14:textId="77777777" w:rsidR="001133C8" w:rsidRPr="00696E78" w:rsidRDefault="001133C8" w:rsidP="001133C8">
      <w:pPr>
        <w:rPr>
          <w:rFonts w:cstheme="minorHAnsi"/>
        </w:rPr>
      </w:pPr>
    </w:p>
    <w:p w14:paraId="33F66E01" w14:textId="0FE6E6FF" w:rsidR="001133C8" w:rsidRPr="00696E78" w:rsidRDefault="001133C8" w:rsidP="001133C8">
      <w:pPr>
        <w:rPr>
          <w:rFonts w:cstheme="minorHAnsi"/>
        </w:rPr>
      </w:pPr>
      <w:r w:rsidRPr="00696E78">
        <w:rPr>
          <w:rFonts w:cstheme="minorHAnsi"/>
        </w:rPr>
        <w:t>Testing Techniques</w:t>
      </w:r>
      <w:r w:rsidRPr="00696E78">
        <w:rPr>
          <w:rFonts w:cstheme="minorHAnsi"/>
        </w:rPr>
        <w:t xml:space="preserve"> </w:t>
      </w:r>
    </w:p>
    <w:p w14:paraId="167F8F63" w14:textId="69F69671" w:rsidR="00A55E39" w:rsidRPr="00696E78" w:rsidRDefault="00A55E39" w:rsidP="001133C8">
      <w:pPr>
        <w:rPr>
          <w:rFonts w:eastAsia="Times New Roman" w:cstheme="minorHAnsi"/>
          <w:color w:val="000000" w:themeColor="text1"/>
          <w:lang w:eastAsia="en-GB"/>
        </w:rPr>
      </w:pPr>
      <w:r w:rsidRPr="00696E78">
        <w:rPr>
          <w:rFonts w:cstheme="minorHAnsi"/>
        </w:rPr>
        <w:t xml:space="preserve">These requirements are inherently </w:t>
      </w:r>
      <w:r w:rsidR="001133C8" w:rsidRPr="00696E78">
        <w:rPr>
          <w:rFonts w:cstheme="minorHAnsi"/>
        </w:rPr>
        <w:t>integration heavy</w:t>
      </w:r>
      <w:r w:rsidR="00EE5DB6" w:rsidRPr="00696E78">
        <w:rPr>
          <w:rFonts w:cstheme="minorHAnsi"/>
        </w:rPr>
        <w:t xml:space="preserve"> </w:t>
      </w:r>
      <w:r w:rsidRPr="00696E78">
        <w:rPr>
          <w:rFonts w:cstheme="minorHAnsi"/>
        </w:rPr>
        <w:t>as they depend on coordinated behaviour between routing logic, geometric calculations, region definitions, and REST endpoint handling.</w:t>
      </w:r>
    </w:p>
    <w:p w14:paraId="08A10598" w14:textId="232594FB" w:rsidR="00A55E39" w:rsidRPr="00696E78" w:rsidRDefault="00A55E39" w:rsidP="00A55E39">
      <w:pPr>
        <w:pStyle w:val="NormalWeb"/>
        <w:rPr>
          <w:rFonts w:asciiTheme="minorHAnsi" w:hAnsiTheme="minorHAnsi" w:cstheme="minorHAnsi"/>
        </w:rPr>
      </w:pPr>
      <w:r w:rsidRPr="00696E78">
        <w:rPr>
          <w:rFonts w:asciiTheme="minorHAnsi" w:hAnsiTheme="minorHAnsi" w:cstheme="minorHAnsi"/>
        </w:rPr>
        <w:t xml:space="preserve">Testing for flight path generation combines </w:t>
      </w:r>
      <w:r w:rsidR="00654506" w:rsidRPr="00696E78">
        <w:rPr>
          <w:rFonts w:asciiTheme="minorHAnsi" w:hAnsiTheme="minorHAnsi" w:cstheme="minorHAnsi"/>
        </w:rPr>
        <w:t xml:space="preserve">black-box </w:t>
      </w:r>
      <w:r w:rsidRPr="00696E78">
        <w:rPr>
          <w:rStyle w:val="Strong"/>
          <w:rFonts w:asciiTheme="minorHAnsi" w:hAnsiTheme="minorHAnsi" w:cstheme="minorHAnsi"/>
          <w:b w:val="0"/>
          <w:bCs w:val="0"/>
        </w:rPr>
        <w:t xml:space="preserve">functional </w:t>
      </w:r>
      <w:r w:rsidR="00D157CA" w:rsidRPr="00696E78">
        <w:rPr>
          <w:rStyle w:val="Strong"/>
          <w:rFonts w:asciiTheme="minorHAnsi" w:hAnsiTheme="minorHAnsi" w:cstheme="minorHAnsi"/>
          <w:b w:val="0"/>
          <w:bCs w:val="0"/>
        </w:rPr>
        <w:t xml:space="preserve">specification-based </w:t>
      </w:r>
      <w:r w:rsidRPr="00696E78">
        <w:rPr>
          <w:rStyle w:val="Strong"/>
          <w:rFonts w:asciiTheme="minorHAnsi" w:hAnsiTheme="minorHAnsi" w:cstheme="minorHAnsi"/>
          <w:b w:val="0"/>
          <w:bCs w:val="0"/>
        </w:rPr>
        <w:t>testing</w:t>
      </w:r>
      <w:r w:rsidR="004F59FC" w:rsidRPr="00696E78">
        <w:rPr>
          <w:rStyle w:val="Strong"/>
          <w:rFonts w:asciiTheme="minorHAnsi" w:hAnsiTheme="minorHAnsi" w:cstheme="minorHAnsi"/>
          <w:b w:val="0"/>
          <w:bCs w:val="0"/>
        </w:rPr>
        <w:t xml:space="preserve"> for externally observable behaviour</w:t>
      </w:r>
      <w:r w:rsidRPr="00696E78">
        <w:rPr>
          <w:rFonts w:asciiTheme="minorHAnsi" w:hAnsiTheme="minorHAnsi" w:cstheme="minorHAnsi"/>
        </w:rPr>
        <w:t xml:space="preserve">, </w:t>
      </w:r>
      <w:r w:rsidRPr="00696E78">
        <w:rPr>
          <w:rStyle w:val="Strong"/>
          <w:rFonts w:asciiTheme="minorHAnsi" w:hAnsiTheme="minorHAnsi" w:cstheme="minorHAnsi"/>
          <w:b w:val="0"/>
          <w:bCs w:val="0"/>
        </w:rPr>
        <w:t>property-based reasoning</w:t>
      </w:r>
      <w:r w:rsidR="004F59FC" w:rsidRPr="00696E78">
        <w:rPr>
          <w:rStyle w:val="Strong"/>
          <w:rFonts w:asciiTheme="minorHAnsi" w:hAnsiTheme="minorHAnsi" w:cstheme="minorHAnsi"/>
          <w:b w:val="0"/>
          <w:bCs w:val="0"/>
        </w:rPr>
        <w:t xml:space="preserve"> for path properties</w:t>
      </w:r>
      <w:r w:rsidRPr="00696E78">
        <w:rPr>
          <w:rFonts w:asciiTheme="minorHAnsi" w:hAnsiTheme="minorHAnsi" w:cstheme="minorHAnsi"/>
        </w:rPr>
        <w:t xml:space="preserve">, and </w:t>
      </w:r>
      <w:r w:rsidRPr="00696E78">
        <w:rPr>
          <w:rStyle w:val="Strong"/>
          <w:rFonts w:asciiTheme="minorHAnsi" w:hAnsiTheme="minorHAnsi" w:cstheme="minorHAnsi"/>
          <w:b w:val="0"/>
          <w:bCs w:val="0"/>
        </w:rPr>
        <w:t>integration testing</w:t>
      </w:r>
      <w:r w:rsidRPr="00696E78">
        <w:rPr>
          <w:rFonts w:asciiTheme="minorHAnsi" w:hAnsiTheme="minorHAnsi" w:cstheme="minorHAnsi"/>
        </w:rPr>
        <w:t>.</w:t>
      </w:r>
      <w:r w:rsidR="004F59FC" w:rsidRPr="00696E78">
        <w:rPr>
          <w:rFonts w:asciiTheme="minorHAnsi" w:hAnsiTheme="minorHAnsi" w:cstheme="minorHAnsi"/>
        </w:rPr>
        <w:t xml:space="preserve"> Integration testing is used as routing behaviour relies on the interaction of multiple components and classes such as restaurant data, central area and no-fly zone constraints and further </w:t>
      </w:r>
      <w:r w:rsidR="004F59FC" w:rsidRPr="00696E78">
        <w:rPr>
          <w:rFonts w:asciiTheme="minorHAnsi" w:hAnsiTheme="minorHAnsi" w:cstheme="minorHAnsi"/>
        </w:rPr>
        <w:t>geometric</w:t>
      </w:r>
      <w:r w:rsidR="004F59FC" w:rsidRPr="00696E78">
        <w:rPr>
          <w:rFonts w:asciiTheme="minorHAnsi" w:hAnsiTheme="minorHAnsi" w:cstheme="minorHAnsi"/>
        </w:rPr>
        <w:t xml:space="preserve"> drone movement specification rules.</w:t>
      </w:r>
    </w:p>
    <w:p w14:paraId="73D12F7B" w14:textId="3337429B" w:rsidR="005803BA" w:rsidRPr="00696E78" w:rsidRDefault="005803BA" w:rsidP="00A55E39">
      <w:pPr>
        <w:pStyle w:val="NormalWeb"/>
        <w:rPr>
          <w:rFonts w:asciiTheme="minorHAnsi" w:hAnsiTheme="minorHAnsi" w:cstheme="minorHAnsi"/>
        </w:rPr>
      </w:pPr>
      <w:r w:rsidRPr="00696E78">
        <w:rPr>
          <w:rFonts w:asciiTheme="minorHAnsi" w:hAnsiTheme="minorHAnsi" w:cstheme="minorHAnsi"/>
          <w:color w:val="000000" w:themeColor="text1"/>
        </w:rPr>
        <w:t>FR-N-07</w:t>
      </w:r>
      <w:r w:rsidRPr="00696E78">
        <w:rPr>
          <w:rFonts w:asciiTheme="minorHAnsi" w:hAnsiTheme="minorHAnsi" w:cstheme="minorHAnsi"/>
          <w:color w:val="000000" w:themeColor="text1"/>
        </w:rPr>
        <w:t xml:space="preserve"> is the only requirement that is suitable for unit testing. I created a unit test to generate the path for each restaurant given a valid order in addition to a few with invalid orders for negative testing.</w:t>
      </w:r>
    </w:p>
    <w:p w14:paraId="7E3B161A" w14:textId="77777777" w:rsidR="00534749" w:rsidRPr="00696E78" w:rsidRDefault="001C646F" w:rsidP="00541D08">
      <w:pPr>
        <w:pStyle w:val="NormalWeb"/>
        <w:rPr>
          <w:rFonts w:asciiTheme="minorHAnsi" w:hAnsiTheme="minorHAnsi" w:cstheme="minorHAnsi"/>
        </w:rPr>
      </w:pPr>
      <w:r w:rsidRPr="00696E78">
        <w:rPr>
          <w:rFonts w:asciiTheme="minorHAnsi" w:hAnsiTheme="minorHAnsi" w:cstheme="minorHAnsi"/>
        </w:rPr>
        <w:t>Adequacy</w:t>
      </w:r>
    </w:p>
    <w:p w14:paraId="5955D1F8" w14:textId="0752600A" w:rsidR="00A55E39" w:rsidRPr="00696E78" w:rsidRDefault="00A55E39" w:rsidP="00541D08">
      <w:pPr>
        <w:pStyle w:val="NormalWeb"/>
        <w:rPr>
          <w:rFonts w:asciiTheme="minorHAnsi" w:hAnsiTheme="minorHAnsi" w:cstheme="minorHAnsi"/>
        </w:rPr>
      </w:pPr>
      <w:r w:rsidRPr="00696E78">
        <w:rPr>
          <w:rFonts w:asciiTheme="minorHAnsi" w:hAnsiTheme="minorHAnsi" w:cstheme="minorHAnsi"/>
        </w:rPr>
        <w:lastRenderedPageBreak/>
        <w:t xml:space="preserve">Adequacy was assessed by </w:t>
      </w:r>
      <w:r w:rsidR="00350558" w:rsidRPr="00696E78">
        <w:rPr>
          <w:rFonts w:asciiTheme="minorHAnsi" w:hAnsiTheme="minorHAnsi" w:cstheme="minorHAnsi"/>
        </w:rPr>
        <w:t>ensuring that a</w:t>
      </w:r>
      <w:r w:rsidRPr="00696E78">
        <w:rPr>
          <w:rFonts w:asciiTheme="minorHAnsi" w:hAnsiTheme="minorHAnsi" w:cstheme="minorHAnsi"/>
        </w:rPr>
        <w:t xml:space="preserve">ll routing constraints </w:t>
      </w:r>
      <w:r w:rsidR="00350558" w:rsidRPr="00696E78">
        <w:rPr>
          <w:rFonts w:asciiTheme="minorHAnsi" w:hAnsiTheme="minorHAnsi" w:cstheme="minorHAnsi"/>
        </w:rPr>
        <w:t>and b</w:t>
      </w:r>
      <w:r w:rsidRPr="00696E78">
        <w:rPr>
          <w:rFonts w:asciiTheme="minorHAnsi" w:hAnsiTheme="minorHAnsi" w:cstheme="minorHAnsi"/>
        </w:rPr>
        <w:t xml:space="preserve">oth valid and invalid path </w:t>
      </w:r>
      <w:r w:rsidR="00350558" w:rsidRPr="00696E78">
        <w:rPr>
          <w:rFonts w:asciiTheme="minorHAnsi" w:hAnsiTheme="minorHAnsi" w:cstheme="minorHAnsi"/>
        </w:rPr>
        <w:t>cases</w:t>
      </w:r>
      <w:r w:rsidRPr="00696E78">
        <w:rPr>
          <w:rFonts w:asciiTheme="minorHAnsi" w:hAnsiTheme="minorHAnsi" w:cstheme="minorHAnsi"/>
        </w:rPr>
        <w:t xml:space="preserve"> </w:t>
      </w:r>
      <w:r w:rsidR="00350558" w:rsidRPr="00696E78">
        <w:rPr>
          <w:rFonts w:asciiTheme="minorHAnsi" w:hAnsiTheme="minorHAnsi" w:cstheme="minorHAnsi"/>
        </w:rPr>
        <w:t>are</w:t>
      </w:r>
      <w:r w:rsidRPr="00696E78">
        <w:rPr>
          <w:rFonts w:asciiTheme="minorHAnsi" w:hAnsiTheme="minorHAnsi" w:cstheme="minorHAnsi"/>
        </w:rPr>
        <w:t xml:space="preserve"> tested</w:t>
      </w:r>
      <w:r w:rsidR="00350558" w:rsidRPr="00696E78">
        <w:rPr>
          <w:rFonts w:asciiTheme="minorHAnsi" w:hAnsiTheme="minorHAnsi" w:cstheme="minorHAnsi"/>
        </w:rPr>
        <w:t>.</w:t>
      </w:r>
      <w:r w:rsidR="00541D08" w:rsidRPr="00696E78">
        <w:rPr>
          <w:rFonts w:asciiTheme="minorHAnsi" w:hAnsiTheme="minorHAnsi" w:cstheme="minorHAnsi"/>
        </w:rPr>
        <w:t xml:space="preserve"> </w:t>
      </w:r>
      <w:r w:rsidRPr="00696E78">
        <w:rPr>
          <w:rFonts w:asciiTheme="minorHAnsi" w:hAnsiTheme="minorHAnsi" w:cstheme="minorHAnsi"/>
        </w:rPr>
        <w:t>Path legality is verified through a combination of automated assertions and manual inspection</w:t>
      </w:r>
      <w:r w:rsidR="00541D08" w:rsidRPr="00696E78">
        <w:rPr>
          <w:rFonts w:asciiTheme="minorHAnsi" w:hAnsiTheme="minorHAnsi" w:cstheme="minorHAnsi"/>
        </w:rPr>
        <w:t>.</w:t>
      </w:r>
    </w:p>
    <w:p w14:paraId="78D7C70E" w14:textId="577BCD67" w:rsidR="009C4BB5" w:rsidRPr="00696E78" w:rsidRDefault="00A55E39" w:rsidP="00696E78">
      <w:pPr>
        <w:pStyle w:val="p1"/>
        <w:rPr>
          <w:rFonts w:asciiTheme="minorHAnsi" w:hAnsiTheme="minorHAnsi" w:cstheme="minorHAnsi"/>
          <w:sz w:val="24"/>
          <w:szCs w:val="24"/>
        </w:rPr>
      </w:pPr>
      <w:r w:rsidRPr="00696E78">
        <w:rPr>
          <w:rFonts w:asciiTheme="minorHAnsi" w:hAnsiTheme="minorHAnsi" w:cstheme="minorHAnsi"/>
          <w:sz w:val="24"/>
          <w:szCs w:val="24"/>
        </w:rPr>
        <w:t>This mixed approach is appropriate given the complexity of the requirement and the limited feasibility of fully automated validation.</w:t>
      </w:r>
      <w:r w:rsidR="00417BF1" w:rsidRPr="00696E78">
        <w:rPr>
          <w:rFonts w:asciiTheme="minorHAnsi" w:hAnsiTheme="minorHAnsi" w:cstheme="minorHAnsi"/>
          <w:sz w:val="24"/>
          <w:szCs w:val="24"/>
        </w:rPr>
        <w:t xml:space="preserve"> However, in the hypothetical deployment of the drone service, this requirement would be given the most resources and test coverage would be in more depth; testing techniques like </w:t>
      </w:r>
      <w:r w:rsidR="00417BF1" w:rsidRPr="00696E78">
        <w:rPr>
          <w:rFonts w:asciiTheme="minorHAnsi" w:hAnsiTheme="minorHAnsi" w:cstheme="minorHAnsi"/>
          <w:sz w:val="24"/>
          <w:szCs w:val="24"/>
        </w:rPr>
        <w:t>catalogue-based and category-partition testing</w:t>
      </w:r>
      <w:r w:rsidR="00417BF1" w:rsidRPr="00696E78">
        <w:rPr>
          <w:rFonts w:asciiTheme="minorHAnsi" w:hAnsiTheme="minorHAnsi" w:cstheme="minorHAnsi"/>
          <w:sz w:val="24"/>
          <w:szCs w:val="24"/>
        </w:rPr>
        <w:t xml:space="preserve"> would be appropriate.</w:t>
      </w:r>
    </w:p>
    <w:p w14:paraId="4383C5C7" w14:textId="77777777" w:rsidR="00696E78" w:rsidRPr="00696E78" w:rsidRDefault="00696E78" w:rsidP="00696E78">
      <w:pPr>
        <w:pStyle w:val="p1"/>
        <w:rPr>
          <w:rFonts w:asciiTheme="minorHAnsi" w:hAnsiTheme="minorHAnsi" w:cstheme="minorHAnsi"/>
          <w:sz w:val="24"/>
          <w:szCs w:val="24"/>
        </w:rPr>
      </w:pPr>
    </w:p>
    <w:p w14:paraId="46412761" w14:textId="77777777" w:rsidR="004D47C7" w:rsidRPr="00696E78" w:rsidRDefault="009C4BB5" w:rsidP="00FA0E4C">
      <w:pPr>
        <w:rPr>
          <w:rFonts w:eastAsia="Times New Roman" w:cstheme="minorHAnsi"/>
          <w:b/>
          <w:bCs/>
          <w:color w:val="000000" w:themeColor="text1"/>
          <w:sz w:val="32"/>
          <w:szCs w:val="32"/>
          <w:u w:val="single"/>
          <w:lang w:eastAsia="en-GB"/>
        </w:rPr>
      </w:pPr>
      <w:r w:rsidRPr="00696E78">
        <w:rPr>
          <w:rFonts w:eastAsia="Times New Roman" w:cstheme="minorHAnsi"/>
          <w:b/>
          <w:bCs/>
          <w:color w:val="000000" w:themeColor="text1"/>
          <w:sz w:val="32"/>
          <w:szCs w:val="32"/>
          <w:u w:val="single"/>
          <w:lang w:eastAsia="en-GB"/>
        </w:rPr>
        <w:t xml:space="preserve">R3: Drone Movement </w:t>
      </w:r>
    </w:p>
    <w:p w14:paraId="3DBEDB1A" w14:textId="53336939" w:rsidR="00A55E39" w:rsidRPr="00696E78" w:rsidRDefault="00A55E39" w:rsidP="00FA0E4C">
      <w:pPr>
        <w:rPr>
          <w:rFonts w:cstheme="minorHAnsi"/>
        </w:rPr>
      </w:pPr>
      <w:r w:rsidRPr="00696E78">
        <w:rPr>
          <w:rFonts w:cstheme="minorHAnsi"/>
        </w:rPr>
        <w:t>The drone must move only in the 16 compass directions and with a set step size and proximity threshold.</w:t>
      </w:r>
      <w:r w:rsidR="008E19AD" w:rsidRPr="00696E78">
        <w:rPr>
          <w:rFonts w:cstheme="minorHAnsi"/>
        </w:rPr>
        <w:t xml:space="preserve"> </w:t>
      </w:r>
      <w:r w:rsidRPr="00696E78">
        <w:rPr>
          <w:rFonts w:eastAsia="Times New Roman" w:cstheme="minorHAnsi"/>
          <w:lang w:eastAsia="en-GB"/>
        </w:rPr>
        <w:t>This requirement focuses on correctness of individual movement steps and coordinate handling.</w:t>
      </w:r>
    </w:p>
    <w:p w14:paraId="6888BC4F" w14:textId="5ED5F146" w:rsidR="009C4BB5" w:rsidRPr="00696E78" w:rsidRDefault="009C4BB5" w:rsidP="00FA0E4C">
      <w:pPr>
        <w:rPr>
          <w:rFonts w:eastAsia="Times New Roman" w:cstheme="minorHAnsi"/>
          <w:color w:val="000000" w:themeColor="text1"/>
          <w:lang w:eastAsia="en-GB"/>
        </w:rPr>
      </w:pPr>
    </w:p>
    <w:p w14:paraId="509605D6" w14:textId="5FBE6FDD" w:rsidR="009C4BB5" w:rsidRPr="00696E78" w:rsidRDefault="009C4BB5" w:rsidP="00FA0E4C">
      <w:pPr>
        <w:rPr>
          <w:rFonts w:eastAsia="Times New Roman" w:cstheme="minorHAnsi"/>
          <w:color w:val="000000" w:themeColor="text1"/>
          <w:lang w:eastAsia="en-GB"/>
        </w:rPr>
      </w:pPr>
      <w:r w:rsidRPr="00696E78">
        <w:rPr>
          <w:rFonts w:eastAsia="Times New Roman" w:cstheme="minorHAnsi"/>
          <w:color w:val="000000" w:themeColor="text1"/>
          <w:lang w:eastAsia="en-GB"/>
        </w:rPr>
        <w:t>Requirements</w:t>
      </w:r>
      <w:r w:rsidR="00A23355" w:rsidRPr="00696E78">
        <w:rPr>
          <w:rFonts w:eastAsia="Times New Roman" w:cstheme="minorHAnsi"/>
          <w:color w:val="000000" w:themeColor="text1"/>
          <w:lang w:eastAsia="en-GB"/>
        </w:rPr>
        <w:t xml:space="preserve"> for movement</w:t>
      </w:r>
      <w:r w:rsidRPr="00696E78">
        <w:rPr>
          <w:rFonts w:eastAsia="Times New Roman" w:cstheme="minorHAnsi"/>
          <w:color w:val="000000" w:themeColor="text1"/>
          <w:lang w:eastAsia="en-GB"/>
        </w:rPr>
        <w:t>:</w:t>
      </w:r>
    </w:p>
    <w:p w14:paraId="46CE0349" w14:textId="42F0C453" w:rsidR="00C352A1" w:rsidRPr="00696E78" w:rsidRDefault="00C352A1" w:rsidP="00C352A1">
      <w:pPr>
        <w:ind w:left="720"/>
        <w:rPr>
          <w:rFonts w:eastAsia="Times New Roman" w:cstheme="minorHAnsi"/>
          <w:color w:val="000000" w:themeColor="text1"/>
          <w:lang w:eastAsia="en-GB"/>
        </w:rPr>
      </w:pPr>
      <w:r w:rsidRPr="00696E78">
        <w:rPr>
          <w:rFonts w:eastAsia="Times New Roman" w:cstheme="minorHAnsi"/>
          <w:color w:val="000000" w:themeColor="text1"/>
          <w:lang w:eastAsia="en-GB"/>
        </w:rPr>
        <w:t>FR-N-01: Move the drone in the 16 discrete compass directions</w:t>
      </w:r>
    </w:p>
    <w:p w14:paraId="447D6471" w14:textId="1FD56C49" w:rsidR="00C352A1" w:rsidRPr="00696E78" w:rsidRDefault="00C352A1" w:rsidP="00C352A1">
      <w:pPr>
        <w:ind w:left="720"/>
        <w:rPr>
          <w:rFonts w:eastAsia="Times New Roman" w:cstheme="minorHAnsi"/>
          <w:color w:val="000000" w:themeColor="text1"/>
          <w:lang w:eastAsia="en-GB"/>
        </w:rPr>
      </w:pPr>
      <w:r w:rsidRPr="00696E78">
        <w:rPr>
          <w:rFonts w:eastAsia="Times New Roman" w:cstheme="minorHAnsi"/>
          <w:color w:val="000000" w:themeColor="text1"/>
          <w:lang w:eastAsia="en-GB"/>
        </w:rPr>
        <w:t>FR-N-02: Move the drone by a fixed distance per step</w:t>
      </w:r>
    </w:p>
    <w:p w14:paraId="529914E9" w14:textId="105113EA" w:rsidR="00C352A1" w:rsidRPr="00696E78" w:rsidRDefault="00C352A1" w:rsidP="00C352A1">
      <w:pPr>
        <w:ind w:left="720"/>
        <w:rPr>
          <w:rFonts w:eastAsia="Times New Roman" w:cstheme="minorHAnsi"/>
          <w:color w:val="000000" w:themeColor="text1"/>
          <w:lang w:eastAsia="en-GB"/>
        </w:rPr>
      </w:pPr>
      <w:r w:rsidRPr="00696E78">
        <w:rPr>
          <w:rFonts w:eastAsia="Times New Roman" w:cstheme="minorHAnsi"/>
          <w:color w:val="000000" w:themeColor="text1"/>
          <w:lang w:eastAsia="en-GB"/>
        </w:rPr>
        <w:t xml:space="preserve">FR-N-03: The drone will hover for one move above the restaurant or Appleton Tower </w:t>
      </w:r>
      <w:r w:rsidR="002228E3" w:rsidRPr="00696E78">
        <w:rPr>
          <w:rFonts w:eastAsia="Times New Roman" w:cstheme="minorHAnsi"/>
          <w:color w:val="000000" w:themeColor="text1"/>
          <w:lang w:eastAsia="en-GB"/>
        </w:rPr>
        <w:t xml:space="preserve">              </w:t>
      </w:r>
      <w:r w:rsidRPr="00696E78">
        <w:rPr>
          <w:rFonts w:eastAsia="Times New Roman" w:cstheme="minorHAnsi"/>
          <w:color w:val="000000" w:themeColor="text1"/>
          <w:lang w:eastAsia="en-GB"/>
        </w:rPr>
        <w:t>when collecting or delivering an order</w:t>
      </w:r>
    </w:p>
    <w:p w14:paraId="38E455E8" w14:textId="27D6680C" w:rsidR="00C352A1" w:rsidRPr="00696E78" w:rsidRDefault="00C352A1" w:rsidP="00A23355">
      <w:pPr>
        <w:rPr>
          <w:rFonts w:eastAsia="Times New Roman" w:cstheme="minorHAnsi"/>
          <w:color w:val="000000" w:themeColor="text1"/>
          <w:lang w:eastAsia="en-GB"/>
        </w:rPr>
      </w:pPr>
    </w:p>
    <w:p w14:paraId="67626A60" w14:textId="7759015B" w:rsidR="00A23355" w:rsidRPr="00696E78" w:rsidRDefault="00A23355" w:rsidP="00A23355">
      <w:pPr>
        <w:rPr>
          <w:rFonts w:eastAsia="Times New Roman" w:cstheme="minorHAnsi"/>
          <w:color w:val="000000" w:themeColor="text1"/>
          <w:lang w:eastAsia="en-GB"/>
        </w:rPr>
      </w:pPr>
      <w:r w:rsidRPr="00696E78">
        <w:rPr>
          <w:rFonts w:eastAsia="Times New Roman" w:cstheme="minorHAnsi"/>
          <w:color w:val="000000" w:themeColor="text1"/>
          <w:lang w:eastAsia="en-GB"/>
        </w:rPr>
        <w:t>Requirements for coordinates:</w:t>
      </w:r>
    </w:p>
    <w:p w14:paraId="47C98152" w14:textId="1872F8C3" w:rsidR="009C4BB5" w:rsidRPr="00696E78" w:rsidRDefault="009C4BB5" w:rsidP="00314A8D">
      <w:pPr>
        <w:ind w:left="720"/>
        <w:rPr>
          <w:rFonts w:cstheme="minorHAnsi"/>
          <w:color w:val="000000" w:themeColor="text1"/>
        </w:rPr>
      </w:pPr>
      <w:r w:rsidRPr="00696E78">
        <w:rPr>
          <w:rFonts w:cstheme="minorHAnsi"/>
          <w:color w:val="000000" w:themeColor="text1"/>
        </w:rPr>
        <w:t>UT-GEO-01: Reject coordinates outside valid latitude/longitude bounds</w:t>
      </w:r>
    </w:p>
    <w:p w14:paraId="7BB7C60B" w14:textId="7B05087F" w:rsidR="009C4BB5" w:rsidRPr="00696E78" w:rsidRDefault="009C4BB5" w:rsidP="00314A8D">
      <w:pPr>
        <w:ind w:left="720"/>
        <w:rPr>
          <w:rFonts w:cstheme="minorHAnsi"/>
          <w:color w:val="000000" w:themeColor="text1"/>
        </w:rPr>
      </w:pPr>
      <w:r w:rsidRPr="00696E78">
        <w:rPr>
          <w:rFonts w:cstheme="minorHAnsi"/>
          <w:color w:val="000000" w:themeColor="text1"/>
        </w:rPr>
        <w:t>UT-GEO-02: Return zero distance for identical coordinates</w:t>
      </w:r>
    </w:p>
    <w:p w14:paraId="6DDE1612" w14:textId="1CCC7616" w:rsidR="009C4BB5" w:rsidRPr="00696E78" w:rsidRDefault="009C4BB5" w:rsidP="00314A8D">
      <w:pPr>
        <w:ind w:left="720"/>
        <w:rPr>
          <w:rFonts w:cstheme="minorHAnsi"/>
          <w:color w:val="000000" w:themeColor="text1"/>
        </w:rPr>
      </w:pPr>
      <w:r w:rsidRPr="00696E78">
        <w:rPr>
          <w:rFonts w:cstheme="minorHAnsi"/>
          <w:color w:val="000000" w:themeColor="text1"/>
        </w:rPr>
        <w:tab/>
        <w:t xml:space="preserve">         Be symmetric with respect to argument order</w:t>
      </w:r>
    </w:p>
    <w:p w14:paraId="0B23E0AF" w14:textId="5FD4AF6C" w:rsidR="009C4BB5" w:rsidRPr="00696E78" w:rsidRDefault="009C4BB5" w:rsidP="00314A8D">
      <w:pPr>
        <w:ind w:left="720"/>
        <w:rPr>
          <w:rFonts w:eastAsia="Times New Roman" w:cstheme="minorHAnsi"/>
          <w:color w:val="000000" w:themeColor="text1"/>
          <w:lang w:eastAsia="en-GB"/>
        </w:rPr>
      </w:pPr>
      <w:r w:rsidRPr="00696E78">
        <w:rPr>
          <w:rFonts w:cstheme="minorHAnsi"/>
          <w:color w:val="000000" w:themeColor="text1"/>
        </w:rPr>
        <w:t>UT-GEO-03: Return true when coordinate differences are less than 0.00015</w:t>
      </w:r>
    </w:p>
    <w:p w14:paraId="429EC612" w14:textId="1BC445B7" w:rsidR="00C1026B" w:rsidRPr="00696E78" w:rsidRDefault="00C1026B" w:rsidP="00FA0E4C">
      <w:pPr>
        <w:rPr>
          <w:rFonts w:eastAsia="Times New Roman" w:cstheme="minorHAnsi"/>
          <w:color w:val="000000" w:themeColor="text1"/>
          <w:lang w:eastAsia="en-GB"/>
        </w:rPr>
      </w:pPr>
    </w:p>
    <w:p w14:paraId="589D90D2" w14:textId="77777777" w:rsidR="008211BD" w:rsidRPr="00696E78" w:rsidRDefault="008211BD" w:rsidP="008211BD">
      <w:pPr>
        <w:rPr>
          <w:rFonts w:eastAsia="Times New Roman" w:cstheme="minorHAnsi"/>
          <w:color w:val="000000" w:themeColor="text1"/>
          <w:lang w:eastAsia="en-GB"/>
        </w:rPr>
      </w:pPr>
      <w:r w:rsidRPr="00696E78">
        <w:rPr>
          <w:rFonts w:eastAsia="Times New Roman" w:cstheme="minorHAnsi"/>
          <w:color w:val="000000" w:themeColor="text1"/>
          <w:lang w:eastAsia="en-GB"/>
        </w:rPr>
        <w:t>Testing Techniques</w:t>
      </w:r>
    </w:p>
    <w:p w14:paraId="5C27B484" w14:textId="3D5403A0" w:rsidR="00A55E39" w:rsidRPr="00696E78" w:rsidRDefault="00A55E39" w:rsidP="008211BD">
      <w:pPr>
        <w:rPr>
          <w:rFonts w:cstheme="minorHAnsi"/>
        </w:rPr>
      </w:pPr>
      <w:r w:rsidRPr="00696E78">
        <w:rPr>
          <w:rFonts w:cstheme="minorHAnsi"/>
        </w:rPr>
        <w:t>These requirements are low-level, deterministic, and independent of REST or routing logic</w:t>
      </w:r>
      <w:r w:rsidR="008211BD" w:rsidRPr="00696E78">
        <w:rPr>
          <w:rFonts w:cstheme="minorHAnsi"/>
        </w:rPr>
        <w:t xml:space="preserve"> and therefore can be tested primarily with unit testing</w:t>
      </w:r>
      <w:r w:rsidR="00BC42D7" w:rsidRPr="00696E78">
        <w:rPr>
          <w:rFonts w:cstheme="minorHAnsi"/>
        </w:rPr>
        <w:t xml:space="preserve"> and structural white-box testing</w:t>
      </w:r>
      <w:r w:rsidR="008211BD" w:rsidRPr="00696E78">
        <w:rPr>
          <w:rFonts w:cstheme="minorHAnsi"/>
        </w:rPr>
        <w:t>.</w:t>
      </w:r>
    </w:p>
    <w:p w14:paraId="7278664D" w14:textId="4A5F3096" w:rsidR="00A55E39" w:rsidRPr="00696E78" w:rsidRDefault="00A55E39" w:rsidP="00A55E39">
      <w:pPr>
        <w:pStyle w:val="NormalWeb"/>
        <w:rPr>
          <w:rFonts w:asciiTheme="minorHAnsi" w:hAnsiTheme="minorHAnsi" w:cstheme="minorHAnsi"/>
        </w:rPr>
      </w:pPr>
      <w:r w:rsidRPr="00696E78">
        <w:rPr>
          <w:rFonts w:asciiTheme="minorHAnsi" w:hAnsiTheme="minorHAnsi" w:cstheme="minorHAnsi"/>
        </w:rPr>
        <w:t>Unit tests were used to validate</w:t>
      </w:r>
      <w:r w:rsidR="00674FE5" w:rsidRPr="00696E78">
        <w:rPr>
          <w:rFonts w:asciiTheme="minorHAnsi" w:hAnsiTheme="minorHAnsi" w:cstheme="minorHAnsi"/>
        </w:rPr>
        <w:t xml:space="preserve"> step size and direction for all 16 compass directions as well as handling LngLat coordinate boundaries and behaviour</w:t>
      </w:r>
      <w:r w:rsidR="002659B4" w:rsidRPr="00696E78">
        <w:rPr>
          <w:rFonts w:asciiTheme="minorHAnsi" w:hAnsiTheme="minorHAnsi" w:cstheme="minorHAnsi"/>
        </w:rPr>
        <w:t xml:space="preserve"> </w:t>
      </w:r>
      <w:r w:rsidR="002659B4" w:rsidRPr="00696E78">
        <w:rPr>
          <w:rFonts w:asciiTheme="minorHAnsi" w:hAnsiTheme="minorHAnsi" w:cstheme="minorHAnsi"/>
        </w:rPr>
        <w:t xml:space="preserve">to ensure full coverage of the discrete movement </w:t>
      </w:r>
      <w:r w:rsidR="002659B4" w:rsidRPr="00696E78">
        <w:rPr>
          <w:rFonts w:asciiTheme="minorHAnsi" w:hAnsiTheme="minorHAnsi" w:cstheme="minorHAnsi"/>
        </w:rPr>
        <w:t>logic.</w:t>
      </w:r>
      <w:r w:rsidR="00674FE5" w:rsidRPr="00696E78">
        <w:rPr>
          <w:rFonts w:asciiTheme="minorHAnsi" w:hAnsiTheme="minorHAnsi" w:cstheme="minorHAnsi"/>
        </w:rPr>
        <w:t xml:space="preserve"> </w:t>
      </w:r>
      <w:r w:rsidR="002659B4" w:rsidRPr="00696E78">
        <w:rPr>
          <w:rFonts w:asciiTheme="minorHAnsi" w:hAnsiTheme="minorHAnsi" w:cstheme="minorHAnsi"/>
        </w:rPr>
        <w:t>This prevents untested directional cases from causing subtle routing failures.</w:t>
      </w:r>
      <w:r w:rsidR="002659B4" w:rsidRPr="00696E78">
        <w:rPr>
          <w:rFonts w:asciiTheme="minorHAnsi" w:hAnsiTheme="minorHAnsi" w:cstheme="minorHAnsi"/>
        </w:rPr>
        <w:t xml:space="preserve"> </w:t>
      </w:r>
      <w:r w:rsidR="00674FE5" w:rsidRPr="00696E78">
        <w:rPr>
          <w:rFonts w:asciiTheme="minorHAnsi" w:hAnsiTheme="minorHAnsi" w:cstheme="minorHAnsi"/>
        </w:rPr>
        <w:t>Furthermore, unit tests were constructed to access the mathematical correctness of distance/proximity calculations.</w:t>
      </w:r>
    </w:p>
    <w:p w14:paraId="59E4AE7C" w14:textId="244CA1EF" w:rsidR="00A55E39" w:rsidRPr="00696E78" w:rsidRDefault="00A55E39" w:rsidP="00A55E39">
      <w:pPr>
        <w:pStyle w:val="NormalWeb"/>
        <w:rPr>
          <w:rFonts w:asciiTheme="minorHAnsi" w:hAnsiTheme="minorHAnsi" w:cstheme="minorHAnsi"/>
        </w:rPr>
      </w:pPr>
      <w:r w:rsidRPr="00696E78">
        <w:rPr>
          <w:rFonts w:asciiTheme="minorHAnsi" w:hAnsiTheme="minorHAnsi" w:cstheme="minorHAnsi"/>
        </w:rPr>
        <w:t>This level of testing allows precise fault localisation and avoids masking numerical errors within higher-level routing behaviour.</w:t>
      </w:r>
      <w:r w:rsidR="00823579" w:rsidRPr="00696E78">
        <w:rPr>
          <w:rFonts w:asciiTheme="minorHAnsi" w:hAnsiTheme="minorHAnsi" w:cstheme="minorHAnsi"/>
        </w:rPr>
        <w:t xml:space="preserve"> </w:t>
      </w:r>
    </w:p>
    <w:p w14:paraId="5E0126D4" w14:textId="3F237F71" w:rsidR="00A55E39" w:rsidRPr="00696E78" w:rsidRDefault="00A55E39" w:rsidP="00C52178">
      <w:pPr>
        <w:pStyle w:val="NormalWeb"/>
        <w:rPr>
          <w:rFonts w:asciiTheme="minorHAnsi" w:hAnsiTheme="minorHAnsi" w:cstheme="minorHAnsi"/>
          <w:color w:val="000000" w:themeColor="text1"/>
        </w:rPr>
      </w:pPr>
      <w:r w:rsidRPr="00696E78">
        <w:rPr>
          <w:rFonts w:asciiTheme="minorHAnsi" w:hAnsiTheme="minorHAnsi" w:cstheme="minorHAnsi"/>
        </w:rPr>
        <w:t>Hover behaviour (</w:t>
      </w:r>
      <w:r w:rsidRPr="00696E78">
        <w:rPr>
          <w:rStyle w:val="Strong"/>
          <w:rFonts w:asciiTheme="minorHAnsi" w:hAnsiTheme="minorHAnsi" w:cstheme="minorHAnsi"/>
          <w:b w:val="0"/>
          <w:bCs w:val="0"/>
        </w:rPr>
        <w:t>FR-N-03</w:t>
      </w:r>
      <w:r w:rsidRPr="00696E78">
        <w:rPr>
          <w:rFonts w:asciiTheme="minorHAnsi" w:hAnsiTheme="minorHAnsi" w:cstheme="minorHAnsi"/>
        </w:rPr>
        <w:t>) was validated indirectly through integration tests</w:t>
      </w:r>
      <w:r w:rsidR="002659B4" w:rsidRPr="00696E78">
        <w:rPr>
          <w:rFonts w:asciiTheme="minorHAnsi" w:hAnsiTheme="minorHAnsi" w:cstheme="minorHAnsi"/>
        </w:rPr>
        <w:t xml:space="preserve"> and informally through manual inspection of the given coordinate list of the flight path</w:t>
      </w:r>
      <w:r w:rsidRPr="00696E78">
        <w:rPr>
          <w:rFonts w:asciiTheme="minorHAnsi" w:hAnsiTheme="minorHAnsi" w:cstheme="minorHAnsi"/>
        </w:rPr>
        <w:t xml:space="preserve">, as it only manifests </w:t>
      </w:r>
      <w:r w:rsidRPr="00696E78">
        <w:rPr>
          <w:rFonts w:asciiTheme="minorHAnsi" w:hAnsiTheme="minorHAnsi" w:cstheme="minorHAnsi"/>
          <w:color w:val="000000" w:themeColor="text1"/>
        </w:rPr>
        <w:t>meaningfully during order collection and delivery.</w:t>
      </w:r>
    </w:p>
    <w:p w14:paraId="040642B2" w14:textId="77777777" w:rsidR="001C646F" w:rsidRPr="00696E78" w:rsidRDefault="001C646F" w:rsidP="001C646F">
      <w:pPr>
        <w:pStyle w:val="NormalWeb"/>
        <w:rPr>
          <w:rFonts w:asciiTheme="minorHAnsi" w:hAnsiTheme="minorHAnsi" w:cstheme="minorHAnsi"/>
          <w:color w:val="000000" w:themeColor="text1"/>
        </w:rPr>
      </w:pPr>
      <w:r w:rsidRPr="00696E78">
        <w:rPr>
          <w:rFonts w:asciiTheme="minorHAnsi" w:hAnsiTheme="minorHAnsi" w:cstheme="minorHAnsi"/>
          <w:color w:val="000000" w:themeColor="text1"/>
        </w:rPr>
        <w:t>Adequacy</w:t>
      </w:r>
    </w:p>
    <w:p w14:paraId="2F25961B" w14:textId="06A61D95" w:rsidR="00A55E39" w:rsidRPr="00696E78" w:rsidRDefault="00A55E39" w:rsidP="001C646F">
      <w:pPr>
        <w:pStyle w:val="NormalWeb"/>
        <w:rPr>
          <w:rFonts w:asciiTheme="minorHAnsi" w:hAnsiTheme="minorHAnsi" w:cstheme="minorHAnsi"/>
          <w:color w:val="000000" w:themeColor="text1"/>
        </w:rPr>
      </w:pPr>
      <w:r w:rsidRPr="00696E78">
        <w:rPr>
          <w:rFonts w:asciiTheme="minorHAnsi" w:hAnsiTheme="minorHAnsi" w:cstheme="minorHAnsi"/>
          <w:color w:val="000000" w:themeColor="text1"/>
        </w:rPr>
        <w:lastRenderedPageBreak/>
        <w:t>Adequacy was assessed by ensuring that</w:t>
      </w:r>
      <w:r w:rsidR="00C52178" w:rsidRPr="00696E78">
        <w:rPr>
          <w:rFonts w:asciiTheme="minorHAnsi" w:hAnsiTheme="minorHAnsi" w:cstheme="minorHAnsi"/>
          <w:color w:val="000000" w:themeColor="text1"/>
        </w:rPr>
        <w:t xml:space="preserve"> a</w:t>
      </w:r>
      <w:r w:rsidRPr="00696E78">
        <w:rPr>
          <w:rFonts w:asciiTheme="minorHAnsi" w:hAnsiTheme="minorHAnsi" w:cstheme="minorHAnsi"/>
          <w:color w:val="000000" w:themeColor="text1"/>
        </w:rPr>
        <w:t xml:space="preserve">ll movement rules are </w:t>
      </w:r>
      <w:r w:rsidR="008B2304" w:rsidRPr="00696E78">
        <w:rPr>
          <w:rFonts w:asciiTheme="minorHAnsi" w:hAnsiTheme="minorHAnsi" w:cstheme="minorHAnsi"/>
          <w:color w:val="000000" w:themeColor="text1"/>
        </w:rPr>
        <w:t>tested</w:t>
      </w:r>
      <w:r w:rsidRPr="00696E78">
        <w:rPr>
          <w:rFonts w:asciiTheme="minorHAnsi" w:hAnsiTheme="minorHAnsi" w:cstheme="minorHAnsi"/>
          <w:color w:val="000000" w:themeColor="text1"/>
        </w:rPr>
        <w:t xml:space="preserve"> deterministically</w:t>
      </w:r>
      <w:r w:rsidR="00C52178" w:rsidRPr="00696E78">
        <w:rPr>
          <w:rFonts w:asciiTheme="minorHAnsi" w:hAnsiTheme="minorHAnsi" w:cstheme="minorHAnsi"/>
          <w:color w:val="000000" w:themeColor="text1"/>
        </w:rPr>
        <w:t>, n</w:t>
      </w:r>
      <w:r w:rsidRPr="00696E78">
        <w:rPr>
          <w:rFonts w:asciiTheme="minorHAnsi" w:hAnsiTheme="minorHAnsi" w:cstheme="minorHAnsi"/>
          <w:color w:val="000000" w:themeColor="text1"/>
        </w:rPr>
        <w:t>umerical thresholds</w:t>
      </w:r>
      <w:r w:rsidR="008B2304" w:rsidRPr="00696E78">
        <w:rPr>
          <w:rFonts w:asciiTheme="minorHAnsi" w:hAnsiTheme="minorHAnsi" w:cstheme="minorHAnsi"/>
          <w:color w:val="000000" w:themeColor="text1"/>
        </w:rPr>
        <w:t>, such as proximity thresholds,</w:t>
      </w:r>
      <w:r w:rsidRPr="00696E78">
        <w:rPr>
          <w:rFonts w:asciiTheme="minorHAnsi" w:hAnsiTheme="minorHAnsi" w:cstheme="minorHAnsi"/>
          <w:color w:val="000000" w:themeColor="text1"/>
        </w:rPr>
        <w:t xml:space="preserve"> are tested </w:t>
      </w:r>
      <w:r w:rsidR="00C52178" w:rsidRPr="00696E78">
        <w:rPr>
          <w:rFonts w:asciiTheme="minorHAnsi" w:hAnsiTheme="minorHAnsi" w:cstheme="minorHAnsi"/>
          <w:color w:val="000000" w:themeColor="text1"/>
        </w:rPr>
        <w:t>explicitly, and m</w:t>
      </w:r>
      <w:r w:rsidRPr="00696E78">
        <w:rPr>
          <w:rFonts w:asciiTheme="minorHAnsi" w:hAnsiTheme="minorHAnsi" w:cstheme="minorHAnsi"/>
          <w:color w:val="000000" w:themeColor="text1"/>
        </w:rPr>
        <w:t xml:space="preserve">ovement logic is validated independently of </w:t>
      </w:r>
      <w:r w:rsidR="008B2304" w:rsidRPr="00696E78">
        <w:rPr>
          <w:rFonts w:asciiTheme="minorHAnsi" w:hAnsiTheme="minorHAnsi" w:cstheme="minorHAnsi"/>
          <w:color w:val="000000" w:themeColor="text1"/>
        </w:rPr>
        <w:t>the rest of the system</w:t>
      </w:r>
      <w:r w:rsidR="00C52178" w:rsidRPr="00696E78">
        <w:rPr>
          <w:rFonts w:asciiTheme="minorHAnsi" w:hAnsiTheme="minorHAnsi" w:cstheme="minorHAnsi"/>
          <w:color w:val="000000" w:themeColor="text1"/>
        </w:rPr>
        <w:t xml:space="preserve">. </w:t>
      </w:r>
      <w:r w:rsidRPr="00696E78">
        <w:rPr>
          <w:rFonts w:asciiTheme="minorHAnsi" w:hAnsiTheme="minorHAnsi" w:cstheme="minorHAnsi"/>
          <w:color w:val="000000" w:themeColor="text1"/>
        </w:rPr>
        <w:t>This provides strong confidence in the correctness of the foundational geometry used throughout the system.</w:t>
      </w:r>
    </w:p>
    <w:p w14:paraId="1213EDAD" w14:textId="6BED678E" w:rsidR="00ED03BD" w:rsidRPr="00696E78" w:rsidRDefault="00ED03BD">
      <w:pPr>
        <w:rPr>
          <w:rFonts w:cstheme="minorHAnsi"/>
          <w:color w:val="000000" w:themeColor="text1"/>
        </w:rPr>
      </w:pPr>
    </w:p>
    <w:sectPr w:rsidR="00ED03BD" w:rsidRPr="00696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3A1"/>
    <w:multiLevelType w:val="multilevel"/>
    <w:tmpl w:val="AE8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146C"/>
    <w:multiLevelType w:val="multilevel"/>
    <w:tmpl w:val="625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D46"/>
    <w:multiLevelType w:val="multilevel"/>
    <w:tmpl w:val="BEA4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B5A77"/>
    <w:multiLevelType w:val="multilevel"/>
    <w:tmpl w:val="AD64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C2A4C"/>
    <w:multiLevelType w:val="multilevel"/>
    <w:tmpl w:val="ACB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9751E"/>
    <w:multiLevelType w:val="multilevel"/>
    <w:tmpl w:val="A57AA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C1DE8"/>
    <w:multiLevelType w:val="multilevel"/>
    <w:tmpl w:val="F322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807F1"/>
    <w:multiLevelType w:val="multilevel"/>
    <w:tmpl w:val="B9B2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F0189"/>
    <w:multiLevelType w:val="multilevel"/>
    <w:tmpl w:val="2EF6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55FD8"/>
    <w:multiLevelType w:val="multilevel"/>
    <w:tmpl w:val="79B6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E1F18"/>
    <w:multiLevelType w:val="multilevel"/>
    <w:tmpl w:val="12D0F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40CB5"/>
    <w:multiLevelType w:val="multilevel"/>
    <w:tmpl w:val="64A21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05D6B"/>
    <w:multiLevelType w:val="multilevel"/>
    <w:tmpl w:val="3EEA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45938"/>
    <w:multiLevelType w:val="multilevel"/>
    <w:tmpl w:val="159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829C2"/>
    <w:multiLevelType w:val="multilevel"/>
    <w:tmpl w:val="7032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968D3"/>
    <w:multiLevelType w:val="multilevel"/>
    <w:tmpl w:val="8B327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854E1"/>
    <w:multiLevelType w:val="multilevel"/>
    <w:tmpl w:val="215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07879"/>
    <w:multiLevelType w:val="multilevel"/>
    <w:tmpl w:val="1384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37D78"/>
    <w:multiLevelType w:val="multilevel"/>
    <w:tmpl w:val="656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F0E8C"/>
    <w:multiLevelType w:val="multilevel"/>
    <w:tmpl w:val="7002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549FB"/>
    <w:multiLevelType w:val="multilevel"/>
    <w:tmpl w:val="DF94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C0816"/>
    <w:multiLevelType w:val="multilevel"/>
    <w:tmpl w:val="D39EE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80487"/>
    <w:multiLevelType w:val="multilevel"/>
    <w:tmpl w:val="AD263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32C50"/>
    <w:multiLevelType w:val="multilevel"/>
    <w:tmpl w:val="7378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F076C"/>
    <w:multiLevelType w:val="multilevel"/>
    <w:tmpl w:val="CAA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D48CC"/>
    <w:multiLevelType w:val="multilevel"/>
    <w:tmpl w:val="17BE1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B75B5"/>
    <w:multiLevelType w:val="multilevel"/>
    <w:tmpl w:val="04D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374E9"/>
    <w:multiLevelType w:val="multilevel"/>
    <w:tmpl w:val="BA468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210FB"/>
    <w:multiLevelType w:val="multilevel"/>
    <w:tmpl w:val="658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F30C5"/>
    <w:multiLevelType w:val="multilevel"/>
    <w:tmpl w:val="8966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D7BAA"/>
    <w:multiLevelType w:val="multilevel"/>
    <w:tmpl w:val="EA46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3A09FD"/>
    <w:multiLevelType w:val="multilevel"/>
    <w:tmpl w:val="B85AD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017FBA"/>
    <w:multiLevelType w:val="multilevel"/>
    <w:tmpl w:val="B6324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515443"/>
    <w:multiLevelType w:val="multilevel"/>
    <w:tmpl w:val="AAB0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61CDA"/>
    <w:multiLevelType w:val="multilevel"/>
    <w:tmpl w:val="3710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564679">
    <w:abstractNumId w:val="31"/>
  </w:num>
  <w:num w:numId="2" w16cid:durableId="1607417902">
    <w:abstractNumId w:val="6"/>
  </w:num>
  <w:num w:numId="3" w16cid:durableId="1687095197">
    <w:abstractNumId w:val="22"/>
  </w:num>
  <w:num w:numId="4" w16cid:durableId="1283921450">
    <w:abstractNumId w:val="16"/>
  </w:num>
  <w:num w:numId="5" w16cid:durableId="1813912276">
    <w:abstractNumId w:val="27"/>
  </w:num>
  <w:num w:numId="6" w16cid:durableId="1858999576">
    <w:abstractNumId w:val="0"/>
  </w:num>
  <w:num w:numId="7" w16cid:durableId="1931355328">
    <w:abstractNumId w:val="2"/>
  </w:num>
  <w:num w:numId="8" w16cid:durableId="330060308">
    <w:abstractNumId w:val="21"/>
  </w:num>
  <w:num w:numId="9" w16cid:durableId="2096437365">
    <w:abstractNumId w:val="14"/>
  </w:num>
  <w:num w:numId="10" w16cid:durableId="132989574">
    <w:abstractNumId w:val="32"/>
  </w:num>
  <w:num w:numId="11" w16cid:durableId="1623802457">
    <w:abstractNumId w:val="25"/>
  </w:num>
  <w:num w:numId="12" w16cid:durableId="215775316">
    <w:abstractNumId w:val="15"/>
  </w:num>
  <w:num w:numId="13" w16cid:durableId="2142913946">
    <w:abstractNumId w:val="10"/>
  </w:num>
  <w:num w:numId="14" w16cid:durableId="1485048052">
    <w:abstractNumId w:val="5"/>
  </w:num>
  <w:num w:numId="15" w16cid:durableId="473836851">
    <w:abstractNumId w:val="24"/>
  </w:num>
  <w:num w:numId="16" w16cid:durableId="841050827">
    <w:abstractNumId w:val="20"/>
  </w:num>
  <w:num w:numId="17" w16cid:durableId="1305306693">
    <w:abstractNumId w:val="13"/>
  </w:num>
  <w:num w:numId="18" w16cid:durableId="1126508091">
    <w:abstractNumId w:val="11"/>
  </w:num>
  <w:num w:numId="19" w16cid:durableId="1436636753">
    <w:abstractNumId w:val="33"/>
  </w:num>
  <w:num w:numId="20" w16cid:durableId="633173037">
    <w:abstractNumId w:val="17"/>
  </w:num>
  <w:num w:numId="21" w16cid:durableId="975379735">
    <w:abstractNumId w:val="12"/>
  </w:num>
  <w:num w:numId="22" w16cid:durableId="1224875292">
    <w:abstractNumId w:val="23"/>
  </w:num>
  <w:num w:numId="23" w16cid:durableId="2125727634">
    <w:abstractNumId w:val="1"/>
  </w:num>
  <w:num w:numId="24" w16cid:durableId="339698186">
    <w:abstractNumId w:val="4"/>
  </w:num>
  <w:num w:numId="25" w16cid:durableId="1943219259">
    <w:abstractNumId w:val="19"/>
  </w:num>
  <w:num w:numId="26" w16cid:durableId="2121412646">
    <w:abstractNumId w:val="18"/>
  </w:num>
  <w:num w:numId="27" w16cid:durableId="637076013">
    <w:abstractNumId w:val="30"/>
  </w:num>
  <w:num w:numId="28" w16cid:durableId="658994724">
    <w:abstractNumId w:val="29"/>
  </w:num>
  <w:num w:numId="29" w16cid:durableId="55593673">
    <w:abstractNumId w:val="7"/>
  </w:num>
  <w:num w:numId="30" w16cid:durableId="1431970396">
    <w:abstractNumId w:val="9"/>
  </w:num>
  <w:num w:numId="31" w16cid:durableId="1344240902">
    <w:abstractNumId w:val="26"/>
  </w:num>
  <w:num w:numId="32" w16cid:durableId="313333924">
    <w:abstractNumId w:val="28"/>
  </w:num>
  <w:num w:numId="33" w16cid:durableId="532109946">
    <w:abstractNumId w:val="3"/>
  </w:num>
  <w:num w:numId="34" w16cid:durableId="1110705327">
    <w:abstractNumId w:val="34"/>
  </w:num>
  <w:num w:numId="35" w16cid:durableId="16763015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27"/>
    <w:rsid w:val="00094B7C"/>
    <w:rsid w:val="000F268D"/>
    <w:rsid w:val="001133C8"/>
    <w:rsid w:val="00146E17"/>
    <w:rsid w:val="001929B5"/>
    <w:rsid w:val="001C646F"/>
    <w:rsid w:val="00210B30"/>
    <w:rsid w:val="002228E3"/>
    <w:rsid w:val="00252AAA"/>
    <w:rsid w:val="002659B4"/>
    <w:rsid w:val="002B1C62"/>
    <w:rsid w:val="002C1A26"/>
    <w:rsid w:val="002F1CC5"/>
    <w:rsid w:val="00301453"/>
    <w:rsid w:val="00314A8D"/>
    <w:rsid w:val="00350558"/>
    <w:rsid w:val="00417BF1"/>
    <w:rsid w:val="0044445E"/>
    <w:rsid w:val="0046203C"/>
    <w:rsid w:val="00470429"/>
    <w:rsid w:val="004B59CF"/>
    <w:rsid w:val="004C3AC9"/>
    <w:rsid w:val="004D47C7"/>
    <w:rsid w:val="004F59FC"/>
    <w:rsid w:val="00513D7F"/>
    <w:rsid w:val="00534749"/>
    <w:rsid w:val="00537D43"/>
    <w:rsid w:val="00541D08"/>
    <w:rsid w:val="00557FF0"/>
    <w:rsid w:val="00564123"/>
    <w:rsid w:val="00573C8C"/>
    <w:rsid w:val="005803BA"/>
    <w:rsid w:val="005878C4"/>
    <w:rsid w:val="0059311D"/>
    <w:rsid w:val="00593127"/>
    <w:rsid w:val="005F1CC2"/>
    <w:rsid w:val="00610DA0"/>
    <w:rsid w:val="00644E37"/>
    <w:rsid w:val="00651A5B"/>
    <w:rsid w:val="00654506"/>
    <w:rsid w:val="00674FE5"/>
    <w:rsid w:val="006770B9"/>
    <w:rsid w:val="00682252"/>
    <w:rsid w:val="00696E78"/>
    <w:rsid w:val="006A00F8"/>
    <w:rsid w:val="00730866"/>
    <w:rsid w:val="00774B92"/>
    <w:rsid w:val="00776110"/>
    <w:rsid w:val="007B7330"/>
    <w:rsid w:val="008211BD"/>
    <w:rsid w:val="00823579"/>
    <w:rsid w:val="00896DE3"/>
    <w:rsid w:val="008B2304"/>
    <w:rsid w:val="008E19AD"/>
    <w:rsid w:val="00910F88"/>
    <w:rsid w:val="00953D0C"/>
    <w:rsid w:val="00987E61"/>
    <w:rsid w:val="009C20DD"/>
    <w:rsid w:val="009C4BB5"/>
    <w:rsid w:val="009C779E"/>
    <w:rsid w:val="009D64ED"/>
    <w:rsid w:val="00A16F10"/>
    <w:rsid w:val="00A21C31"/>
    <w:rsid w:val="00A23355"/>
    <w:rsid w:val="00A52E89"/>
    <w:rsid w:val="00A55E39"/>
    <w:rsid w:val="00A9451E"/>
    <w:rsid w:val="00AC1C0D"/>
    <w:rsid w:val="00AE22F6"/>
    <w:rsid w:val="00B0099D"/>
    <w:rsid w:val="00B23325"/>
    <w:rsid w:val="00B531C9"/>
    <w:rsid w:val="00B75F01"/>
    <w:rsid w:val="00BC42D7"/>
    <w:rsid w:val="00BC7157"/>
    <w:rsid w:val="00BE2076"/>
    <w:rsid w:val="00BF34D6"/>
    <w:rsid w:val="00C03A92"/>
    <w:rsid w:val="00C1026B"/>
    <w:rsid w:val="00C352A1"/>
    <w:rsid w:val="00C410DC"/>
    <w:rsid w:val="00C52178"/>
    <w:rsid w:val="00CA1167"/>
    <w:rsid w:val="00CD7CB9"/>
    <w:rsid w:val="00D103E6"/>
    <w:rsid w:val="00D157CA"/>
    <w:rsid w:val="00D42443"/>
    <w:rsid w:val="00D67083"/>
    <w:rsid w:val="00E12DE6"/>
    <w:rsid w:val="00EB0203"/>
    <w:rsid w:val="00ED03BD"/>
    <w:rsid w:val="00ED3425"/>
    <w:rsid w:val="00EE5DB6"/>
    <w:rsid w:val="00F2442F"/>
    <w:rsid w:val="00F45CA3"/>
    <w:rsid w:val="00F80C36"/>
    <w:rsid w:val="00F83B51"/>
    <w:rsid w:val="00FA0E4C"/>
    <w:rsid w:val="00FC152C"/>
    <w:rsid w:val="00FD590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B552"/>
  <w15:docId w15:val="{1965027E-8375-7142-BBBF-BCCF313B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C152C"/>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C152C"/>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C152C"/>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56412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52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C152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C152C"/>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FC152C"/>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FC152C"/>
    <w:rPr>
      <w:b/>
      <w:bCs/>
    </w:rPr>
  </w:style>
  <w:style w:type="character" w:styleId="Emphasis">
    <w:name w:val="Emphasis"/>
    <w:basedOn w:val="DefaultParagraphFont"/>
    <w:uiPriority w:val="20"/>
    <w:qFormat/>
    <w:rsid w:val="00FC152C"/>
    <w:rPr>
      <w:i/>
      <w:iCs/>
    </w:rPr>
  </w:style>
  <w:style w:type="character" w:styleId="HTMLCode">
    <w:name w:val="HTML Code"/>
    <w:basedOn w:val="DefaultParagraphFont"/>
    <w:uiPriority w:val="99"/>
    <w:semiHidden/>
    <w:unhideWhenUsed/>
    <w:rsid w:val="00FC152C"/>
    <w:rPr>
      <w:rFonts w:ascii="Courier New" w:eastAsia="Times New Roman" w:hAnsi="Courier New" w:cs="Courier New"/>
      <w:sz w:val="20"/>
      <w:szCs w:val="20"/>
    </w:rPr>
  </w:style>
  <w:style w:type="table" w:styleId="TableGrid">
    <w:name w:val="Table Grid"/>
    <w:basedOn w:val="TableNormal"/>
    <w:uiPriority w:val="39"/>
    <w:rsid w:val="00FA0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64123"/>
    <w:rPr>
      <w:rFonts w:asciiTheme="majorHAnsi" w:eastAsiaTheme="majorEastAsia" w:hAnsiTheme="majorHAnsi" w:cstheme="majorBidi"/>
      <w:i/>
      <w:iCs/>
      <w:color w:val="2F5496" w:themeColor="accent1" w:themeShade="BF"/>
    </w:rPr>
  </w:style>
  <w:style w:type="paragraph" w:customStyle="1" w:styleId="p1">
    <w:name w:val="p1"/>
    <w:basedOn w:val="Normal"/>
    <w:rsid w:val="00417BF1"/>
    <w:rPr>
      <w:rFonts w:ascii="Helvetica" w:eastAsia="Times New Roman" w:hAnsi="Helvetica" w:cs="Times New Roman"/>
      <w:color w:val="000000"/>
      <w:sz w:val="17"/>
      <w:szCs w:val="1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674734">
      <w:bodyDiv w:val="1"/>
      <w:marLeft w:val="0"/>
      <w:marRight w:val="0"/>
      <w:marTop w:val="0"/>
      <w:marBottom w:val="0"/>
      <w:divBdr>
        <w:top w:val="none" w:sz="0" w:space="0" w:color="auto"/>
        <w:left w:val="none" w:sz="0" w:space="0" w:color="auto"/>
        <w:bottom w:val="none" w:sz="0" w:space="0" w:color="auto"/>
        <w:right w:val="none" w:sz="0" w:space="0" w:color="auto"/>
      </w:divBdr>
    </w:div>
    <w:div w:id="557712148">
      <w:bodyDiv w:val="1"/>
      <w:marLeft w:val="0"/>
      <w:marRight w:val="0"/>
      <w:marTop w:val="0"/>
      <w:marBottom w:val="0"/>
      <w:divBdr>
        <w:top w:val="none" w:sz="0" w:space="0" w:color="auto"/>
        <w:left w:val="none" w:sz="0" w:space="0" w:color="auto"/>
        <w:bottom w:val="none" w:sz="0" w:space="0" w:color="auto"/>
        <w:right w:val="none" w:sz="0" w:space="0" w:color="auto"/>
      </w:divBdr>
    </w:div>
    <w:div w:id="891186268">
      <w:bodyDiv w:val="1"/>
      <w:marLeft w:val="0"/>
      <w:marRight w:val="0"/>
      <w:marTop w:val="0"/>
      <w:marBottom w:val="0"/>
      <w:divBdr>
        <w:top w:val="none" w:sz="0" w:space="0" w:color="auto"/>
        <w:left w:val="none" w:sz="0" w:space="0" w:color="auto"/>
        <w:bottom w:val="none" w:sz="0" w:space="0" w:color="auto"/>
        <w:right w:val="none" w:sz="0" w:space="0" w:color="auto"/>
      </w:divBdr>
    </w:div>
    <w:div w:id="944729644">
      <w:bodyDiv w:val="1"/>
      <w:marLeft w:val="0"/>
      <w:marRight w:val="0"/>
      <w:marTop w:val="0"/>
      <w:marBottom w:val="0"/>
      <w:divBdr>
        <w:top w:val="none" w:sz="0" w:space="0" w:color="auto"/>
        <w:left w:val="none" w:sz="0" w:space="0" w:color="auto"/>
        <w:bottom w:val="none" w:sz="0" w:space="0" w:color="auto"/>
        <w:right w:val="none" w:sz="0" w:space="0" w:color="auto"/>
      </w:divBdr>
    </w:div>
    <w:div w:id="1239948869">
      <w:bodyDiv w:val="1"/>
      <w:marLeft w:val="0"/>
      <w:marRight w:val="0"/>
      <w:marTop w:val="0"/>
      <w:marBottom w:val="0"/>
      <w:divBdr>
        <w:top w:val="none" w:sz="0" w:space="0" w:color="auto"/>
        <w:left w:val="none" w:sz="0" w:space="0" w:color="auto"/>
        <w:bottom w:val="none" w:sz="0" w:space="0" w:color="auto"/>
        <w:right w:val="none" w:sz="0" w:space="0" w:color="auto"/>
      </w:divBdr>
    </w:div>
    <w:div w:id="1593782964">
      <w:bodyDiv w:val="1"/>
      <w:marLeft w:val="0"/>
      <w:marRight w:val="0"/>
      <w:marTop w:val="0"/>
      <w:marBottom w:val="0"/>
      <w:divBdr>
        <w:top w:val="none" w:sz="0" w:space="0" w:color="auto"/>
        <w:left w:val="none" w:sz="0" w:space="0" w:color="auto"/>
        <w:bottom w:val="none" w:sz="0" w:space="0" w:color="auto"/>
        <w:right w:val="none" w:sz="0" w:space="0" w:color="auto"/>
      </w:divBdr>
    </w:div>
    <w:div w:id="1629360989">
      <w:bodyDiv w:val="1"/>
      <w:marLeft w:val="0"/>
      <w:marRight w:val="0"/>
      <w:marTop w:val="0"/>
      <w:marBottom w:val="0"/>
      <w:divBdr>
        <w:top w:val="none" w:sz="0" w:space="0" w:color="auto"/>
        <w:left w:val="none" w:sz="0" w:space="0" w:color="auto"/>
        <w:bottom w:val="none" w:sz="0" w:space="0" w:color="auto"/>
        <w:right w:val="none" w:sz="0" w:space="0" w:color="auto"/>
      </w:divBdr>
    </w:div>
    <w:div w:id="1649020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Aznar de Jongh</dc:creator>
  <cp:keywords/>
  <dc:description/>
  <cp:lastModifiedBy>Alice Aznar de Jongh</cp:lastModifiedBy>
  <cp:revision>5</cp:revision>
  <dcterms:created xsi:type="dcterms:W3CDTF">2026-01-08T16:56:00Z</dcterms:created>
  <dcterms:modified xsi:type="dcterms:W3CDTF">2026-01-08T18:05:00Z</dcterms:modified>
</cp:coreProperties>
</file>