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78A" w:rsidRDefault="0085678A" w:rsidP="0085678A">
      <w:pPr>
        <w:jc w:val="center"/>
        <w:rPr>
          <w:sz w:val="36"/>
          <w:szCs w:val="36"/>
        </w:rPr>
      </w:pPr>
      <w:r>
        <w:rPr>
          <w:sz w:val="36"/>
          <w:szCs w:val="36"/>
        </w:rPr>
        <w:t>TECNICHE DI PROGRAMMAZIONE</w:t>
      </w:r>
    </w:p>
    <w:p w:rsidR="0085678A" w:rsidRDefault="0085678A" w:rsidP="0085678A">
      <w:pPr>
        <w:spacing w:line="480" w:lineRule="auto"/>
        <w:jc w:val="both"/>
      </w:pPr>
    </w:p>
    <w:p w:rsidR="0085678A" w:rsidRDefault="0085678A" w:rsidP="0085678A">
      <w:r>
        <w:t>21/05/19</w:t>
      </w:r>
    </w:p>
    <w:p w:rsidR="0085678A" w:rsidRDefault="0085678A" w:rsidP="0085678A">
      <w:pPr>
        <w:spacing w:line="480" w:lineRule="auto"/>
      </w:pPr>
      <w:r>
        <w:t>Cicli Euleriani e cicli Hamiltoniani.</w:t>
      </w:r>
    </w:p>
    <w:p w:rsidR="0085678A" w:rsidRDefault="0085678A" w:rsidP="0085678A">
      <w:pPr>
        <w:spacing w:line="480" w:lineRule="auto"/>
      </w:pPr>
      <w:r>
        <w:t>Ultimo argomento rimasto in sospeso sui grafi che è quello sui cicli.</w:t>
      </w:r>
    </w:p>
    <w:p w:rsidR="0085678A" w:rsidRDefault="0085678A" w:rsidP="0085678A">
      <w:pPr>
        <w:spacing w:line="480" w:lineRule="auto"/>
      </w:pPr>
      <w:r>
        <w:t>Un ciclo è un cammino chiuso, un cammino in cui il primo vertice e l’ultimo vertice sono coincidenti. Abbiamo 2 tipi di cicli:</w:t>
      </w:r>
    </w:p>
    <w:p w:rsidR="0085678A" w:rsidRDefault="0085678A" w:rsidP="0085678A">
      <w:pPr>
        <w:pStyle w:val="Paragrafoelenco"/>
        <w:numPr>
          <w:ilvl w:val="0"/>
          <w:numId w:val="1"/>
        </w:numPr>
        <w:spacing w:line="480" w:lineRule="auto"/>
      </w:pPr>
      <w:r>
        <w:t>Ciclo Hamiltoniano: cicli che toccano tutti i vertici di un grafo (cicli semplici). A volte si parla di “cammino hamiltoniano” quando abbiamo un ciclo aperto in cui non torno al punto di partenza.</w:t>
      </w:r>
    </w:p>
    <w:p w:rsidR="0085678A" w:rsidRDefault="0085678A" w:rsidP="0085678A">
      <w:pPr>
        <w:pStyle w:val="Paragrafoelenco"/>
        <w:spacing w:line="480" w:lineRule="auto"/>
        <w:jc w:val="center"/>
      </w:pPr>
      <w:r>
        <w:rPr>
          <w:noProof/>
        </w:rPr>
        <w:drawing>
          <wp:inline distT="0" distB="0" distL="0" distR="0">
            <wp:extent cx="4286848" cy="1305107"/>
            <wp:effectExtent l="0" t="0" r="0" b="9525"/>
            <wp:docPr id="1" name="Immagine 1" descr="Immagine che contiene ogget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pCrab_NoName_2019-5-24_10-40-33_No-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8A" w:rsidRDefault="0085678A" w:rsidP="0085678A">
      <w:pPr>
        <w:pStyle w:val="Paragrafoelenco"/>
        <w:numPr>
          <w:ilvl w:val="0"/>
          <w:numId w:val="1"/>
        </w:numPr>
        <w:spacing w:line="480" w:lineRule="auto"/>
      </w:pPr>
      <w:r>
        <w:t>Ciclo Euleriano: cicli in cui bisogna attraversare tutti gli archi di un grafo. Affinché io possa attraversare tutti gli archi, devo passare più volte da uno stesso vertice.</w:t>
      </w:r>
    </w:p>
    <w:p w:rsidR="0085678A" w:rsidRDefault="0085678A" w:rsidP="0085678A">
      <w:pPr>
        <w:spacing w:line="480" w:lineRule="auto"/>
      </w:pPr>
      <w:r>
        <w:t xml:space="preserve">La situazione cambia se ho un  grafo pesato. Se ho un grafo non pesato, il problema si risolve trovando un ciclo hamiltoniano o euleriano. I cicli hamiltoniani, se esistono, sono tutti equivalenti tra di loro in quanto non ho dei pesi. Se invece ho un grafo pesato, oltre a cercare </w:t>
      </w:r>
      <w:r w:rsidR="00CE4A2F">
        <w:t xml:space="preserve">un cammino hamiltoniano, </w:t>
      </w:r>
      <w:r>
        <w:t xml:space="preserve">devo </w:t>
      </w:r>
      <w:r w:rsidR="00CE4A2F">
        <w:t>anche verificare che</w:t>
      </w:r>
      <w:r>
        <w:t xml:space="preserve"> </w:t>
      </w:r>
      <w:r w:rsidR="00CE4A2F">
        <w:t xml:space="preserve">esso sia quello di </w:t>
      </w:r>
      <w:r>
        <w:t>peso minimo.</w:t>
      </w:r>
    </w:p>
    <w:p w:rsidR="00CE4A2F" w:rsidRDefault="00CE4A2F" w:rsidP="0085678A">
      <w:pPr>
        <w:spacing w:line="480" w:lineRule="auto"/>
      </w:pPr>
      <w:r>
        <w:t xml:space="preserve">I 2 problemi che sembrano molto simili (toccare tutti gli archi e toccare tutti i vertici) dal punto di vista algoritmico sono completamente diversi. </w:t>
      </w:r>
    </w:p>
    <w:p w:rsidR="00CE4A2F" w:rsidRDefault="00CE4A2F" w:rsidP="0085678A">
      <w:pPr>
        <w:spacing w:line="480" w:lineRule="auto"/>
      </w:pPr>
      <w:r>
        <w:t xml:space="preserve">Partiamo dai cicli Euleriani (toccare tutti gli archi). È presente un algoritmo semplicissimo che ci permette di trovare un grafico un grafo euleriano (se esiste). L’obiettivo dell’algoritmo è quello di partire da un vertice, toccare tutti gli archi e cercare di tornare al punto di partenza. Questo algoritmo funziona se il grado di tutti </w:t>
      </w:r>
      <w:r>
        <w:lastRenderedPageBreak/>
        <w:t xml:space="preserve">vertici è pari. Esso consiste di partire </w:t>
      </w:r>
      <w:r w:rsidR="007844FC">
        <w:t xml:space="preserve">da un vertice scelto e muoversi a caso. Il nostro grafo ha un numero pari di vertici e quindi non rischio di rimanere bloccato in un vertice. </w:t>
      </w:r>
    </w:p>
    <w:p w:rsidR="007844FC" w:rsidRDefault="007844FC" w:rsidP="0085678A">
      <w:pPr>
        <w:spacing w:line="480" w:lineRule="auto"/>
      </w:pPr>
      <w:r>
        <w:t xml:space="preserve">Se per esempio prendo un grafo di grado 2 (con 2 vertici e 2 archi), partendo da uno dei due vertici, posso arrivare all’altro attraverso un arco (scelto a caso) e posso tornare al vertice di partenza mediante l’altro arco. </w:t>
      </w:r>
    </w:p>
    <w:p w:rsidR="00322B3E" w:rsidRDefault="007844FC" w:rsidP="0085678A">
      <w:pPr>
        <w:spacing w:line="480" w:lineRule="auto"/>
      </w:pPr>
      <w:r>
        <w:t>Usando questo algoritmo, posso trovare un ciclo chiuso, ma non è detto che io abbia usato tutti gli archi. Per risolvere questo inconveniente, vado a cercare gli archi che non ho ancora toccato, mi riposiziono sul vertice che ha questo arco libero e provo a compiere un altro tragitto.</w:t>
      </w:r>
      <w:r w:rsidR="00322B3E">
        <w:t xml:space="preserve"> Esempio:</w:t>
      </w:r>
    </w:p>
    <w:p w:rsidR="00322B3E" w:rsidRDefault="00322B3E" w:rsidP="00322B3E">
      <w:pPr>
        <w:spacing w:line="480" w:lineRule="auto"/>
        <w:jc w:val="center"/>
      </w:pPr>
      <w:r>
        <w:rPr>
          <w:noProof/>
        </w:rPr>
        <w:drawing>
          <wp:inline distT="0" distB="0" distL="0" distR="0">
            <wp:extent cx="4264179" cy="2800350"/>
            <wp:effectExtent l="0" t="0" r="317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apCrab_NoName_2019-5-24_11-21-3_No-00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89" b="2223"/>
                    <a:stretch/>
                  </pic:blipFill>
                  <pic:spPr bwMode="auto">
                    <a:xfrm>
                      <a:off x="0" y="0"/>
                      <a:ext cx="4268133" cy="2802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B3E" w:rsidRDefault="00322B3E" w:rsidP="00322B3E">
      <w:pPr>
        <w:spacing w:line="480" w:lineRule="auto"/>
        <w:jc w:val="center"/>
      </w:pPr>
      <w:r>
        <w:rPr>
          <w:noProof/>
        </w:rPr>
        <w:drawing>
          <wp:inline distT="0" distB="0" distL="0" distR="0">
            <wp:extent cx="4238575" cy="2571379"/>
            <wp:effectExtent l="0" t="0" r="0" b="635"/>
            <wp:docPr id="3" name="Immagine 3" descr="Immagine che contiene ogget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apCrab_NoName_2019-5-24_11-31-37_No-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269" cy="258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08" w:rsidRDefault="00663094" w:rsidP="00663094">
      <w:pPr>
        <w:spacing w:line="480" w:lineRule="auto"/>
      </w:pPr>
      <w:r>
        <w:lastRenderedPageBreak/>
        <w:t xml:space="preserve"> </w:t>
      </w:r>
      <w:r w:rsidR="00FA5E08">
        <w:t xml:space="preserve">Condizione fondamentale affinché io possa usare questo teorema è che tutti i vertici devono avere grado pari! Ciò vuol dire che da ogni vertice devono vertice un numero pari di archi. </w:t>
      </w:r>
    </w:p>
    <w:p w:rsidR="00FA5E08" w:rsidRDefault="00FA5E08" w:rsidP="00663094">
      <w:pPr>
        <w:spacing w:line="480" w:lineRule="auto"/>
      </w:pPr>
      <w:r>
        <w:t>Questo appena analizzato era il teorema di Eulero. Per quanto riguarda i cicli Hamiltoniani invece, il nostro obiettivo è quello di trovare almeno un ciclo che tocca tutti vertici.</w:t>
      </w:r>
      <w:r w:rsidR="002F1F4F">
        <w:t xml:space="preserve"> Useremo degli algoritmi semplificati che sfruttano la disuguaglianza triangolare.</w:t>
      </w:r>
    </w:p>
    <w:p w:rsidR="002F1F4F" w:rsidRDefault="002F1F4F" w:rsidP="00663094">
      <w:pPr>
        <w:spacing w:line="480" w:lineRule="auto"/>
      </w:pPr>
      <w:r>
        <w:t>Quest’ultima ci dice che se io ho 3 punti (A,B,C), il percorso diretto A-C è sempre più veloce rispetto a fare A-B e B-C. Quando affrontiamo i problemi sui cicli Hamiltoniani, ci troveremo di fronte a comples</w:t>
      </w:r>
      <w:r w:rsidR="00E61604">
        <w:t>sità algoritmiche molto forti (esponenziale, fattoriale).</w:t>
      </w:r>
    </w:p>
    <w:p w:rsidR="00E61604" w:rsidRDefault="00E61604" w:rsidP="00ED50FE">
      <w:pPr>
        <w:spacing w:line="480" w:lineRule="auto"/>
      </w:pPr>
      <w:r>
        <w:t xml:space="preserve">Sono nati dunque degli “algoritmi approssimati” che ci permettono </w:t>
      </w:r>
      <w:r w:rsidR="00ED50FE">
        <w:t>di</w:t>
      </w:r>
      <w:r>
        <w:t xml:space="preserve"> approssimare </w:t>
      </w:r>
      <w:r w:rsidR="00ED50FE">
        <w:t>la complessità</w:t>
      </w:r>
      <w:r>
        <w:t xml:space="preserve"> di un problema</w:t>
      </w:r>
      <w:r w:rsidR="00ED50FE">
        <w:t>. Se andiamo nella documentazione di “jgrapht.org” troviamo un’interfaccia che si chiama “</w:t>
      </w:r>
      <w:proofErr w:type="spellStart"/>
      <w:r w:rsidR="00ED50FE">
        <w:t>HamiltonianCycleAlgorithm</w:t>
      </w:r>
      <w:proofErr w:type="spellEnd"/>
      <w:r w:rsidR="00ED50FE">
        <w:t>”, che ha  una serie di implementazioni possibili. CI sono 3 classi che ci danno una soluzione approssimata, 1 classe che ci da la soluzione completa in caso di condizione extra e un ultima che ci dà la soluzione completa solo se la complessità è O(2^N).</w:t>
      </w:r>
    </w:p>
    <w:p w:rsidR="0085678A" w:rsidRDefault="00ED50FE" w:rsidP="00ED50FE">
      <w:pPr>
        <w:spacing w:line="480" w:lineRule="auto"/>
        <w:jc w:val="center"/>
      </w:pPr>
      <w:r>
        <w:rPr>
          <w:noProof/>
        </w:rPr>
        <w:drawing>
          <wp:inline distT="0" distB="0" distL="0" distR="0" wp14:anchorId="6BA8998D" wp14:editId="3E17959B">
            <wp:extent cx="4201278" cy="1981200"/>
            <wp:effectExtent l="0" t="0" r="889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pCrab_NoName_2019-5-25_10-58-17_No-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072" cy="198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FE" w:rsidRDefault="00ED50FE" w:rsidP="00ED50FE">
      <w:pPr>
        <w:spacing w:line="480" w:lineRule="auto"/>
      </w:pPr>
      <w:r>
        <w:t>La classe “</w:t>
      </w:r>
      <w:proofErr w:type="spellStart"/>
      <w:r>
        <w:t>TwoApproxMetric</w:t>
      </w:r>
      <w:proofErr w:type="spellEnd"/>
      <w:r>
        <w:t>” ci permette di trovare un cammino che sicuramente è minore del doppio del cammino minimo. Essa funziona solamente quando viene rispettata la disuguaglianza triangolare.</w:t>
      </w:r>
    </w:p>
    <w:p w:rsidR="00ED50FE" w:rsidRDefault="00ED50FE" w:rsidP="00ED50FE">
      <w:pPr>
        <w:spacing w:line="480" w:lineRule="auto"/>
      </w:pPr>
      <w:r>
        <w:t>La classe “</w:t>
      </w:r>
      <w:proofErr w:type="spellStart"/>
      <w:r>
        <w:t>ChristofidesThreeHalvesApproxMetric</w:t>
      </w:r>
      <w:proofErr w:type="spellEnd"/>
      <w:r>
        <w:t xml:space="preserve">” è migliore rispetto alla precedente in quanto il cammino trovato sarà sicuramente minore dei 3/2 del cammino minimo. Questa classe </w:t>
      </w:r>
      <w:r w:rsidR="00D227FD">
        <w:t>ha come ipotesi che la disuguaglianza triangolare sia soddisfatta e che i pesi degli archi siano tutti non-negativi. Inoltre, il grafo deve essere pesato, non orientato</w:t>
      </w:r>
      <w:r>
        <w:t xml:space="preserve"> </w:t>
      </w:r>
      <w:r w:rsidR="00D227FD">
        <w:t>e completo.</w:t>
      </w:r>
    </w:p>
    <w:p w:rsidR="0085678A" w:rsidRDefault="00D227FD" w:rsidP="0085678A">
      <w:pPr>
        <w:spacing w:line="480" w:lineRule="auto"/>
      </w:pPr>
      <w:r>
        <w:lastRenderedPageBreak/>
        <w:t>Il professore ha poi continuato a leggere sulla documentazione del sito cosa facevano le altre classi (immagine sopra). Consiglio di leggere almeno una volta cosa fanno tutte le classi (non importante).</w:t>
      </w:r>
    </w:p>
    <w:p w:rsidR="00D227FD" w:rsidRDefault="00511608" w:rsidP="0085678A">
      <w:pPr>
        <w:spacing w:line="480" w:lineRule="auto"/>
      </w:pPr>
      <w:r>
        <w:t>È</w:t>
      </w:r>
      <w:r w:rsidR="00D227FD">
        <w:t xml:space="preserve"> stat</w:t>
      </w:r>
      <w:r>
        <w:t>a</w:t>
      </w:r>
      <w:r w:rsidR="00D227FD">
        <w:t xml:space="preserve"> approfondita ulteriormente la classe “</w:t>
      </w:r>
      <w:proofErr w:type="spellStart"/>
      <w:r w:rsidR="00D227FD">
        <w:t>TwoApproxMetric</w:t>
      </w:r>
      <w:proofErr w:type="spellEnd"/>
      <w:r w:rsidR="00D227FD">
        <w:t>”</w:t>
      </w:r>
      <w:r>
        <w:t xml:space="preserve">. Viene consigliata come classe da cui partire </w:t>
      </w:r>
      <w:r w:rsidR="00D227FD">
        <w:t xml:space="preserve"> </w:t>
      </w:r>
      <w:r>
        <w:t xml:space="preserve">in quanto non mi richiede nulla sul grafo (se è completo, pesato, orientato </w:t>
      </w:r>
      <w:proofErr w:type="spellStart"/>
      <w:r>
        <w:t>ecc</w:t>
      </w:r>
      <w:proofErr w:type="spellEnd"/>
      <w:r>
        <w:t>…). L’unica condizione da rispettare è quella della disuguaglianza triangolare</w:t>
      </w:r>
      <w:r w:rsidR="00E33FBE">
        <w:t xml:space="preserve">. </w:t>
      </w:r>
      <w:r w:rsidR="0045267E">
        <w:t xml:space="preserve">Essa ci ritorna un ordinamento in profondità del “minimum </w:t>
      </w:r>
      <w:proofErr w:type="spellStart"/>
      <w:r w:rsidR="0045267E">
        <w:t>spanning</w:t>
      </w:r>
      <w:proofErr w:type="spellEnd"/>
      <w:r w:rsidR="0045267E">
        <w:t xml:space="preserve"> </w:t>
      </w:r>
      <w:proofErr w:type="spellStart"/>
      <w:r w:rsidR="0045267E">
        <w:t>tree</w:t>
      </w:r>
      <w:proofErr w:type="spellEnd"/>
      <w:r w:rsidR="0045267E">
        <w:t xml:space="preserve">”, cioè dell’albero di visita di peso minimo. </w:t>
      </w:r>
      <w:r w:rsidR="00C56982">
        <w:t xml:space="preserve">Il problema </w:t>
      </w:r>
      <w:r w:rsidR="003C55A7">
        <w:t>è che all’inizio noi abbiamo un albero e non un ciclo (sono due cose completamente differenti). Quindi, l’algoritmo trova l’albero di cammino minimo e poi lo connette.</w:t>
      </w:r>
    </w:p>
    <w:p w:rsidR="003C55A7" w:rsidRDefault="003C55A7" w:rsidP="0085678A">
      <w:pPr>
        <w:spacing w:line="480" w:lineRule="auto"/>
      </w:pPr>
      <w:r>
        <w:t xml:space="preserve">Quindi l’algoritmo usa questo </w:t>
      </w:r>
      <w:proofErr w:type="spellStart"/>
      <w:r>
        <w:t>spanning</w:t>
      </w:r>
      <w:proofErr w:type="spellEnd"/>
      <w:r>
        <w:t xml:space="preserve">  </w:t>
      </w:r>
      <w:proofErr w:type="spellStart"/>
      <w:r>
        <w:t>tree</w:t>
      </w:r>
      <w:proofErr w:type="spellEnd"/>
      <w:r>
        <w:t xml:space="preserve"> che ha una proprietà minimale per trovare dei segmenti di percorsi che sono minimizzati. Successivamente li collego insieme per trovare un percorso minimo.</w:t>
      </w:r>
    </w:p>
    <w:p w:rsidR="003C55A7" w:rsidRDefault="003C55A7" w:rsidP="0085678A">
      <w:pPr>
        <w:spacing w:line="480" w:lineRule="auto"/>
      </w:pPr>
      <w:r>
        <w:t xml:space="preserve">FINE </w:t>
      </w:r>
      <w:bookmarkStart w:id="0" w:name="_GoBack"/>
      <w:bookmarkEnd w:id="0"/>
    </w:p>
    <w:p w:rsidR="0085678A" w:rsidRDefault="0085678A" w:rsidP="0085678A">
      <w:pPr>
        <w:spacing w:line="480" w:lineRule="auto"/>
      </w:pPr>
    </w:p>
    <w:sectPr w:rsidR="008567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63009"/>
    <w:multiLevelType w:val="hybridMultilevel"/>
    <w:tmpl w:val="A99AE2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8A"/>
    <w:rsid w:val="002F1F4F"/>
    <w:rsid w:val="00322B3E"/>
    <w:rsid w:val="003C55A7"/>
    <w:rsid w:val="0045267E"/>
    <w:rsid w:val="00511608"/>
    <w:rsid w:val="00663094"/>
    <w:rsid w:val="007844FC"/>
    <w:rsid w:val="0085678A"/>
    <w:rsid w:val="00C56982"/>
    <w:rsid w:val="00CE4A2F"/>
    <w:rsid w:val="00D227FD"/>
    <w:rsid w:val="00E33FBE"/>
    <w:rsid w:val="00E61604"/>
    <w:rsid w:val="00ED50FE"/>
    <w:rsid w:val="00FA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B9F30"/>
  <w15:chartTrackingRefBased/>
  <w15:docId w15:val="{C97C86EB-4BBC-4994-A50D-C2B64B33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678A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56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pio della monica</dc:creator>
  <cp:keywords/>
  <dc:description/>
  <cp:lastModifiedBy>francesco pio della monica</cp:lastModifiedBy>
  <cp:revision>1</cp:revision>
  <dcterms:created xsi:type="dcterms:W3CDTF">2019-05-24T08:36:00Z</dcterms:created>
  <dcterms:modified xsi:type="dcterms:W3CDTF">2019-05-25T10:34:00Z</dcterms:modified>
</cp:coreProperties>
</file>