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519A" w14:textId="77777777" w:rsidR="00684296" w:rsidRPr="00684296" w:rsidRDefault="00684296" w:rsidP="00684296">
      <w:pPr>
        <w:rPr>
          <w:b/>
          <w:bCs/>
          <w:sz w:val="28"/>
          <w:szCs w:val="28"/>
          <w:lang w:val="pl-PL"/>
        </w:rPr>
      </w:pPr>
      <w:r w:rsidRPr="00684296">
        <w:rPr>
          <w:b/>
          <w:bCs/>
          <w:sz w:val="28"/>
          <w:szCs w:val="28"/>
          <w:lang w:val="pl-PL"/>
        </w:rPr>
        <w:t>Opis eksperymentu z klasyfikacją win</w:t>
      </w:r>
    </w:p>
    <w:p w14:paraId="517458A6" w14:textId="77777777" w:rsidR="00684296" w:rsidRPr="00684296" w:rsidRDefault="00684296" w:rsidP="00684296">
      <w:pPr>
        <w:rPr>
          <w:lang w:val="pl-PL"/>
        </w:rPr>
      </w:pPr>
    </w:p>
    <w:p w14:paraId="7779B669" w14:textId="0E82910B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>W eksperymencie wykorzystano zbiór danych Wine z repozytorium UCI Machine Learning, zawierający 178 rekordów opisujących trzy klasy win, różniące się m.in. zawartością alkoholu, kwasowością, minerałami i fenolami. Dane zostały ręcznie wczytane z pliku CSV, potasowane, a następnie przetworzone</w:t>
      </w:r>
      <w:r>
        <w:rPr>
          <w:lang w:val="pl-PL"/>
        </w:rPr>
        <w:t>.</w:t>
      </w:r>
      <w:r w:rsidRPr="00684296">
        <w:rPr>
          <w:lang w:val="pl-PL"/>
        </w:rPr>
        <w:t xml:space="preserve"> </w:t>
      </w:r>
      <w:r>
        <w:rPr>
          <w:lang w:val="pl-PL"/>
        </w:rPr>
        <w:t>K</w:t>
      </w:r>
      <w:r w:rsidRPr="00684296">
        <w:rPr>
          <w:lang w:val="pl-PL"/>
        </w:rPr>
        <w:t xml:space="preserve">olumna klasy została zakodowana metodą one-hot </w:t>
      </w:r>
      <w:proofErr w:type="spellStart"/>
      <w:r w:rsidRPr="00684296">
        <w:rPr>
          <w:lang w:val="pl-PL"/>
        </w:rPr>
        <w:t>encoding</w:t>
      </w:r>
      <w:proofErr w:type="spellEnd"/>
      <w:r w:rsidRPr="00684296">
        <w:rPr>
          <w:lang w:val="pl-PL"/>
        </w:rPr>
        <w:t>, a wszystkie cechy wejściowe zostały znormalizowane (standaryzacja względem zbioru treningowego).</w:t>
      </w:r>
    </w:p>
    <w:p w14:paraId="1357DFBF" w14:textId="77777777" w:rsidR="00684296" w:rsidRPr="00684296" w:rsidRDefault="00684296" w:rsidP="00684296">
      <w:pPr>
        <w:rPr>
          <w:lang w:val="pl-PL"/>
        </w:rPr>
      </w:pPr>
    </w:p>
    <w:p w14:paraId="0B3A59C1" w14:textId="58BFE026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 xml:space="preserve">Zbiór został podzielony na część treningową (80%) i testową (20%) z zachowaniem proporcji klas. Przygotowano dwa modele sieci neuronowych typu </w:t>
      </w:r>
      <w:proofErr w:type="spellStart"/>
      <w:r w:rsidRPr="00684296">
        <w:rPr>
          <w:lang w:val="pl-PL"/>
        </w:rPr>
        <w:t>Sequential</w:t>
      </w:r>
      <w:proofErr w:type="spellEnd"/>
      <w:r w:rsidRPr="00684296">
        <w:rPr>
          <w:lang w:val="pl-PL"/>
        </w:rPr>
        <w:t>, różniące się architekturą i parametrami:</w:t>
      </w:r>
    </w:p>
    <w:p w14:paraId="74104320" w14:textId="1DAA2FE2" w:rsidR="00684296" w:rsidRPr="00684296" w:rsidRDefault="00684296" w:rsidP="00684296">
      <w:pPr>
        <w:pStyle w:val="Akapitzlist"/>
        <w:numPr>
          <w:ilvl w:val="0"/>
          <w:numId w:val="4"/>
        </w:numPr>
      </w:pPr>
      <w:r w:rsidRPr="00684296">
        <w:t>Model A (</w:t>
      </w:r>
      <w:proofErr w:type="spellStart"/>
      <w:r w:rsidRPr="00684296">
        <w:t>ReLU</w:t>
      </w:r>
      <w:proofErr w:type="spellEnd"/>
      <w:r w:rsidRPr="00684296">
        <w:t xml:space="preserve"> + He + Adam)</w:t>
      </w:r>
    </w:p>
    <w:p w14:paraId="3348F90A" w14:textId="5E8AA057" w:rsidR="00684296" w:rsidRPr="00684296" w:rsidRDefault="00684296" w:rsidP="00684296">
      <w:pPr>
        <w:pStyle w:val="Akapitzlist"/>
        <w:numPr>
          <w:ilvl w:val="1"/>
          <w:numId w:val="4"/>
        </w:numPr>
      </w:pPr>
      <w:proofErr w:type="spellStart"/>
      <w:r w:rsidRPr="00684296">
        <w:t>Warstwy</w:t>
      </w:r>
      <w:proofErr w:type="spellEnd"/>
      <w:r w:rsidRPr="00684296">
        <w:t xml:space="preserve">: Dense(32, </w:t>
      </w:r>
      <w:proofErr w:type="spellStart"/>
      <w:r w:rsidRPr="00684296">
        <w:t>ReLU</w:t>
      </w:r>
      <w:proofErr w:type="spellEnd"/>
      <w:r w:rsidRPr="00684296">
        <w:t xml:space="preserve">, He Normal), Dense(16, </w:t>
      </w:r>
      <w:proofErr w:type="spellStart"/>
      <w:r w:rsidRPr="00684296">
        <w:t>ReLU</w:t>
      </w:r>
      <w:proofErr w:type="spellEnd"/>
      <w:r w:rsidRPr="00684296">
        <w:t xml:space="preserve">), Dense(3, </w:t>
      </w:r>
      <w:proofErr w:type="spellStart"/>
      <w:r w:rsidRPr="00684296">
        <w:t>Softmax</w:t>
      </w:r>
      <w:proofErr w:type="spellEnd"/>
      <w:r w:rsidRPr="00684296">
        <w:t>)</w:t>
      </w:r>
    </w:p>
    <w:p w14:paraId="7BEDE6A7" w14:textId="2BB0BA0B" w:rsidR="00684296" w:rsidRPr="00684296" w:rsidRDefault="00684296" w:rsidP="00684296">
      <w:pPr>
        <w:pStyle w:val="Akapitzlist"/>
        <w:numPr>
          <w:ilvl w:val="1"/>
          <w:numId w:val="4"/>
        </w:numPr>
      </w:pPr>
      <w:proofErr w:type="spellStart"/>
      <w:r w:rsidRPr="00684296">
        <w:t>Optymalizator</w:t>
      </w:r>
      <w:proofErr w:type="spellEnd"/>
      <w:r w:rsidRPr="00684296">
        <w:t>: Adam (</w:t>
      </w:r>
      <w:proofErr w:type="spellStart"/>
      <w:r w:rsidRPr="00684296">
        <w:t>lr</w:t>
      </w:r>
      <w:proofErr w:type="spellEnd"/>
      <w:r w:rsidRPr="00684296">
        <w:t xml:space="preserve"> = 0.001)</w:t>
      </w:r>
    </w:p>
    <w:p w14:paraId="24B400A1" w14:textId="4F04AA80" w:rsidR="00684296" w:rsidRPr="00684296" w:rsidRDefault="00684296" w:rsidP="00684296">
      <w:pPr>
        <w:pStyle w:val="Akapitzlist"/>
        <w:numPr>
          <w:ilvl w:val="1"/>
          <w:numId w:val="4"/>
        </w:numPr>
      </w:pPr>
      <w:proofErr w:type="spellStart"/>
      <w:r w:rsidRPr="00684296">
        <w:t>Liczba</w:t>
      </w:r>
      <w:proofErr w:type="spellEnd"/>
      <w:r w:rsidRPr="00684296">
        <w:t xml:space="preserve"> </w:t>
      </w:r>
      <w:proofErr w:type="spellStart"/>
      <w:r w:rsidRPr="00684296">
        <w:t>epok</w:t>
      </w:r>
      <w:proofErr w:type="spellEnd"/>
      <w:r w:rsidRPr="00684296">
        <w:t xml:space="preserve">: 120, </w:t>
      </w:r>
      <w:proofErr w:type="spellStart"/>
      <w:r w:rsidRPr="00684296">
        <w:t>batch_size</w:t>
      </w:r>
      <w:proofErr w:type="spellEnd"/>
      <w:r w:rsidRPr="00684296">
        <w:t xml:space="preserve"> = 16</w:t>
      </w:r>
    </w:p>
    <w:p w14:paraId="273AD9BF" w14:textId="253EAEAA" w:rsidR="00684296" w:rsidRPr="00684296" w:rsidRDefault="00684296" w:rsidP="00684296">
      <w:pPr>
        <w:pStyle w:val="Akapitzlist"/>
        <w:numPr>
          <w:ilvl w:val="1"/>
          <w:numId w:val="4"/>
        </w:numPr>
      </w:pPr>
      <w:proofErr w:type="spellStart"/>
      <w:r w:rsidRPr="00684296">
        <w:t>Funkcja</w:t>
      </w:r>
      <w:proofErr w:type="spellEnd"/>
      <w:r w:rsidRPr="00684296">
        <w:t xml:space="preserve"> </w:t>
      </w:r>
      <w:proofErr w:type="spellStart"/>
      <w:r w:rsidRPr="00684296">
        <w:t>straty</w:t>
      </w:r>
      <w:proofErr w:type="spellEnd"/>
      <w:r w:rsidRPr="00684296">
        <w:t>: categorical cross-entropy</w:t>
      </w:r>
    </w:p>
    <w:p w14:paraId="42EB4DC4" w14:textId="610C5AF3" w:rsidR="00684296" w:rsidRPr="00684296" w:rsidRDefault="00684296" w:rsidP="00684296">
      <w:pPr>
        <w:pStyle w:val="Akapitzlist"/>
        <w:numPr>
          <w:ilvl w:val="0"/>
          <w:numId w:val="4"/>
        </w:numPr>
      </w:pPr>
      <w:r w:rsidRPr="00684296">
        <w:t>Model B (SELU + LeCun + SGD)</w:t>
      </w:r>
    </w:p>
    <w:p w14:paraId="73A19F99" w14:textId="21F55FF5" w:rsidR="00684296" w:rsidRPr="00684296" w:rsidRDefault="00684296" w:rsidP="00684296">
      <w:pPr>
        <w:pStyle w:val="Akapitzlist"/>
        <w:numPr>
          <w:ilvl w:val="1"/>
          <w:numId w:val="4"/>
        </w:numPr>
      </w:pPr>
      <w:proofErr w:type="spellStart"/>
      <w:r w:rsidRPr="00684296">
        <w:t>Warstwy</w:t>
      </w:r>
      <w:proofErr w:type="spellEnd"/>
      <w:r w:rsidRPr="00684296">
        <w:t xml:space="preserve">: Dense(64, SELU, LeCun Normal), </w:t>
      </w:r>
      <w:proofErr w:type="spellStart"/>
      <w:r w:rsidRPr="00684296">
        <w:t>AlphaDropout</w:t>
      </w:r>
      <w:proofErr w:type="spellEnd"/>
      <w:r w:rsidRPr="00684296">
        <w:t xml:space="preserve">(0.1), Dense(32, SELU), Dense(3, </w:t>
      </w:r>
      <w:proofErr w:type="spellStart"/>
      <w:r w:rsidRPr="00684296">
        <w:t>Softmax</w:t>
      </w:r>
      <w:proofErr w:type="spellEnd"/>
      <w:r w:rsidRPr="00684296">
        <w:t>)</w:t>
      </w:r>
    </w:p>
    <w:p w14:paraId="057BD123" w14:textId="03A059E3" w:rsidR="00684296" w:rsidRPr="00684296" w:rsidRDefault="00684296" w:rsidP="00684296">
      <w:pPr>
        <w:pStyle w:val="Akapitzlist"/>
        <w:numPr>
          <w:ilvl w:val="1"/>
          <w:numId w:val="4"/>
        </w:numPr>
        <w:rPr>
          <w:lang w:val="pl-PL"/>
        </w:rPr>
      </w:pPr>
      <w:r w:rsidRPr="00684296">
        <w:rPr>
          <w:lang w:val="pl-PL"/>
        </w:rPr>
        <w:t xml:space="preserve">Optymalizator: SGD z </w:t>
      </w:r>
      <w:proofErr w:type="spellStart"/>
      <w:r w:rsidRPr="00684296">
        <w:rPr>
          <w:lang w:val="pl-PL"/>
        </w:rPr>
        <w:t>momentum</w:t>
      </w:r>
      <w:proofErr w:type="spellEnd"/>
      <w:r w:rsidRPr="00684296">
        <w:rPr>
          <w:lang w:val="pl-PL"/>
        </w:rPr>
        <w:t xml:space="preserve"> 0.9 (</w:t>
      </w:r>
      <w:proofErr w:type="spellStart"/>
      <w:r w:rsidRPr="00684296">
        <w:rPr>
          <w:lang w:val="pl-PL"/>
        </w:rPr>
        <w:t>lr</w:t>
      </w:r>
      <w:proofErr w:type="spellEnd"/>
      <w:r w:rsidRPr="00684296">
        <w:rPr>
          <w:lang w:val="pl-PL"/>
        </w:rPr>
        <w:t xml:space="preserve"> = 0.01)</w:t>
      </w:r>
    </w:p>
    <w:p w14:paraId="4305F595" w14:textId="0A01269E" w:rsidR="00684296" w:rsidRPr="00684296" w:rsidRDefault="00684296" w:rsidP="00684296">
      <w:pPr>
        <w:pStyle w:val="Akapitzlist"/>
        <w:numPr>
          <w:ilvl w:val="1"/>
          <w:numId w:val="4"/>
        </w:numPr>
        <w:rPr>
          <w:lang w:val="pl-PL"/>
        </w:rPr>
      </w:pPr>
      <w:r w:rsidRPr="00684296">
        <w:rPr>
          <w:lang w:val="pl-PL"/>
        </w:rPr>
        <w:t xml:space="preserve">Liczba epok: 160, </w:t>
      </w:r>
      <w:proofErr w:type="spellStart"/>
      <w:r w:rsidRPr="00684296">
        <w:rPr>
          <w:lang w:val="pl-PL"/>
        </w:rPr>
        <w:t>batch_size</w:t>
      </w:r>
      <w:proofErr w:type="spellEnd"/>
      <w:r w:rsidRPr="00684296">
        <w:rPr>
          <w:lang w:val="pl-PL"/>
        </w:rPr>
        <w:t xml:space="preserve"> = 16</w:t>
      </w:r>
    </w:p>
    <w:p w14:paraId="00133352" w14:textId="11EBDAFF" w:rsidR="00684296" w:rsidRPr="00684296" w:rsidRDefault="00684296" w:rsidP="00684296">
      <w:pPr>
        <w:pStyle w:val="Akapitzlist"/>
        <w:numPr>
          <w:ilvl w:val="1"/>
          <w:numId w:val="4"/>
        </w:numPr>
        <w:rPr>
          <w:lang w:val="pl-PL"/>
        </w:rPr>
      </w:pPr>
      <w:r w:rsidRPr="00684296">
        <w:rPr>
          <w:lang w:val="pl-PL"/>
        </w:rPr>
        <w:t xml:space="preserve">Funkcja straty: </w:t>
      </w:r>
      <w:proofErr w:type="spellStart"/>
      <w:r w:rsidRPr="00684296">
        <w:rPr>
          <w:lang w:val="pl-PL"/>
        </w:rPr>
        <w:t>categorical</w:t>
      </w:r>
      <w:proofErr w:type="spellEnd"/>
      <w:r w:rsidRPr="00684296">
        <w:rPr>
          <w:lang w:val="pl-PL"/>
        </w:rPr>
        <w:t xml:space="preserve"> cross-</w:t>
      </w:r>
      <w:proofErr w:type="spellStart"/>
      <w:r w:rsidRPr="00684296">
        <w:rPr>
          <w:lang w:val="pl-PL"/>
        </w:rPr>
        <w:t>entropy</w:t>
      </w:r>
      <w:proofErr w:type="spellEnd"/>
    </w:p>
    <w:p w14:paraId="7BA48EE7" w14:textId="77777777" w:rsidR="00684296" w:rsidRPr="00684296" w:rsidRDefault="00684296" w:rsidP="00684296">
      <w:pPr>
        <w:rPr>
          <w:b/>
          <w:bCs/>
          <w:lang w:val="pl-PL"/>
        </w:rPr>
      </w:pPr>
      <w:r w:rsidRPr="00684296">
        <w:rPr>
          <w:b/>
          <w:bCs/>
          <w:lang w:val="pl-PL"/>
        </w:rPr>
        <w:t>Krzywe uczenia i wyniki</w:t>
      </w:r>
    </w:p>
    <w:p w14:paraId="0D716487" w14:textId="77777777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 xml:space="preserve">Na wykresach (wykonanych z użyciem </w:t>
      </w:r>
      <w:proofErr w:type="spellStart"/>
      <w:r w:rsidRPr="00684296">
        <w:rPr>
          <w:lang w:val="pl-PL"/>
        </w:rPr>
        <w:t>matplotlib</w:t>
      </w:r>
      <w:proofErr w:type="spellEnd"/>
      <w:r w:rsidRPr="00684296">
        <w:rPr>
          <w:lang w:val="pl-PL"/>
        </w:rPr>
        <w:t xml:space="preserve">) można zaobserwować, że w obu przypadkach wartości funkcji straty szybko maleją, a dokładność modelu stabilizuje się po kilkudziesięciu epokach. Model A (z </w:t>
      </w:r>
      <w:proofErr w:type="spellStart"/>
      <w:r w:rsidRPr="00684296">
        <w:rPr>
          <w:lang w:val="pl-PL"/>
        </w:rPr>
        <w:t>ReLU</w:t>
      </w:r>
      <w:proofErr w:type="spellEnd"/>
      <w:r w:rsidRPr="00684296">
        <w:rPr>
          <w:lang w:val="pl-PL"/>
        </w:rPr>
        <w:t xml:space="preserve"> i Adamem) osiągnął nieco szybszą i stabilniejszą konwergencję.</w:t>
      </w:r>
    </w:p>
    <w:p w14:paraId="522A5600" w14:textId="77777777" w:rsidR="00684296" w:rsidRPr="00684296" w:rsidRDefault="00684296" w:rsidP="00684296">
      <w:pPr>
        <w:rPr>
          <w:lang w:val="pl-PL"/>
        </w:rPr>
      </w:pPr>
    </w:p>
    <w:p w14:paraId="45DD83DF" w14:textId="420311B6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>Wyniki testowe:</w:t>
      </w:r>
    </w:p>
    <w:p w14:paraId="7C12DC37" w14:textId="17C42F34" w:rsidR="00684296" w:rsidRPr="00684296" w:rsidRDefault="00684296" w:rsidP="00684296">
      <w:pPr>
        <w:pStyle w:val="Akapitzlist"/>
        <w:numPr>
          <w:ilvl w:val="0"/>
          <w:numId w:val="5"/>
        </w:numPr>
        <w:rPr>
          <w:lang w:val="pl-PL"/>
        </w:rPr>
      </w:pPr>
      <w:r w:rsidRPr="00684296">
        <w:rPr>
          <w:lang w:val="pl-PL"/>
        </w:rPr>
        <w:t xml:space="preserve">Model A: </w:t>
      </w:r>
      <w:proofErr w:type="spellStart"/>
      <w:r w:rsidRPr="00684296">
        <w:rPr>
          <w:lang w:val="pl-PL"/>
        </w:rPr>
        <w:t>accuracy</w:t>
      </w:r>
      <w:proofErr w:type="spellEnd"/>
      <w:r w:rsidRPr="00684296">
        <w:rPr>
          <w:lang w:val="pl-PL"/>
        </w:rPr>
        <w:t xml:space="preserve"> = 0.9722, </w:t>
      </w:r>
      <w:proofErr w:type="spellStart"/>
      <w:r w:rsidRPr="00684296">
        <w:rPr>
          <w:lang w:val="pl-PL"/>
        </w:rPr>
        <w:t>loss</w:t>
      </w:r>
      <w:proofErr w:type="spellEnd"/>
      <w:r w:rsidRPr="00684296">
        <w:rPr>
          <w:lang w:val="pl-PL"/>
        </w:rPr>
        <w:t xml:space="preserve"> = 0.164</w:t>
      </w:r>
    </w:p>
    <w:p w14:paraId="7A9729CE" w14:textId="77777777" w:rsidR="00684296" w:rsidRPr="00684296" w:rsidRDefault="00684296" w:rsidP="00684296">
      <w:pPr>
        <w:pStyle w:val="Akapitzlist"/>
        <w:numPr>
          <w:ilvl w:val="0"/>
          <w:numId w:val="5"/>
        </w:numPr>
        <w:rPr>
          <w:lang w:val="pl-PL"/>
        </w:rPr>
      </w:pPr>
      <w:r w:rsidRPr="00684296">
        <w:rPr>
          <w:lang w:val="pl-PL"/>
        </w:rPr>
        <w:t xml:space="preserve">Model B: </w:t>
      </w:r>
      <w:proofErr w:type="spellStart"/>
      <w:r w:rsidRPr="00684296">
        <w:rPr>
          <w:lang w:val="pl-PL"/>
        </w:rPr>
        <w:t>accuracy</w:t>
      </w:r>
      <w:proofErr w:type="spellEnd"/>
      <w:r w:rsidRPr="00684296">
        <w:rPr>
          <w:lang w:val="pl-PL"/>
        </w:rPr>
        <w:t xml:space="preserve"> = 0.9444, </w:t>
      </w:r>
      <w:proofErr w:type="spellStart"/>
      <w:r w:rsidRPr="00684296">
        <w:rPr>
          <w:lang w:val="pl-PL"/>
        </w:rPr>
        <w:t>loss</w:t>
      </w:r>
      <w:proofErr w:type="spellEnd"/>
      <w:r w:rsidRPr="00684296">
        <w:rPr>
          <w:lang w:val="pl-PL"/>
        </w:rPr>
        <w:t xml:space="preserve"> = 0.146</w:t>
      </w:r>
    </w:p>
    <w:p w14:paraId="142BBF8C" w14:textId="77777777" w:rsidR="00684296" w:rsidRPr="00684296" w:rsidRDefault="00684296" w:rsidP="00684296">
      <w:pPr>
        <w:rPr>
          <w:lang w:val="pl-PL"/>
        </w:rPr>
      </w:pPr>
    </w:p>
    <w:p w14:paraId="18E4E929" w14:textId="5C53926A" w:rsidR="00684296" w:rsidRPr="00684296" w:rsidRDefault="00684296" w:rsidP="00684296">
      <w:pPr>
        <w:rPr>
          <w:b/>
          <w:bCs/>
          <w:lang w:val="pl-PL"/>
        </w:rPr>
      </w:pPr>
      <w:r w:rsidRPr="00684296">
        <w:rPr>
          <w:b/>
          <w:bCs/>
          <w:lang w:val="pl-PL"/>
        </w:rPr>
        <w:t>Wnioski</w:t>
      </w:r>
    </w:p>
    <w:p w14:paraId="20D17DAC" w14:textId="77777777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>Oba modele uzyskały bardzo wysoką skuteczność klasyfikacji, co wskazuje, że problem jest dobrze uwarunkowany i nie wymaga złożonej architektury.</w:t>
      </w:r>
    </w:p>
    <w:p w14:paraId="61D9C706" w14:textId="0D24D303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 xml:space="preserve">Lepszy wynik osiągnął Model A, który dzięki optymalizatorowi Adam lepiej dostosowywał tempo uczenia do poszczególnych wag. Model B z optymalizatorem SGD zbiegał wolniej i wykazywał większe wahania na walidacji, mimo zastosowania SELU i </w:t>
      </w:r>
      <w:proofErr w:type="spellStart"/>
      <w:r w:rsidRPr="00684296">
        <w:rPr>
          <w:lang w:val="pl-PL"/>
        </w:rPr>
        <w:t>AlphaDropout</w:t>
      </w:r>
      <w:proofErr w:type="spellEnd"/>
      <w:r w:rsidRPr="00684296">
        <w:rPr>
          <w:lang w:val="pl-PL"/>
        </w:rPr>
        <w:t>.</w:t>
      </w:r>
    </w:p>
    <w:p w14:paraId="467B9B63" w14:textId="7AB52743" w:rsidR="00684296" w:rsidRPr="00684296" w:rsidRDefault="00684296" w:rsidP="00684296">
      <w:pPr>
        <w:rPr>
          <w:lang w:val="pl-PL"/>
        </w:rPr>
      </w:pPr>
      <w:r w:rsidRPr="00684296">
        <w:rPr>
          <w:lang w:val="pl-PL"/>
        </w:rPr>
        <w:t xml:space="preserve">Można wnioskować, że dla tego typu małych, dobrze rozdzielnych zbiorów danych prosty model z </w:t>
      </w:r>
      <w:proofErr w:type="spellStart"/>
      <w:r w:rsidRPr="00684296">
        <w:rPr>
          <w:lang w:val="pl-PL"/>
        </w:rPr>
        <w:t>ReLU</w:t>
      </w:r>
      <w:proofErr w:type="spellEnd"/>
      <w:r w:rsidRPr="00684296">
        <w:rPr>
          <w:lang w:val="pl-PL"/>
        </w:rPr>
        <w:t xml:space="preserve"> i Adamem daje bardziej stabilne i dokładne rezultaty niż głębsze sieci z klasycznym SGD.</w:t>
      </w:r>
    </w:p>
    <w:sectPr w:rsidR="00684296" w:rsidRPr="0068429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01962"/>
    <w:multiLevelType w:val="hybridMultilevel"/>
    <w:tmpl w:val="F3B0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2F1D6A"/>
    <w:multiLevelType w:val="multilevel"/>
    <w:tmpl w:val="689A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440E7"/>
    <w:multiLevelType w:val="hybridMultilevel"/>
    <w:tmpl w:val="137CB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81224"/>
    <w:multiLevelType w:val="hybridMultilevel"/>
    <w:tmpl w:val="6096D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D4771F"/>
    <w:multiLevelType w:val="multilevel"/>
    <w:tmpl w:val="748C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9328911">
    <w:abstractNumId w:val="4"/>
  </w:num>
  <w:num w:numId="2" w16cid:durableId="1103184164">
    <w:abstractNumId w:val="1"/>
  </w:num>
  <w:num w:numId="3" w16cid:durableId="425881940">
    <w:abstractNumId w:val="3"/>
  </w:num>
  <w:num w:numId="4" w16cid:durableId="1449080646">
    <w:abstractNumId w:val="2"/>
  </w:num>
  <w:num w:numId="5" w16cid:durableId="27710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296"/>
    <w:rsid w:val="00684296"/>
    <w:rsid w:val="00E6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48AE2"/>
  <w15:chartTrackingRefBased/>
  <w15:docId w15:val="{20B56F61-DD04-4948-A7C5-C8E8696C3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84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84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84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84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84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84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84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84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84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842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842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842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84296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84296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8429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8429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8429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8429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84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84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84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84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84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8429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8429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84296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84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84296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84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Kanczkowski</dc:creator>
  <cp:keywords/>
  <dc:description/>
  <cp:lastModifiedBy>Błażej Kanczkowski</cp:lastModifiedBy>
  <cp:revision>1</cp:revision>
  <dcterms:created xsi:type="dcterms:W3CDTF">2025-11-09T17:57:00Z</dcterms:created>
  <dcterms:modified xsi:type="dcterms:W3CDTF">2025-11-09T18:02:00Z</dcterms:modified>
</cp:coreProperties>
</file>