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DFAF4"/>
  <w:body>
    <w:p w14:paraId="645FC717" w14:textId="51AEF19F" w:rsidR="00910BD7" w:rsidRPr="004507A4" w:rsidRDefault="00BE1763" w:rsidP="00BE1763">
      <w:pPr>
        <w:spacing w:line="240" w:lineRule="auto"/>
        <w:ind w:left="1701"/>
        <w:rPr>
          <w:rFonts w:ascii="Noto Sans TC" w:eastAsia="Noto Sans TC" w:hAnsi="Noto Sans TC" w:cs="Noto Sans TC"/>
          <w:b/>
          <w:bCs/>
          <w:color w:val="FF9900"/>
          <w:spacing w:val="15"/>
          <w:sz w:val="44"/>
          <w:szCs w:val="44"/>
        </w:rPr>
      </w:pPr>
      <w:r>
        <w:rPr>
          <w:rFonts w:ascii="Noto Sans TC" w:eastAsia="Noto Sans TC" w:hAnsi="Noto Sans TC" w:cs="Noto Sans TC" w:hint="eastAsia"/>
          <w:b/>
          <w:bCs/>
          <w:color w:val="FF9900"/>
          <w:sz w:val="44"/>
          <w:szCs w:val="44"/>
        </w:rPr>
        <w:t xml:space="preserve">   </w:t>
      </w:r>
      <w:proofErr w:type="gramStart"/>
      <w:r w:rsidR="00910BD7" w:rsidRPr="004507A4">
        <w:rPr>
          <w:rFonts w:ascii="Noto Sans TC" w:eastAsia="Noto Sans TC" w:hAnsi="Noto Sans TC" w:cs="Noto Sans TC"/>
          <w:b/>
          <w:bCs/>
          <w:color w:val="FF9900"/>
          <w:sz w:val="44"/>
          <w:szCs w:val="44"/>
        </w:rPr>
        <w:t>楓星</w:t>
      </w:r>
      <w:r w:rsidR="00910BD7" w:rsidRPr="004507A4">
        <w:rPr>
          <w:rFonts w:ascii="Noto Sans TC" w:eastAsia="Noto Sans TC" w:hAnsi="Noto Sans TC" w:cs="Noto Sans TC" w:hint="eastAsia"/>
          <w:b/>
          <w:bCs/>
          <w:color w:val="FF9900"/>
          <w:sz w:val="44"/>
          <w:szCs w:val="44"/>
        </w:rPr>
        <w:t>戰利品</w:t>
      </w:r>
      <w:r w:rsidR="00910BD7" w:rsidRPr="004507A4">
        <w:rPr>
          <w:rFonts w:ascii="Noto Sans TC" w:eastAsia="Noto Sans TC" w:hAnsi="Noto Sans TC" w:cs="Noto Sans TC"/>
          <w:b/>
          <w:bCs/>
          <w:color w:val="FF9900"/>
          <w:sz w:val="44"/>
          <w:szCs w:val="44"/>
        </w:rPr>
        <w:t>報帳</w:t>
      </w:r>
      <w:proofErr w:type="gramEnd"/>
      <w:r w:rsidR="00910BD7" w:rsidRPr="004507A4">
        <w:rPr>
          <w:rFonts w:ascii="Noto Sans TC" w:eastAsia="Noto Sans TC" w:hAnsi="Noto Sans TC" w:cs="Noto Sans TC" w:hint="eastAsia"/>
          <w:b/>
          <w:bCs/>
          <w:color w:val="FF9900"/>
          <w:spacing w:val="17"/>
          <w:sz w:val="44"/>
          <w:szCs w:val="44"/>
        </w:rPr>
        <w:t>使用手冊</w:t>
      </w:r>
    </w:p>
    <w:p w14:paraId="4965BAB6" w14:textId="77777777" w:rsidR="00910BD7" w:rsidRDefault="00910BD7" w:rsidP="00910BD7">
      <w:pPr>
        <w:spacing w:line="240" w:lineRule="auto"/>
        <w:ind w:left="2016"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proofErr w:type="spellStart"/>
      <w:r>
        <w:rPr>
          <w:rFonts w:ascii="Noto Sans TC" w:eastAsia="Noto Sans TC" w:hAnsi="Noto Sans TC" w:cs="Noto Sans TC"/>
          <w:color w:val="332111"/>
          <w:spacing w:val="1"/>
          <w:w w:val="117"/>
          <w:sz w:val="24"/>
          <w:szCs w:val="24"/>
        </w:rPr>
        <w:t>M</w:t>
      </w:r>
      <w:r>
        <w:rPr>
          <w:rFonts w:ascii="Noto Sans TC" w:eastAsia="Noto Sans TC" w:hAnsi="Noto Sans TC" w:cs="Noto Sans TC"/>
          <w:color w:val="332111"/>
          <w:spacing w:val="2"/>
          <w:w w:val="104"/>
          <w:sz w:val="24"/>
          <w:szCs w:val="24"/>
        </w:rPr>
        <w:t>a</w:t>
      </w:r>
      <w:r>
        <w:rPr>
          <w:rFonts w:ascii="Noto Sans TC" w:eastAsia="Noto Sans TC" w:hAnsi="Noto Sans TC" w:cs="Noto Sans TC"/>
          <w:color w:val="332111"/>
          <w:spacing w:val="2"/>
          <w:w w:val="103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332111"/>
          <w:spacing w:val="2"/>
          <w:w w:val="101"/>
          <w:sz w:val="24"/>
          <w:szCs w:val="24"/>
        </w:rPr>
        <w:t>l</w:t>
      </w:r>
      <w:r>
        <w:rPr>
          <w:rFonts w:ascii="Noto Sans TC" w:eastAsia="Noto Sans TC" w:hAnsi="Noto Sans TC" w:cs="Noto Sans TC"/>
          <w:color w:val="332111"/>
          <w:spacing w:val="2"/>
          <w:w w:val="107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332111"/>
          <w:spacing w:val="2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332111"/>
          <w:spacing w:val="2"/>
          <w:w w:val="108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332111"/>
          <w:spacing w:val="2"/>
          <w:w w:val="104"/>
          <w:sz w:val="24"/>
          <w:szCs w:val="24"/>
        </w:rPr>
        <w:t>a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>r</w:t>
      </w:r>
      <w:proofErr w:type="spellEnd"/>
      <w:r>
        <w:rPr>
          <w:rFonts w:ascii="Noto Sans TC" w:eastAsia="Noto Sans TC" w:hAnsi="Noto Sans TC" w:cs="Noto Sans TC" w:hint="eastAsia"/>
          <w:color w:val="332111"/>
          <w:spacing w:val="10"/>
          <w:sz w:val="24"/>
          <w:szCs w:val="24"/>
        </w:rPr>
        <w:t xml:space="preserve"> RAID </w:t>
      </w:r>
      <w:r>
        <w:rPr>
          <w:rFonts w:ascii="Noto Sans TC" w:eastAsia="Noto Sans TC" w:hAnsi="Noto Sans TC" w:cs="Noto Sans TC"/>
          <w:color w:val="332111"/>
          <w:w w:val="103"/>
          <w:sz w:val="24"/>
          <w:szCs w:val="24"/>
        </w:rPr>
        <w:t>Loo</w:t>
      </w:r>
      <w:r>
        <w:rPr>
          <w:rFonts w:ascii="Noto Sans TC" w:eastAsia="Noto Sans TC" w:hAnsi="Noto Sans TC" w:cs="Noto Sans TC"/>
          <w:color w:val="332111"/>
          <w:w w:val="108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332111"/>
          <w:spacing w:val="9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pacing w:val="2"/>
          <w:w w:val="117"/>
          <w:sz w:val="24"/>
          <w:szCs w:val="24"/>
        </w:rPr>
        <w:t>M</w:t>
      </w:r>
      <w:r>
        <w:rPr>
          <w:rFonts w:ascii="Noto Sans TC" w:eastAsia="Noto Sans TC" w:hAnsi="Noto Sans TC" w:cs="Noto Sans TC"/>
          <w:color w:val="332111"/>
          <w:spacing w:val="3"/>
          <w:w w:val="104"/>
          <w:sz w:val="24"/>
          <w:szCs w:val="24"/>
        </w:rPr>
        <w:t>a</w:t>
      </w:r>
      <w:r>
        <w:rPr>
          <w:rFonts w:ascii="Noto Sans TC" w:eastAsia="Noto Sans TC" w:hAnsi="Noto Sans TC" w:cs="Noto Sans TC"/>
          <w:color w:val="332111"/>
          <w:spacing w:val="3"/>
          <w:w w:val="108"/>
          <w:sz w:val="24"/>
          <w:szCs w:val="24"/>
        </w:rPr>
        <w:t>st</w:t>
      </w:r>
      <w:r>
        <w:rPr>
          <w:rFonts w:ascii="Noto Sans TC" w:eastAsia="Noto Sans TC" w:hAnsi="Noto Sans TC" w:cs="Noto Sans TC"/>
          <w:color w:val="332111"/>
          <w:spacing w:val="3"/>
          <w:w w:val="107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332111"/>
          <w:spacing w:val="3"/>
          <w:sz w:val="24"/>
          <w:szCs w:val="24"/>
        </w:rPr>
        <w:t>r</w:t>
      </w:r>
      <w:r>
        <w:rPr>
          <w:rFonts w:ascii="Noto Sans TC" w:eastAsia="Noto Sans TC" w:hAnsi="Noto Sans TC" w:cs="Noto Sans TC"/>
          <w:color w:val="332111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w w:val="99"/>
          <w:sz w:val="24"/>
          <w:szCs w:val="24"/>
        </w:rPr>
        <w:t>-</w:t>
      </w:r>
      <w:r>
        <w:rPr>
          <w:rFonts w:ascii="Noto Sans TC" w:eastAsia="Noto Sans TC" w:hAnsi="Noto Sans TC" w:cs="Noto Sans TC"/>
          <w:color w:val="332111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使用指南與操作流程</w:t>
      </w:r>
    </w:p>
    <w:p w14:paraId="5EB8AD89" w14:textId="77777777" w:rsidR="00910BD7" w:rsidRDefault="00910BD7" w:rsidP="00910BD7">
      <w:pPr>
        <w:spacing w:after="16" w:line="240" w:lineRule="auto"/>
        <w:rPr>
          <w:rFonts w:ascii="Noto Sans TC" w:eastAsia="Noto Sans TC" w:hAnsi="Noto Sans TC" w:cs="Noto Sans TC"/>
          <w:sz w:val="20"/>
          <w:szCs w:val="20"/>
        </w:rPr>
      </w:pPr>
    </w:p>
    <w:p w14:paraId="6DE63D4E" w14:textId="33D374B1" w:rsidR="00910BD7" w:rsidRPr="005640CE" w:rsidRDefault="00910BD7" w:rsidP="00910BD7">
      <w:pPr>
        <w:tabs>
          <w:tab w:val="center" w:pos="4940"/>
        </w:tabs>
        <w:spacing w:line="240" w:lineRule="auto"/>
        <w:ind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一、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房間系統與初始連線</w:t>
      </w:r>
      <w:r>
        <w:rPr>
          <w:rFonts w:ascii="Noto Sans TC" w:eastAsia="Noto Sans TC" w:hAnsi="Noto Sans TC" w:cs="Noto Sans TC"/>
          <w:color w:val="544433"/>
          <w:sz w:val="30"/>
          <w:szCs w:val="30"/>
        </w:rPr>
        <w:tab/>
      </w:r>
      <w:r>
        <w:rPr>
          <w:rFonts w:ascii="Noto Sans TC" w:eastAsia="Noto Sans TC" w:hAnsi="Noto Sans TC" w:cs="Noto Sans TC"/>
          <w:color w:val="544433"/>
          <w:sz w:val="30"/>
          <w:szCs w:val="30"/>
        </w:rPr>
        <w:br/>
      </w: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進入網頁後，輸入團隊專屬的房間代碼。相同的代碼將引導您進入同步的雲端資料空間。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br/>
      </w: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2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若有多次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w w:val="102"/>
          <w:sz w:val="24"/>
          <w:szCs w:val="24"/>
        </w:rPr>
        <w:t>B</w:t>
      </w:r>
      <w:r>
        <w:rPr>
          <w:rFonts w:ascii="Noto Sans TC" w:eastAsia="Noto Sans TC" w:hAnsi="Noto Sans TC" w:cs="Noto Sans TC"/>
          <w:color w:val="332111"/>
          <w:w w:val="103"/>
          <w:sz w:val="24"/>
          <w:szCs w:val="24"/>
        </w:rPr>
        <w:t>o</w:t>
      </w:r>
      <w:r>
        <w:rPr>
          <w:rFonts w:ascii="Noto Sans TC" w:eastAsia="Noto Sans TC" w:hAnsi="Noto Sans TC" w:cs="Noto Sans TC"/>
          <w:color w:val="332111"/>
          <w:w w:val="108"/>
          <w:sz w:val="24"/>
          <w:szCs w:val="24"/>
        </w:rPr>
        <w:t>ss</w:t>
      </w:r>
      <w:r>
        <w:rPr>
          <w:rFonts w:ascii="Noto Sans TC" w:eastAsia="Noto Sans TC" w:hAnsi="Noto Sans TC" w:cs="Noto Sans TC"/>
          <w:color w:val="332111"/>
          <w:spacing w:val="9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擊殺記錄需求，點擊上方「＋</w:t>
      </w:r>
      <w:r>
        <w:rPr>
          <w:rFonts w:ascii="Noto Sans TC" w:eastAsia="Noto Sans TC" w:hAnsi="Noto Sans TC" w:cs="Noto Sans TC"/>
          <w:color w:val="332111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新增場次」標籤，各場次之戰利品 與分紅資料將獨立儲存，互不干擾</w:t>
      </w:r>
      <w:r>
        <w:rPr>
          <w:rFonts w:ascii="Noto Sans TC" w:eastAsia="Noto Sans TC" w:hAnsi="Noto Sans TC" w:cs="Noto Sans TC" w:hint="eastAsia"/>
          <w:color w:val="332111"/>
          <w:sz w:val="24"/>
          <w:szCs w:val="24"/>
        </w:rPr>
        <w:t>，且可自定義場次名稱。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br/>
      </w:r>
      <w:r>
        <w:rPr>
          <w:noProof/>
        </w:rPr>
        <w:drawing>
          <wp:inline distT="0" distB="0" distL="0" distR="0" wp14:anchorId="1C10496E" wp14:editId="6854E8A2">
            <wp:extent cx="3000375" cy="2368718"/>
            <wp:effectExtent l="0" t="0" r="0" b="0"/>
            <wp:docPr id="121346831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831" name="圖片 1" descr="一張含有 文字, 螢幕擷取畫面, 字型, 標誌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906" cy="238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4E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CFEDCE" wp14:editId="7A63DF33">
            <wp:extent cx="3543300" cy="2430176"/>
            <wp:effectExtent l="0" t="0" r="0" b="8255"/>
            <wp:docPr id="511594887" name="圖片 1" descr="一張含有 文字, 螢幕擷取畫面, 字型, 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94887" name="圖片 1" descr="一張含有 文字, 螢幕擷取畫面, 字型, 花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3340" cy="244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34CABFB0" w14:textId="77777777" w:rsidR="00910BD7" w:rsidRPr="005640CE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544433"/>
          <w:sz w:val="30"/>
          <w:szCs w:val="30"/>
        </w:rPr>
      </w:pP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二、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戰利品管理與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w w:val="111"/>
          <w:sz w:val="30"/>
          <w:szCs w:val="30"/>
        </w:rPr>
        <w:t>O</w:t>
      </w:r>
      <w:r w:rsidRPr="00EB5FBD">
        <w:rPr>
          <w:rFonts w:ascii="Noto Sans TC" w:eastAsia="Noto Sans TC" w:hAnsi="Noto Sans TC" w:cs="Noto Sans TC"/>
          <w:b/>
          <w:bCs/>
          <w:color w:val="544433"/>
          <w:w w:val="102"/>
          <w:sz w:val="30"/>
          <w:szCs w:val="30"/>
        </w:rPr>
        <w:t>C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1"/>
          <w:w w:val="112"/>
          <w:sz w:val="30"/>
          <w:szCs w:val="30"/>
        </w:rPr>
        <w:t>R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1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自動辨識</w:t>
      </w:r>
      <w:r w:rsidRPr="00EB5FBD">
        <w:rPr>
          <w:rFonts w:ascii="Noto Sans TC" w:eastAsia="Noto Sans TC" w:hAnsi="Noto Sans TC" w:cs="Noto Sans TC" w:hint="eastAsia"/>
          <w:b/>
          <w:bCs/>
          <w:color w:val="544433"/>
          <w:sz w:val="30"/>
          <w:szCs w:val="30"/>
        </w:rPr>
        <w:t xml:space="preserve"> </w:t>
      </w:r>
      <w:r w:rsidRPr="007962B7">
        <w:rPr>
          <w:rFonts w:ascii="Noto Sans TC" w:eastAsia="Noto Sans TC" w:hAnsi="Noto Sans TC" w:cs="Noto Sans TC" w:hint="eastAsia"/>
          <w:b/>
          <w:bCs/>
          <w:color w:val="FF0000"/>
        </w:rPr>
        <w:t>（圖片辨識偶爾有誤 請務必檢查金額是否正確）</w:t>
      </w:r>
    </w:p>
    <w:p w14:paraId="6128A192" w14:textId="77777777" w:rsidR="00910BD7" w:rsidRPr="005640CE" w:rsidRDefault="00910BD7" w:rsidP="00910BD7">
      <w:pPr>
        <w:spacing w:line="240" w:lineRule="auto"/>
        <w:ind w:left="15"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點擊「＋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新增戰利品」開啟新欄位。</w:t>
      </w:r>
    </w:p>
    <w:p w14:paraId="6ECB47AF" w14:textId="77777777" w:rsidR="00910BD7" w:rsidRPr="005640CE" w:rsidRDefault="00910BD7" w:rsidP="00910BD7">
      <w:pPr>
        <w:spacing w:line="240" w:lineRule="auto"/>
        <w:ind w:left="15"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2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 w:rsidRPr="002434E7">
        <w:rPr>
          <w:rFonts w:ascii="Noto Sans TC" w:eastAsia="Noto Sans TC" w:hAnsi="Noto Sans TC" w:cs="Noto Sans TC"/>
          <w:b/>
          <w:bCs/>
          <w:color w:val="332111"/>
          <w:sz w:val="24"/>
          <w:szCs w:val="24"/>
        </w:rPr>
        <w:t>選取貼圖區塊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後按下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proofErr w:type="spellStart"/>
      <w:r>
        <w:rPr>
          <w:rFonts w:ascii="Noto Sans TC" w:eastAsia="Noto Sans TC" w:hAnsi="Noto Sans TC" w:cs="Noto Sans TC"/>
          <w:color w:val="332111"/>
          <w:spacing w:val="15"/>
          <w:w w:val="102"/>
          <w:sz w:val="24"/>
          <w:szCs w:val="24"/>
        </w:rPr>
        <w:t>C</w:t>
      </w:r>
      <w:r>
        <w:rPr>
          <w:rFonts w:ascii="Noto Sans TC" w:eastAsia="Noto Sans TC" w:hAnsi="Noto Sans TC" w:cs="Noto Sans TC"/>
          <w:color w:val="332111"/>
          <w:spacing w:val="15"/>
          <w:sz w:val="24"/>
          <w:szCs w:val="24"/>
        </w:rPr>
        <w:t>trl</w:t>
      </w:r>
      <w:r>
        <w:rPr>
          <w:rFonts w:ascii="Noto Sans TC" w:eastAsia="Noto Sans TC" w:hAnsi="Noto Sans TC" w:cs="Noto Sans TC"/>
          <w:color w:val="332111"/>
          <w:spacing w:val="15"/>
          <w:w w:val="109"/>
          <w:sz w:val="24"/>
          <w:szCs w:val="24"/>
        </w:rPr>
        <w:t>+</w:t>
      </w:r>
      <w:r>
        <w:rPr>
          <w:rFonts w:ascii="Noto Sans TC" w:eastAsia="Noto Sans TC" w:hAnsi="Noto Sans TC" w:cs="Noto Sans TC"/>
          <w:color w:val="332111"/>
          <w:spacing w:val="16"/>
          <w:sz w:val="24"/>
          <w:szCs w:val="24"/>
        </w:rPr>
        <w:t>V</w:t>
      </w:r>
      <w:proofErr w:type="spellEnd"/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貼上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交易截圖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>，系統會自動辨識金額並填入欄位。</w:t>
      </w:r>
    </w:p>
    <w:p w14:paraId="078A0920" w14:textId="0335F086" w:rsidR="00910BD7" w:rsidRDefault="00910BD7" w:rsidP="00910BD7">
      <w:pPr>
        <w:spacing w:line="240" w:lineRule="auto"/>
        <w:ind w:left="15" w:right="477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3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物品售出後，點左上角標籤切換至「</w:t>
      </w:r>
      <w:r>
        <w:rPr>
          <w:rFonts w:ascii="Noto Sans TC" w:eastAsia="Noto Sans TC" w:hAnsi="Noto Sans TC" w:cs="Noto Sans TC"/>
          <w:color w:val="332111"/>
          <w:w w:val="112"/>
          <w:sz w:val="24"/>
          <w:szCs w:val="24"/>
        </w:rPr>
        <w:t>✓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已售出」</w:t>
      </w:r>
      <w:r>
        <w:rPr>
          <w:rFonts w:ascii="Noto Sans TC" w:eastAsia="Noto Sans TC" w:hAnsi="Noto Sans TC" w:cs="Noto Sans TC" w:hint="eastAsia"/>
          <w:color w:val="332111"/>
          <w:sz w:val="24"/>
          <w:szCs w:val="24"/>
        </w:rPr>
        <w:t>，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系統僅會計算標記為已售出的金額。</w:t>
      </w:r>
    </w:p>
    <w:p w14:paraId="1218D3F3" w14:textId="77777777" w:rsidR="00EB5FBD" w:rsidRDefault="005867D8" w:rsidP="00EB5FBD">
      <w:pPr>
        <w:spacing w:line="240" w:lineRule="auto"/>
        <w:ind w:left="15" w:right="477"/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</w:pPr>
      <w:r>
        <w:rPr>
          <w:noProof/>
        </w:rPr>
        <w:drawing>
          <wp:inline distT="0" distB="0" distL="0" distR="0" wp14:anchorId="696BCA5C" wp14:editId="657C91D2">
            <wp:extent cx="6248400" cy="2480602"/>
            <wp:effectExtent l="0" t="0" r="0" b="0"/>
            <wp:docPr id="2221618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61809" name="圖片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0173" cy="248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6123" w14:textId="361D036A" w:rsidR="00910BD7" w:rsidRPr="00EB5FBD" w:rsidRDefault="00EB5FBD" w:rsidP="00EB5FBD">
      <w:pPr>
        <w:spacing w:line="240" w:lineRule="auto"/>
        <w:ind w:left="15" w:right="477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br/>
      </w:r>
      <w:r w:rsidR="00910BD7"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lastRenderedPageBreak/>
        <w:t>三、</w:t>
      </w:r>
      <w:r w:rsidR="00910BD7"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proofErr w:type="gramStart"/>
      <w:r w:rsidR="00910BD7"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報帳</w:t>
      </w:r>
      <w:proofErr w:type="gramEnd"/>
      <w:r w:rsidR="00910BD7"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參數與成本設定</w:t>
      </w:r>
    </w:p>
    <w:p w14:paraId="780B61C4" w14:textId="26BB2302" w:rsidR="00910BD7" w:rsidRPr="005640CE" w:rsidRDefault="00910BD7" w:rsidP="00910BD7">
      <w:pPr>
        <w:spacing w:line="240" w:lineRule="auto"/>
        <w:ind w:left="15"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於「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報帳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>參數設定」區塊輸入手續費（預設</w:t>
      </w:r>
      <w:r>
        <w:rPr>
          <w:rFonts w:ascii="Noto Sans TC" w:eastAsia="Noto Sans TC" w:hAnsi="Noto Sans TC" w:cs="Noto Sans TC"/>
          <w:color w:val="332111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w w:val="106"/>
          <w:sz w:val="24"/>
          <w:szCs w:val="24"/>
        </w:rPr>
        <w:t>3</w:t>
      </w:r>
      <w:r>
        <w:rPr>
          <w:rFonts w:ascii="Noto Sans TC" w:eastAsia="Noto Sans TC" w:hAnsi="Noto Sans TC" w:cs="Noto Sans TC"/>
          <w:color w:val="332111"/>
          <w:w w:val="104"/>
          <w:sz w:val="24"/>
          <w:szCs w:val="24"/>
        </w:rPr>
        <w:t>%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）。</w:t>
      </w:r>
    </w:p>
    <w:p w14:paraId="67B2852D" w14:textId="56B817B8" w:rsidR="00910BD7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777777"/>
          <w:sz w:val="20"/>
          <w:szCs w:val="20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2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里程換算：在「</w:t>
      </w:r>
      <w:r>
        <w:rPr>
          <w:rFonts w:ascii="Noto Sans TC" w:eastAsia="Noto Sans TC" w:hAnsi="Noto Sans TC" w:cs="Noto Sans TC"/>
          <w:color w:val="332111"/>
          <w:w w:val="106"/>
          <w:sz w:val="24"/>
          <w:szCs w:val="24"/>
        </w:rPr>
        <w:t>1000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萬換里程」欄位輸入當前匯率</w:t>
      </w:r>
      <w:r w:rsidR="00273B71">
        <w:rPr>
          <w:rFonts w:ascii="Noto Sans TC" w:eastAsia="Noto Sans TC" w:hAnsi="Noto Sans TC" w:cs="Noto Sans TC" w:hint="eastAsia"/>
          <w:color w:val="332111"/>
          <w:sz w:val="24"/>
          <w:szCs w:val="24"/>
        </w:rPr>
        <w:t>，匯率請參考自由市場內</w:t>
      </w:r>
      <w:proofErr w:type="gramStart"/>
      <w:r w:rsidR="00273B71">
        <w:rPr>
          <w:rFonts w:ascii="Noto Sans TC" w:eastAsia="Noto Sans TC" w:hAnsi="Noto Sans TC" w:cs="Noto Sans TC" w:hint="eastAsia"/>
          <w:color w:val="332111"/>
          <w:sz w:val="24"/>
          <w:szCs w:val="24"/>
        </w:rPr>
        <w:t>販賣楓幣之</w:t>
      </w:r>
      <w:proofErr w:type="gramEnd"/>
      <w:r w:rsidR="00273B71">
        <w:rPr>
          <w:rFonts w:ascii="Noto Sans TC" w:eastAsia="Noto Sans TC" w:hAnsi="Noto Sans TC" w:cs="Noto Sans TC" w:hint="eastAsia"/>
          <w:color w:val="332111"/>
          <w:sz w:val="24"/>
          <w:szCs w:val="24"/>
        </w:rPr>
        <w:t>當前</w:t>
      </w:r>
      <w:r w:rsidR="00D57E76">
        <w:rPr>
          <w:rFonts w:ascii="Noto Sans TC" w:eastAsia="Noto Sans TC" w:hAnsi="Noto Sans TC" w:cs="Noto Sans TC" w:hint="eastAsia"/>
          <w:color w:val="332111"/>
          <w:sz w:val="24"/>
          <w:szCs w:val="24"/>
        </w:rPr>
        <w:t>交易</w:t>
      </w:r>
      <w:r w:rsidR="00273B71">
        <w:rPr>
          <w:rFonts w:ascii="Noto Sans TC" w:eastAsia="Noto Sans TC" w:hAnsi="Noto Sans TC" w:cs="Noto Sans TC" w:hint="eastAsia"/>
          <w:color w:val="332111"/>
          <w:sz w:val="24"/>
          <w:szCs w:val="24"/>
        </w:rPr>
        <w:t>里程數。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br/>
      </w:r>
      <w:r>
        <w:rPr>
          <w:noProof/>
        </w:rPr>
        <w:drawing>
          <wp:inline distT="0" distB="0" distL="0" distR="0" wp14:anchorId="2D5FB4B8" wp14:editId="4BA4BAF4">
            <wp:extent cx="5436870" cy="1583055"/>
            <wp:effectExtent l="0" t="0" r="0" b="0"/>
            <wp:docPr id="1372998475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8475" name="圖片 1" descr="一張含有 文字, 螢幕擷取畫面, 字型, 數字 的圖片&#10;&#10;自動產生的描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566" w14:textId="71F28A36" w:rsidR="005867D8" w:rsidRPr="00062EDE" w:rsidRDefault="00910BD7" w:rsidP="00910BD7">
      <w:pPr>
        <w:spacing w:line="240" w:lineRule="auto"/>
        <w:ind w:right="465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3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系統將依據匯率自動推算神奇剪刀與白金剪刀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之楓幣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>成本，並在輸入數量後自動從總盈餘中扣除。</w:t>
      </w:r>
    </w:p>
    <w:p w14:paraId="4EE0C84B" w14:textId="5ED09CAF" w:rsidR="00910BD7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777777"/>
          <w:sz w:val="18"/>
          <w:szCs w:val="18"/>
        </w:rPr>
      </w:pPr>
      <w:r>
        <w:rPr>
          <w:noProof/>
        </w:rPr>
        <w:drawing>
          <wp:inline distT="0" distB="0" distL="0" distR="0" wp14:anchorId="09A500C1" wp14:editId="046AAC58">
            <wp:extent cx="5000625" cy="2032774"/>
            <wp:effectExtent l="0" t="0" r="0" b="5715"/>
            <wp:docPr id="29509877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9877" name="圖片 1" descr="一張含有 文字, 螢幕擷取畫面, 數字, 字型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060" cy="203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D4AB" w14:textId="59020352" w:rsidR="00910BD7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777777"/>
          <w:sz w:val="18"/>
          <w:szCs w:val="18"/>
        </w:rPr>
      </w:pPr>
    </w:p>
    <w:p w14:paraId="239B5B6C" w14:textId="1E27D9C6" w:rsidR="00910BD7" w:rsidRPr="00EB5FBD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</w:pP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四、</w:t>
      </w:r>
      <w:r w:rsidRPr="00EB5FBD">
        <w:rPr>
          <w:rFonts w:ascii="Noto Sans TC" w:eastAsia="Noto Sans TC" w:hAnsi="Noto Sans TC" w:cs="Noto Sans TC"/>
          <w:b/>
          <w:bCs/>
          <w:color w:val="544433"/>
          <w:spacing w:val="2"/>
          <w:sz w:val="30"/>
          <w:szCs w:val="30"/>
        </w:rPr>
        <w:t xml:space="preserve"> </w:t>
      </w:r>
      <w:r w:rsidRPr="00EB5FBD">
        <w:rPr>
          <w:rFonts w:ascii="Noto Sans TC" w:eastAsia="Noto Sans TC" w:hAnsi="Noto Sans TC" w:cs="Noto Sans TC"/>
          <w:b/>
          <w:bCs/>
          <w:color w:val="544433"/>
          <w:sz w:val="30"/>
          <w:szCs w:val="30"/>
        </w:rPr>
        <w:t>分紅發放與結案</w:t>
      </w:r>
    </w:p>
    <w:p w14:paraId="1A0EF3A9" w14:textId="7C7B4FCC" w:rsidR="00910BD7" w:rsidRPr="00062EDE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E65000"/>
          <w:spacing w:val="1"/>
          <w:sz w:val="24"/>
          <w:szCs w:val="24"/>
        </w:rPr>
        <w:t>分紅計算公式：(已售出實收總額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w w:val="114"/>
          <w:sz w:val="24"/>
          <w:szCs w:val="24"/>
        </w:rPr>
        <w:t>-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t>剪刀成本)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sz w:val="24"/>
          <w:szCs w:val="24"/>
        </w:rPr>
        <w:t>÷</w:t>
      </w:r>
      <w:r>
        <w:rPr>
          <w:rFonts w:ascii="Noto Sans TC" w:eastAsia="Noto Sans TC" w:hAnsi="Noto Sans TC" w:cs="Noto Sans TC"/>
          <w:color w:val="E65000"/>
          <w:spacing w:val="1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spacing w:val="6"/>
          <w:sz w:val="24"/>
          <w:szCs w:val="24"/>
        </w:rPr>
        <w:t>(隊長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w w:val="113"/>
          <w:sz w:val="24"/>
          <w:szCs w:val="24"/>
        </w:rPr>
        <w:t>+</w:t>
      </w:r>
      <w:r>
        <w:rPr>
          <w:rFonts w:ascii="Noto Sans TC" w:eastAsia="Noto Sans TC" w:hAnsi="Noto Sans TC" w:cs="Noto Sans TC"/>
          <w:color w:val="E65000"/>
          <w:spacing w:val="2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t>隊員人數)</w:t>
      </w:r>
      <w:r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br/>
      </w: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1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加入隊員名稱，系統即時更新每人應得金額。</w:t>
      </w:r>
    </w:p>
    <w:p w14:paraId="4AA6616D" w14:textId="4B7CB98C" w:rsidR="00910BD7" w:rsidRDefault="00910BD7" w:rsidP="00910BD7">
      <w:pPr>
        <w:spacing w:line="240" w:lineRule="auto"/>
        <w:ind w:right="-20"/>
        <w:rPr>
          <w:rFonts w:ascii="Noto Sans TC" w:eastAsia="Noto Sans TC" w:hAnsi="Noto Sans TC" w:cs="Noto Sans TC"/>
          <w:color w:val="332111"/>
          <w:sz w:val="24"/>
          <w:szCs w:val="24"/>
        </w:rPr>
      </w:pP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2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發放分紅後，隊長可點擊隊員旁的「領取」按鈕標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註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>狀態（名單將變為灰色</w:t>
      </w:r>
      <w:r w:rsidR="005867D8">
        <w:rPr>
          <w:rFonts w:ascii="Noto Sans TC" w:eastAsia="Noto Sans TC" w:hAnsi="Noto Sans TC" w:cs="Noto Sans TC"/>
          <w:color w:val="332111"/>
          <w:sz w:val="24"/>
          <w:szCs w:val="24"/>
        </w:rPr>
        <w:t>）</w:t>
      </w:r>
      <w:r w:rsidR="005867D8">
        <w:rPr>
          <w:rFonts w:ascii="Noto Sans TC" w:eastAsia="Noto Sans TC" w:hAnsi="Noto Sans TC" w:cs="Noto Sans TC" w:hint="eastAsia"/>
          <w:color w:val="332111"/>
          <w:sz w:val="24"/>
          <w:szCs w:val="24"/>
        </w:rPr>
        <w:t>，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確保發放進度清晰。</w:t>
      </w:r>
      <w:r>
        <w:rPr>
          <w:rFonts w:ascii="Noto Sans TC" w:eastAsia="Noto Sans TC" w:hAnsi="Noto Sans TC" w:cs="Noto Sans TC"/>
          <w:color w:val="E65000"/>
          <w:spacing w:val="3"/>
          <w:sz w:val="24"/>
          <w:szCs w:val="24"/>
        </w:rPr>
        <w:br/>
      </w:r>
      <w:r>
        <w:rPr>
          <w:rFonts w:ascii="Noto Sans TC" w:eastAsia="Noto Sans TC" w:hAnsi="Noto Sans TC" w:cs="Noto Sans TC"/>
          <w:color w:val="FF9900"/>
          <w:spacing w:val="6"/>
          <w:w w:val="96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t</w:t>
      </w:r>
      <w:r>
        <w:rPr>
          <w:rFonts w:ascii="Noto Sans TC" w:eastAsia="Noto Sans TC" w:hAnsi="Noto Sans TC" w:cs="Noto Sans TC"/>
          <w:color w:val="FF9900"/>
          <w:spacing w:val="6"/>
          <w:w w:val="112"/>
          <w:sz w:val="24"/>
          <w:szCs w:val="24"/>
        </w:rPr>
        <w:t>e</w:t>
      </w:r>
      <w:r>
        <w:rPr>
          <w:rFonts w:ascii="Noto Sans TC" w:eastAsia="Noto Sans TC" w:hAnsi="Noto Sans TC" w:cs="Noto Sans TC"/>
          <w:color w:val="FF9900"/>
          <w:spacing w:val="6"/>
          <w:w w:val="106"/>
          <w:sz w:val="24"/>
          <w:szCs w:val="24"/>
        </w:rPr>
        <w:t>p</w:t>
      </w:r>
      <w:r>
        <w:rPr>
          <w:rFonts w:ascii="Noto Sans TC" w:eastAsia="Noto Sans TC" w:hAnsi="Noto Sans TC" w:cs="Noto Sans TC"/>
          <w:color w:val="FF9900"/>
          <w:spacing w:val="10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FF9900"/>
          <w:spacing w:val="6"/>
          <w:w w:val="109"/>
          <w:sz w:val="24"/>
          <w:szCs w:val="24"/>
        </w:rPr>
        <w:t>3</w:t>
      </w:r>
      <w:r>
        <w:rPr>
          <w:rFonts w:ascii="Noto Sans TC" w:eastAsia="Noto Sans TC" w:hAnsi="Noto Sans TC" w:cs="Noto Sans TC"/>
          <w:color w:val="FF9900"/>
          <w:spacing w:val="6"/>
          <w:sz w:val="24"/>
          <w:szCs w:val="24"/>
        </w:rPr>
        <w:t>.</w:t>
      </w:r>
      <w:r>
        <w:rPr>
          <w:rFonts w:ascii="Noto Sans TC" w:eastAsia="Noto Sans TC" w:hAnsi="Noto Sans TC" w:cs="Noto Sans TC"/>
          <w:color w:val="FF9900"/>
          <w:spacing w:val="76"/>
          <w:sz w:val="24"/>
          <w:szCs w:val="24"/>
        </w:rPr>
        <w:t xml:space="preserve"> 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完成後點擊「匯出高清</w:t>
      </w:r>
      <w:proofErr w:type="gramStart"/>
      <w:r>
        <w:rPr>
          <w:rFonts w:ascii="Noto Sans TC" w:eastAsia="Noto Sans TC" w:hAnsi="Noto Sans TC" w:cs="Noto Sans TC"/>
          <w:color w:val="332111"/>
          <w:sz w:val="24"/>
          <w:szCs w:val="24"/>
        </w:rPr>
        <w:t>報帳</w:t>
      </w:r>
      <w:proofErr w:type="gramEnd"/>
      <w:r>
        <w:rPr>
          <w:rFonts w:ascii="Noto Sans TC" w:eastAsia="Noto Sans TC" w:hAnsi="Noto Sans TC" w:cs="Noto Sans TC"/>
          <w:color w:val="332111"/>
          <w:sz w:val="24"/>
          <w:szCs w:val="24"/>
        </w:rPr>
        <w:t xml:space="preserve">圖」，圖檔名會自動附加時間戳記，方便存檔與分享至 </w:t>
      </w:r>
      <w:r>
        <w:rPr>
          <w:rFonts w:ascii="Noto Sans TC" w:eastAsia="Noto Sans TC" w:hAnsi="Noto Sans TC" w:cs="Noto Sans TC"/>
          <w:color w:val="332111"/>
          <w:spacing w:val="2"/>
          <w:w w:val="110"/>
          <w:sz w:val="24"/>
          <w:szCs w:val="24"/>
        </w:rPr>
        <w:t>D</w:t>
      </w:r>
      <w:r>
        <w:rPr>
          <w:rFonts w:ascii="Noto Sans TC" w:eastAsia="Noto Sans TC" w:hAnsi="Noto Sans TC" w:cs="Noto Sans TC"/>
          <w:color w:val="332111"/>
          <w:spacing w:val="3"/>
          <w:w w:val="105"/>
          <w:sz w:val="24"/>
          <w:szCs w:val="24"/>
        </w:rPr>
        <w:t>i</w:t>
      </w:r>
      <w:r>
        <w:rPr>
          <w:rFonts w:ascii="Noto Sans TC" w:eastAsia="Noto Sans TC" w:hAnsi="Noto Sans TC" w:cs="Noto Sans TC"/>
          <w:color w:val="332111"/>
          <w:spacing w:val="2"/>
          <w:w w:val="108"/>
          <w:sz w:val="24"/>
          <w:szCs w:val="24"/>
        </w:rPr>
        <w:t>s</w:t>
      </w:r>
      <w:r>
        <w:rPr>
          <w:rFonts w:ascii="Noto Sans TC" w:eastAsia="Noto Sans TC" w:hAnsi="Noto Sans TC" w:cs="Noto Sans TC"/>
          <w:color w:val="332111"/>
          <w:spacing w:val="3"/>
          <w:w w:val="97"/>
          <w:sz w:val="24"/>
          <w:szCs w:val="24"/>
        </w:rPr>
        <w:t>c</w:t>
      </w:r>
      <w:r>
        <w:rPr>
          <w:rFonts w:ascii="Noto Sans TC" w:eastAsia="Noto Sans TC" w:hAnsi="Noto Sans TC" w:cs="Noto Sans TC"/>
          <w:color w:val="332111"/>
          <w:spacing w:val="2"/>
          <w:w w:val="103"/>
          <w:sz w:val="24"/>
          <w:szCs w:val="24"/>
        </w:rPr>
        <w:t>o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r</w:t>
      </w:r>
      <w:r>
        <w:rPr>
          <w:rFonts w:ascii="Noto Sans TC" w:eastAsia="Noto Sans TC" w:hAnsi="Noto Sans TC" w:cs="Noto Sans TC"/>
          <w:color w:val="332111"/>
          <w:spacing w:val="2"/>
          <w:w w:val="103"/>
          <w:sz w:val="24"/>
          <w:szCs w:val="24"/>
        </w:rPr>
        <w:t>d</w:t>
      </w:r>
      <w:r>
        <w:rPr>
          <w:rFonts w:ascii="Noto Sans TC" w:eastAsia="Noto Sans TC" w:hAnsi="Noto Sans TC" w:cs="Noto Sans TC"/>
          <w:color w:val="332111"/>
          <w:sz w:val="24"/>
          <w:szCs w:val="24"/>
        </w:rPr>
        <w:t>。</w:t>
      </w:r>
    </w:p>
    <w:p w14:paraId="687A594D" w14:textId="0AE718B0" w:rsidR="00AC7F09" w:rsidRPr="00CF6860" w:rsidRDefault="00273B71" w:rsidP="00FC782A">
      <w:pPr>
        <w:spacing w:line="240" w:lineRule="auto"/>
        <w:ind w:right="-20"/>
        <w:rPr>
          <w:rFonts w:ascii="Noto Sans TC" w:eastAsia="Noto Sans TC" w:hAnsi="Noto Sans TC" w:cs="Noto Sans TC"/>
          <w:color w:val="9A8777"/>
          <w:w w:val="116"/>
          <w:sz w:val="18"/>
          <w:szCs w:val="1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E9315A3" wp14:editId="49F71233">
            <wp:simplePos x="0" y="0"/>
            <wp:positionH relativeFrom="margin">
              <wp:posOffset>0</wp:posOffset>
            </wp:positionH>
            <wp:positionV relativeFrom="paragraph">
              <wp:posOffset>73660</wp:posOffset>
            </wp:positionV>
            <wp:extent cx="3865273" cy="2132965"/>
            <wp:effectExtent l="0" t="0" r="1905" b="635"/>
            <wp:wrapNone/>
            <wp:docPr id="1620658342" name="圖片 1" descr="一張含有 文字, 螢幕擷取畫面, 軟體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8342" name="圖片 1" descr="一張含有 文字, 螢幕擷取畫面, 軟體, 作業系統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73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C7F09" w:rsidRPr="00CF6860" w:rsidSect="005867D8">
      <w:footerReference w:type="default" r:id="rId16"/>
      <w:pgSz w:w="12960" w:h="17280" w:code="133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867D2" w14:textId="77777777" w:rsidR="00D60273" w:rsidRDefault="00D60273" w:rsidP="005867D8">
      <w:pPr>
        <w:spacing w:line="240" w:lineRule="auto"/>
      </w:pPr>
      <w:r>
        <w:separator/>
      </w:r>
    </w:p>
  </w:endnote>
  <w:endnote w:type="continuationSeparator" w:id="0">
    <w:p w14:paraId="38CD6A7B" w14:textId="77777777" w:rsidR="00D60273" w:rsidRDefault="00D60273" w:rsidP="005867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D36D7E" w14:textId="60FDE96A" w:rsidR="005867D8" w:rsidRPr="007D67F0" w:rsidRDefault="00CF6860">
    <w:pPr>
      <w:pStyle w:val="af0"/>
      <w:rPr>
        <w:sz w:val="18"/>
        <w:szCs w:val="18"/>
      </w:rPr>
    </w:pPr>
    <w:r w:rsidRPr="007D67F0">
      <w:rPr>
        <w:sz w:val="18"/>
        <w:szCs w:val="18"/>
      </w:rPr>
      <w:ptab w:relativeTo="margin" w:alignment="center" w:leader="none"/>
    </w:r>
    <w:r w:rsidRPr="007D67F0">
      <w:rPr>
        <w:sz w:val="18"/>
        <w:szCs w:val="18"/>
      </w:rPr>
      <w:t xml:space="preserve"> </w:t>
    </w:r>
    <w:r w:rsidRPr="007D67F0">
      <w:rPr>
        <w:sz w:val="18"/>
        <w:szCs w:val="18"/>
      </w:rPr>
      <w:ptab w:relativeTo="margin" w:alignment="right" w:leader="none"/>
    </w:r>
    <w:r w:rsidRPr="007D67F0">
      <w:rPr>
        <w:rFonts w:ascii="Noto Sans TC" w:eastAsia="Noto Sans TC" w:hAnsi="Noto Sans TC" w:cs="Noto Sans TC"/>
        <w:b/>
        <w:bCs/>
        <w:color w:val="9A8777"/>
      </w:rPr>
      <w:t>製作者：黃老哥</w:t>
    </w:r>
    <w:r w:rsidRPr="007D67F0">
      <w:rPr>
        <w:rFonts w:ascii="Noto Sans TC" w:eastAsia="Noto Sans TC" w:hAnsi="Noto Sans TC" w:cs="Noto Sans TC"/>
        <w:b/>
        <w:bCs/>
        <w:color w:val="9A8777"/>
        <w:w w:val="111"/>
      </w:rPr>
      <w:t>|</w:t>
    </w:r>
    <w:r w:rsidRPr="007D67F0">
      <w:rPr>
        <w:rFonts w:ascii="Noto Sans TC" w:eastAsia="Noto Sans TC" w:hAnsi="Noto Sans TC" w:cs="Noto Sans TC"/>
        <w:b/>
        <w:bCs/>
        <w:color w:val="9A8777"/>
      </w:rPr>
      <w:t xml:space="preserve"> 當前版本：</w:t>
    </w:r>
    <w:r w:rsidRPr="007D67F0">
      <w:rPr>
        <w:rFonts w:ascii="Noto Sans TC" w:eastAsia="Noto Sans TC" w:hAnsi="Noto Sans TC" w:cs="Noto Sans TC"/>
        <w:b/>
        <w:bCs/>
        <w:color w:val="9A8777"/>
        <w:w w:val="109"/>
      </w:rPr>
      <w:t>v0</w:t>
    </w:r>
    <w:r w:rsidRPr="007D67F0">
      <w:rPr>
        <w:rFonts w:ascii="Noto Sans TC" w:eastAsia="Noto Sans TC" w:hAnsi="Noto Sans TC" w:cs="Noto Sans TC"/>
        <w:b/>
        <w:bCs/>
        <w:color w:val="9A8777"/>
        <w:w w:val="116"/>
      </w:rPr>
      <w:t>.</w:t>
    </w:r>
    <w:r w:rsidRPr="007D67F0">
      <w:rPr>
        <w:rFonts w:ascii="Noto Sans TC" w:eastAsia="Noto Sans TC" w:hAnsi="Noto Sans TC" w:cs="Noto Sans TC" w:hint="eastAsia"/>
        <w:b/>
        <w:bCs/>
        <w:color w:val="9A8777"/>
        <w:w w:val="1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7C7BA" w14:textId="77777777" w:rsidR="00D60273" w:rsidRDefault="00D60273" w:rsidP="005867D8">
      <w:pPr>
        <w:spacing w:line="240" w:lineRule="auto"/>
      </w:pPr>
      <w:r>
        <w:separator/>
      </w:r>
    </w:p>
  </w:footnote>
  <w:footnote w:type="continuationSeparator" w:id="0">
    <w:p w14:paraId="521E8ABD" w14:textId="77777777" w:rsidR="00D60273" w:rsidRDefault="00D60273" w:rsidP="005867D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o:colormru v:ext="edit" colors="#fdfaf4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D7"/>
    <w:rsid w:val="0004424D"/>
    <w:rsid w:val="0019212A"/>
    <w:rsid w:val="001F391A"/>
    <w:rsid w:val="00200461"/>
    <w:rsid w:val="00273B71"/>
    <w:rsid w:val="00294647"/>
    <w:rsid w:val="002A4168"/>
    <w:rsid w:val="00352BD3"/>
    <w:rsid w:val="004507A4"/>
    <w:rsid w:val="00457301"/>
    <w:rsid w:val="00504D25"/>
    <w:rsid w:val="005867D8"/>
    <w:rsid w:val="005A68A5"/>
    <w:rsid w:val="005F1318"/>
    <w:rsid w:val="00631449"/>
    <w:rsid w:val="006C57EF"/>
    <w:rsid w:val="007A43F8"/>
    <w:rsid w:val="007D67F0"/>
    <w:rsid w:val="008B2BEF"/>
    <w:rsid w:val="00910BD7"/>
    <w:rsid w:val="009503EA"/>
    <w:rsid w:val="00952845"/>
    <w:rsid w:val="00A666CE"/>
    <w:rsid w:val="00AC7F09"/>
    <w:rsid w:val="00B10154"/>
    <w:rsid w:val="00BE1763"/>
    <w:rsid w:val="00BF5B9B"/>
    <w:rsid w:val="00C02555"/>
    <w:rsid w:val="00CF6860"/>
    <w:rsid w:val="00D57E76"/>
    <w:rsid w:val="00D60273"/>
    <w:rsid w:val="00EB5FBD"/>
    <w:rsid w:val="00F07353"/>
    <w:rsid w:val="00FC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faf4"/>
    </o:shapedefaults>
    <o:shapelayout v:ext="edit">
      <o:idmap v:ext="edit" data="2"/>
    </o:shapelayout>
  </w:shapeDefaults>
  <w:decimalSymbol w:val="."/>
  <w:listSeparator w:val=","/>
  <w14:docId w14:val="1445D9D8"/>
  <w15:chartTrackingRefBased/>
  <w15:docId w15:val="{FA6144AE-A8CE-446C-8168-CE474A5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0BD7"/>
    <w:pPr>
      <w:widowControl w:val="0"/>
      <w:spacing w:after="0" w:line="259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0B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BD7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BD7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B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BD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BD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BD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BD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0BD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0B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0BD7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0B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0BD7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0B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0B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0B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0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B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B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0B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0B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B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BD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B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0BD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10BD7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6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867D8"/>
    <w:rPr>
      <w:rFonts w:ascii="Calibri" w:hAnsi="Calibri" w:cs="Calibri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5867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867D8"/>
    <w:rPr>
      <w:rFonts w:ascii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224509-2f18-454d-893e-18100e838ec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6FE69A278F40048B512A76C86C1BDB2" ma:contentTypeVersion="10" ma:contentTypeDescription="建立新的文件。" ma:contentTypeScope="" ma:versionID="970d4232149e54d503fe92c9c28d9e8b">
  <xsd:schema xmlns:xsd="http://www.w3.org/2001/XMLSchema" xmlns:xs="http://www.w3.org/2001/XMLSchema" xmlns:p="http://schemas.microsoft.com/office/2006/metadata/properties" xmlns:ns3="91224509-2f18-454d-893e-18100e838ec7" targetNamespace="http://schemas.microsoft.com/office/2006/metadata/properties" ma:root="true" ma:fieldsID="fba376900c31a8423cec540e7e46013b" ns3:_="">
    <xsd:import namespace="91224509-2f18-454d-893e-18100e838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24509-2f18-454d-893e-18100e838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F491F-A655-437B-89C8-35FA7506B0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EE994C-97A9-446C-9F2E-8E6B052ED542}">
  <ds:schemaRefs>
    <ds:schemaRef ds:uri="http://schemas.microsoft.com/office/2006/metadata/properties"/>
    <ds:schemaRef ds:uri="http://schemas.microsoft.com/office/infopath/2007/PartnerControls"/>
    <ds:schemaRef ds:uri="91224509-2f18-454d-893e-18100e838ec7"/>
  </ds:schemaRefs>
</ds:datastoreItem>
</file>

<file path=customXml/itemProps3.xml><?xml version="1.0" encoding="utf-8"?>
<ds:datastoreItem xmlns:ds="http://schemas.openxmlformats.org/officeDocument/2006/customXml" ds:itemID="{B16F64CC-0D15-47CE-A010-4EE036C793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5D227C-5B01-4389-8041-4DE1C076CA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24509-2f18-454d-893e-18100e838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106</Words>
  <Characters>605</Characters>
  <Application>Microsoft Office Word</Application>
  <DocSecurity>0</DocSecurity>
  <Lines>5</Lines>
  <Paragraphs>1</Paragraphs>
  <ScaleCrop>false</ScaleCrop>
  <Company>MiTAC INTERNATIONAL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galen.huang (黃祥銘 - MCT)</dc:creator>
  <cp:keywords/>
  <dc:description/>
  <cp:lastModifiedBy>galen.huang (黃祥銘 - MCT)</cp:lastModifiedBy>
  <cp:revision>21</cp:revision>
  <cp:lastPrinted>2026-05-11T07:45:00Z</cp:lastPrinted>
  <dcterms:created xsi:type="dcterms:W3CDTF">2026-05-11T06:40:00Z</dcterms:created>
  <dcterms:modified xsi:type="dcterms:W3CDTF">2026-05-11T07:46:00Z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0x010100B6FE69A278F40048B512A76C86C1BDB2</vt:lpwstr>
  </property>
</Properties>
</file>