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3AB80" w14:textId="77777777" w:rsidR="00B36434" w:rsidRPr="008A3ABA" w:rsidRDefault="00B36434" w:rsidP="00B36434">
      <w:pPr>
        <w:rPr>
          <w:rFonts w:asciiTheme="minorHAnsi" w:hAnsiTheme="minorHAnsi" w:cstheme="minorHAnsi"/>
          <w:b/>
          <w:color w:val="00B0F0"/>
          <w:sz w:val="32"/>
        </w:rPr>
      </w:pPr>
      <w:r w:rsidRPr="008A3ABA">
        <w:rPr>
          <w:rFonts w:asciiTheme="minorHAnsi" w:hAnsiTheme="minorHAnsi" w:cstheme="minorHAnsi"/>
          <w:b/>
          <w:color w:val="00B0F0"/>
          <w:sz w:val="32"/>
        </w:rPr>
        <w:t>Avjit Kamboj, CPA, CA, CPA (Illinois, USA)</w:t>
      </w:r>
    </w:p>
    <w:p w14:paraId="5B474DB3" w14:textId="77777777" w:rsidR="00B36434" w:rsidRPr="00906045" w:rsidRDefault="00B36434" w:rsidP="00B36434">
      <w:pPr>
        <w:spacing w:before="0" w:after="0"/>
        <w:rPr>
          <w:rFonts w:asciiTheme="minorHAnsi" w:hAnsiTheme="minorHAnsi" w:cstheme="minorHAnsi"/>
        </w:rPr>
      </w:pPr>
      <w:r w:rsidRPr="00906045">
        <w:rPr>
          <w:rFonts w:asciiTheme="minorHAnsi" w:hAnsiTheme="minorHAnsi" w:cstheme="minorHAnsi"/>
        </w:rPr>
        <w:t>Avjit is a finance executive providing advisory services and interim leadership expertise in the</w:t>
      </w:r>
      <w:r>
        <w:rPr>
          <w:rFonts w:asciiTheme="minorHAnsi" w:hAnsiTheme="minorHAnsi" w:cstheme="minorHAnsi"/>
        </w:rPr>
        <w:t xml:space="preserve"> areas of technical accounting </w:t>
      </w:r>
      <w:r w:rsidRPr="00906045">
        <w:rPr>
          <w:rFonts w:asciiTheme="minorHAnsi" w:hAnsiTheme="minorHAnsi" w:cstheme="minorHAnsi"/>
        </w:rPr>
        <w:t xml:space="preserve">including implementation of </w:t>
      </w:r>
      <w:r>
        <w:rPr>
          <w:rFonts w:asciiTheme="minorHAnsi" w:hAnsiTheme="minorHAnsi" w:cstheme="minorHAnsi"/>
        </w:rPr>
        <w:t>new accounting standards</w:t>
      </w:r>
      <w:r w:rsidRPr="00906045">
        <w:rPr>
          <w:rFonts w:asciiTheme="minorHAnsi" w:hAnsiTheme="minorHAnsi" w:cstheme="minorHAnsi"/>
        </w:rPr>
        <w:t xml:space="preserve">, regulatory compliance, IPO preparation, coaching, strategic planning and finance transformation. Some of his recent engagements include successful IPO preparation for a large technology company, </w:t>
      </w:r>
      <w:r>
        <w:rPr>
          <w:rFonts w:asciiTheme="minorHAnsi" w:hAnsiTheme="minorHAnsi" w:cstheme="minorHAnsi"/>
        </w:rPr>
        <w:t xml:space="preserve">reverse take-over transaction for a technology company, </w:t>
      </w:r>
      <w:r w:rsidRPr="00906045">
        <w:rPr>
          <w:rFonts w:asciiTheme="minorHAnsi" w:hAnsiTheme="minorHAnsi" w:cstheme="minorHAnsi"/>
        </w:rPr>
        <w:t xml:space="preserve">IPO preparation for a </w:t>
      </w:r>
      <w:r>
        <w:rPr>
          <w:rFonts w:asciiTheme="minorHAnsi" w:hAnsiTheme="minorHAnsi" w:cstheme="minorHAnsi"/>
        </w:rPr>
        <w:t>silicon valley AI company, multiple biotech companies</w:t>
      </w:r>
      <w:r w:rsidRPr="00906045">
        <w:rPr>
          <w:rFonts w:asciiTheme="minorHAnsi" w:hAnsiTheme="minorHAnsi" w:cstheme="minorHAnsi"/>
        </w:rPr>
        <w:t xml:space="preserve">, reverse take-over transactions for biotech companies, implementation of the new revenue recognition standard and the lease accounting standard for a </w:t>
      </w:r>
      <w:r>
        <w:rPr>
          <w:rFonts w:asciiTheme="minorHAnsi" w:hAnsiTheme="minorHAnsi" w:cstheme="minorHAnsi"/>
        </w:rPr>
        <w:t>US bank, technology/software companies and manufacturing companies</w:t>
      </w:r>
      <w:r w:rsidRPr="00906045">
        <w:rPr>
          <w:rFonts w:asciiTheme="minorHAnsi" w:hAnsiTheme="minorHAnsi" w:cstheme="minorHAnsi"/>
        </w:rPr>
        <w:t xml:space="preserve"> finance transformation for </w:t>
      </w:r>
      <w:r>
        <w:rPr>
          <w:rFonts w:asciiTheme="minorHAnsi" w:hAnsiTheme="minorHAnsi" w:cstheme="minorHAnsi"/>
        </w:rPr>
        <w:t xml:space="preserve">a </w:t>
      </w:r>
      <w:r w:rsidRPr="00906045">
        <w:rPr>
          <w:rFonts w:asciiTheme="minorHAnsi" w:hAnsiTheme="minorHAnsi" w:cstheme="minorHAnsi"/>
        </w:rPr>
        <w:t>technology companies.</w:t>
      </w:r>
    </w:p>
    <w:p w14:paraId="597CC410" w14:textId="77777777" w:rsidR="00B36434" w:rsidRPr="00906045" w:rsidRDefault="00B36434" w:rsidP="00B36434">
      <w:pPr>
        <w:spacing w:before="0" w:after="0"/>
        <w:rPr>
          <w:rFonts w:asciiTheme="minorHAnsi" w:hAnsiTheme="minorHAnsi" w:cstheme="minorHAnsi"/>
        </w:rPr>
      </w:pPr>
    </w:p>
    <w:p w14:paraId="227A7334" w14:textId="77777777" w:rsidR="00B36434" w:rsidRPr="00906045" w:rsidRDefault="00B36434" w:rsidP="00B36434">
      <w:pPr>
        <w:spacing w:before="0" w:after="0"/>
        <w:rPr>
          <w:rFonts w:asciiTheme="minorHAnsi" w:hAnsiTheme="minorHAnsi" w:cstheme="minorHAnsi"/>
        </w:rPr>
      </w:pPr>
      <w:r>
        <w:rPr>
          <w:rFonts w:asciiTheme="minorHAnsi" w:hAnsiTheme="minorHAnsi" w:cstheme="minorHAnsi"/>
        </w:rPr>
        <w:t>Avjit has over 12</w:t>
      </w:r>
      <w:r w:rsidRPr="00906045">
        <w:rPr>
          <w:rFonts w:asciiTheme="minorHAnsi" w:hAnsiTheme="minorHAnsi" w:cstheme="minorHAnsi"/>
        </w:rPr>
        <w:t xml:space="preserve"> years of progressive senior finance executive, mergers and acquisitions, complex accounting, audit and advisory experience. He spent over</w:t>
      </w:r>
      <w:r>
        <w:rPr>
          <w:rFonts w:asciiTheme="minorHAnsi" w:hAnsiTheme="minorHAnsi" w:cstheme="minorHAnsi"/>
        </w:rPr>
        <w:t xml:space="preserve"> 6</w:t>
      </w:r>
      <w:r w:rsidRPr="00906045">
        <w:rPr>
          <w:rFonts w:asciiTheme="minorHAnsi" w:hAnsiTheme="minorHAnsi" w:cstheme="minorHAnsi"/>
        </w:rPr>
        <w:t xml:space="preserve"> years in public accounting at KAM Consulting and Deloitte serving a variety of clients ranging from mid-sized companies to large public companie</w:t>
      </w:r>
      <w:r>
        <w:rPr>
          <w:rFonts w:asciiTheme="minorHAnsi" w:hAnsiTheme="minorHAnsi" w:cstheme="minorHAnsi"/>
        </w:rPr>
        <w:t>s providing technical accounting</w:t>
      </w:r>
      <w:r w:rsidRPr="00906045">
        <w:rPr>
          <w:rFonts w:asciiTheme="minorHAnsi" w:hAnsiTheme="minorHAnsi" w:cstheme="minorHAnsi"/>
        </w:rPr>
        <w:t xml:space="preserve"> advisory and M&amp;A s</w:t>
      </w:r>
      <w:r>
        <w:rPr>
          <w:rFonts w:asciiTheme="minorHAnsi" w:hAnsiTheme="minorHAnsi" w:cstheme="minorHAnsi"/>
        </w:rPr>
        <w:t>ervices. Avjit also spent over 6</w:t>
      </w:r>
      <w:r w:rsidRPr="00906045">
        <w:rPr>
          <w:rFonts w:asciiTheme="minorHAnsi" w:hAnsiTheme="minorHAnsi" w:cstheme="minorHAnsi"/>
        </w:rPr>
        <w:t xml:space="preserve"> years in industry working for large public companies in the technology sector in </w:t>
      </w:r>
      <w:r>
        <w:rPr>
          <w:rFonts w:asciiTheme="minorHAnsi" w:hAnsiTheme="minorHAnsi" w:cstheme="minorHAnsi"/>
        </w:rPr>
        <w:t xml:space="preserve">senior </w:t>
      </w:r>
      <w:r w:rsidRPr="00906045">
        <w:rPr>
          <w:rFonts w:asciiTheme="minorHAnsi" w:hAnsiTheme="minorHAnsi" w:cstheme="minorHAnsi"/>
        </w:rPr>
        <w:t>executive management positions as the Vice President of Finance and IT at Honeywell</w:t>
      </w:r>
      <w:r>
        <w:rPr>
          <w:rFonts w:asciiTheme="minorHAnsi" w:hAnsiTheme="minorHAnsi" w:cstheme="minorHAnsi"/>
        </w:rPr>
        <w:t xml:space="preserve"> Aerospace</w:t>
      </w:r>
      <w:r w:rsidRPr="00906045">
        <w:rPr>
          <w:rFonts w:asciiTheme="minorHAnsi" w:hAnsiTheme="minorHAnsi" w:cstheme="minorHAnsi"/>
        </w:rPr>
        <w:t>/COM DEV, Regional Controller (country CFO) at Canadian Solar and Senior Manager at MDA Corporation.</w:t>
      </w:r>
    </w:p>
    <w:p w14:paraId="4EA2601D" w14:textId="77777777" w:rsidR="00B36434" w:rsidRPr="00906045" w:rsidRDefault="00B36434" w:rsidP="00B36434">
      <w:pPr>
        <w:spacing w:before="0" w:after="0"/>
        <w:rPr>
          <w:rFonts w:asciiTheme="minorHAnsi" w:hAnsiTheme="minorHAnsi" w:cstheme="minorHAnsi"/>
        </w:rPr>
      </w:pPr>
    </w:p>
    <w:p w14:paraId="464E2AA7" w14:textId="77777777" w:rsidR="00B36434" w:rsidRPr="00906045" w:rsidRDefault="00B36434" w:rsidP="00B36434">
      <w:pPr>
        <w:spacing w:before="0" w:after="0"/>
        <w:rPr>
          <w:rFonts w:asciiTheme="minorHAnsi" w:hAnsiTheme="minorHAnsi" w:cstheme="minorHAnsi"/>
        </w:rPr>
      </w:pPr>
      <w:r w:rsidRPr="00906045">
        <w:rPr>
          <w:rFonts w:asciiTheme="minorHAnsi" w:hAnsiTheme="minorHAnsi" w:cstheme="minorHAnsi"/>
        </w:rPr>
        <w:t>As Vice President of Finance and IT at Honeywell/COM DEV in operational finance, Avjit led a team of over 50 professionals in finance and IT in Canada, US, China and India to maximize company performance by being a strategic partner to operations. Avjit drove growth strategies within the international products division and operational management with a focus on financial and business transparency. He had oversight of financial, treasury, payroll, banking, operational P&amp;L management, M&amp;A, strategic growth and transformational change projects. Avjit was a member of the senior management team and was on the board of 2 group entities. Avjit also led the finance integration of Honeywell and COM DEV.</w:t>
      </w:r>
    </w:p>
    <w:p w14:paraId="3FC714A5" w14:textId="77777777" w:rsidR="00B36434" w:rsidRPr="00906045" w:rsidRDefault="00B36434" w:rsidP="00B36434">
      <w:pPr>
        <w:spacing w:before="0" w:after="0"/>
        <w:rPr>
          <w:rFonts w:asciiTheme="minorHAnsi" w:hAnsiTheme="minorHAnsi" w:cstheme="minorHAnsi"/>
        </w:rPr>
      </w:pPr>
    </w:p>
    <w:p w14:paraId="536FDED3" w14:textId="77777777" w:rsidR="00B36434" w:rsidRPr="00906045" w:rsidRDefault="00B36434" w:rsidP="00B36434">
      <w:pPr>
        <w:spacing w:before="0" w:after="0"/>
        <w:rPr>
          <w:rFonts w:asciiTheme="minorHAnsi" w:hAnsiTheme="minorHAnsi" w:cstheme="minorHAnsi"/>
        </w:rPr>
      </w:pPr>
      <w:r w:rsidRPr="00906045">
        <w:rPr>
          <w:rFonts w:asciiTheme="minorHAnsi" w:hAnsiTheme="minorHAnsi" w:cstheme="minorHAnsi"/>
        </w:rPr>
        <w:t>As Regional Controller (country CFO) at Canadian Solar, he successfully managed over 600% growth in the business in one year by leading and managing a team of over 20 professionals and various external service providers. Avjit also provided support in the establishment and growth of the projects business globally including setting up structures in Japan, Panama, Pakistan, Mexico, Europe, United Arab Emirates and the US. Avjit was also instrumental in a number of acquisitions and divestures.</w:t>
      </w:r>
    </w:p>
    <w:p w14:paraId="05C4192D" w14:textId="77777777" w:rsidR="00B36434" w:rsidRPr="00906045" w:rsidRDefault="00B36434" w:rsidP="00B36434">
      <w:pPr>
        <w:spacing w:before="0" w:after="0"/>
        <w:rPr>
          <w:rFonts w:asciiTheme="minorHAnsi" w:hAnsiTheme="minorHAnsi" w:cstheme="minorHAnsi"/>
        </w:rPr>
      </w:pPr>
    </w:p>
    <w:p w14:paraId="4F0682A0" w14:textId="77777777" w:rsidR="00B36434" w:rsidRDefault="00B36434" w:rsidP="00B36434">
      <w:pPr>
        <w:spacing w:before="0" w:after="0"/>
        <w:rPr>
          <w:rFonts w:asciiTheme="minorHAnsi" w:hAnsiTheme="minorHAnsi" w:cstheme="minorHAnsi"/>
        </w:rPr>
      </w:pPr>
      <w:r w:rsidRPr="00906045">
        <w:rPr>
          <w:rFonts w:asciiTheme="minorHAnsi" w:hAnsiTheme="minorHAnsi" w:cstheme="minorHAnsi"/>
        </w:rPr>
        <w:t xml:space="preserve">At MDA Corporation, Avjit led the IFRS implementation of a multibillion dollar organization. He was the chair of the Information Systems division accounting committee and was responsible for reviewing and approving all accounting </w:t>
      </w:r>
      <w:r>
        <w:rPr>
          <w:rFonts w:asciiTheme="minorHAnsi" w:hAnsiTheme="minorHAnsi" w:cstheme="minorHAnsi"/>
        </w:rPr>
        <w:t>positions including complex revenue recognition and hedge accounting</w:t>
      </w:r>
      <w:r w:rsidRPr="00906045">
        <w:rPr>
          <w:rFonts w:asciiTheme="minorHAnsi" w:hAnsiTheme="minorHAnsi" w:cstheme="minorHAnsi"/>
        </w:rPr>
        <w:t>. Avjit was also involved with various special projects including assessing viability of new projects, business valuations on potential acquisitions and due diligence.</w:t>
      </w:r>
    </w:p>
    <w:p w14:paraId="47CE2591" w14:textId="77777777" w:rsidR="00B36434" w:rsidRDefault="00B36434" w:rsidP="00B36434">
      <w:pPr>
        <w:spacing w:before="0" w:after="0"/>
        <w:rPr>
          <w:rFonts w:asciiTheme="minorHAnsi" w:hAnsiTheme="minorHAnsi" w:cstheme="minorHAnsi"/>
        </w:rPr>
      </w:pPr>
    </w:p>
    <w:p w14:paraId="4A8405AA" w14:textId="77777777" w:rsidR="00B36434" w:rsidRDefault="00B36434" w:rsidP="00B36434">
      <w:pPr>
        <w:spacing w:before="0" w:after="0"/>
        <w:rPr>
          <w:rFonts w:asciiTheme="minorHAnsi" w:hAnsiTheme="minorHAnsi" w:cstheme="minorHAnsi"/>
        </w:rPr>
      </w:pPr>
      <w:r>
        <w:rPr>
          <w:rFonts w:asciiTheme="minorHAnsi" w:hAnsiTheme="minorHAnsi" w:cstheme="minorHAnsi"/>
        </w:rPr>
        <w:t>Avjit is a member of the CPA Cannabis Industry Committee and is also an active board member of Links2Care, a non-for-profit organization.</w:t>
      </w:r>
    </w:p>
    <w:p w14:paraId="45DA2A5E" w14:textId="77777777" w:rsidR="00B36434" w:rsidRDefault="00B36434" w:rsidP="00B36434">
      <w:pPr>
        <w:spacing w:before="0" w:after="0"/>
        <w:rPr>
          <w:rFonts w:asciiTheme="minorHAnsi" w:hAnsiTheme="minorHAnsi" w:cstheme="minorHAnsi"/>
        </w:rPr>
      </w:pPr>
    </w:p>
    <w:p w14:paraId="5D98294B" w14:textId="77777777" w:rsidR="00B36434" w:rsidRDefault="00B36434" w:rsidP="00B36434">
      <w:pPr>
        <w:spacing w:before="0" w:after="0"/>
        <w:rPr>
          <w:rFonts w:asciiTheme="minorHAnsi" w:hAnsiTheme="minorHAnsi" w:cstheme="minorHAnsi"/>
        </w:rPr>
      </w:pPr>
      <w:r>
        <w:rPr>
          <w:rFonts w:asciiTheme="minorHAnsi" w:hAnsiTheme="minorHAnsi" w:cstheme="minorHAnsi"/>
        </w:rPr>
        <w:t>Avjit holds a Bachelor of Business Administration degree from Wilfrid Laurier University. Avjit is a Chartered Professional Accountant (CA) and a Certified Professional Accountant from Illinois, USA.</w:t>
      </w:r>
    </w:p>
    <w:p w14:paraId="31751796" w14:textId="77777777" w:rsidR="00B36434" w:rsidRDefault="00B36434">
      <w:pPr>
        <w:spacing w:before="0" w:after="160" w:line="259" w:lineRule="auto"/>
        <w:rPr>
          <w:rFonts w:asciiTheme="minorHAnsi" w:hAnsiTheme="minorHAnsi" w:cstheme="minorHAnsi"/>
          <w:b/>
          <w:color w:val="00B0F0"/>
          <w:sz w:val="32"/>
        </w:rPr>
      </w:pPr>
      <w:r>
        <w:rPr>
          <w:rFonts w:asciiTheme="minorHAnsi" w:hAnsiTheme="minorHAnsi" w:cstheme="minorHAnsi"/>
          <w:b/>
          <w:color w:val="00B0F0"/>
          <w:sz w:val="32"/>
        </w:rPr>
        <w:br w:type="page"/>
      </w:r>
    </w:p>
    <w:p w14:paraId="74169A33" w14:textId="77777777" w:rsidR="00B36434" w:rsidRPr="008A3ABA" w:rsidRDefault="00B36434" w:rsidP="00B36434">
      <w:pPr>
        <w:rPr>
          <w:rFonts w:asciiTheme="minorHAnsi" w:hAnsiTheme="minorHAnsi" w:cstheme="minorHAnsi"/>
          <w:b/>
          <w:color w:val="00B0F0"/>
          <w:sz w:val="32"/>
        </w:rPr>
      </w:pPr>
      <w:r>
        <w:rPr>
          <w:rFonts w:asciiTheme="minorHAnsi" w:hAnsiTheme="minorHAnsi" w:cstheme="minorHAnsi"/>
          <w:b/>
          <w:color w:val="00B0F0"/>
          <w:sz w:val="32"/>
        </w:rPr>
        <w:lastRenderedPageBreak/>
        <w:t>Devin Miller, CPA</w:t>
      </w:r>
    </w:p>
    <w:p w14:paraId="22268606" w14:textId="77777777" w:rsidR="00B36434" w:rsidRDefault="00B36434" w:rsidP="00B36434">
      <w:pPr>
        <w:spacing w:before="0" w:after="0"/>
        <w:rPr>
          <w:rFonts w:asciiTheme="minorHAnsi" w:hAnsiTheme="minorHAnsi" w:cstheme="minorHAnsi"/>
        </w:rPr>
      </w:pPr>
      <w:r>
        <w:rPr>
          <w:rFonts w:asciiTheme="minorHAnsi" w:hAnsiTheme="minorHAnsi" w:cstheme="minorHAnsi"/>
        </w:rPr>
        <w:t xml:space="preserve">Devin is an experienced finance professional </w:t>
      </w:r>
      <w:r w:rsidRPr="00906045">
        <w:rPr>
          <w:rFonts w:asciiTheme="minorHAnsi" w:hAnsiTheme="minorHAnsi" w:cstheme="minorHAnsi"/>
        </w:rPr>
        <w:t>providing advisory services and expertise in the</w:t>
      </w:r>
      <w:r>
        <w:rPr>
          <w:rFonts w:asciiTheme="minorHAnsi" w:hAnsiTheme="minorHAnsi" w:cstheme="minorHAnsi"/>
        </w:rPr>
        <w:t xml:space="preserve"> areas of technical accounting, </w:t>
      </w:r>
      <w:r w:rsidRPr="00906045">
        <w:rPr>
          <w:rFonts w:asciiTheme="minorHAnsi" w:hAnsiTheme="minorHAnsi" w:cstheme="minorHAnsi"/>
        </w:rPr>
        <w:t xml:space="preserve">including implementation of </w:t>
      </w:r>
      <w:r>
        <w:rPr>
          <w:rFonts w:asciiTheme="minorHAnsi" w:hAnsiTheme="minorHAnsi" w:cstheme="minorHAnsi"/>
        </w:rPr>
        <w:t>new accounting standards</w:t>
      </w:r>
      <w:r w:rsidRPr="00906045">
        <w:rPr>
          <w:rFonts w:asciiTheme="minorHAnsi" w:hAnsiTheme="minorHAnsi" w:cstheme="minorHAnsi"/>
        </w:rPr>
        <w:t>, regulato</w:t>
      </w:r>
      <w:r>
        <w:rPr>
          <w:rFonts w:asciiTheme="minorHAnsi" w:hAnsiTheme="minorHAnsi" w:cstheme="minorHAnsi"/>
        </w:rPr>
        <w:t>ry compliance, IPO preparation</w:t>
      </w:r>
      <w:r w:rsidRPr="00906045">
        <w:rPr>
          <w:rFonts w:asciiTheme="minorHAnsi" w:hAnsiTheme="minorHAnsi" w:cstheme="minorHAnsi"/>
        </w:rPr>
        <w:t xml:space="preserve">, strategic planning and finance transformation. Some of his recent engagements include </w:t>
      </w:r>
      <w:r>
        <w:rPr>
          <w:rFonts w:asciiTheme="minorHAnsi" w:hAnsiTheme="minorHAnsi" w:cstheme="minorHAnsi"/>
        </w:rPr>
        <w:t xml:space="preserve">preparation of pro forma financial statements for prospectus offerings, revenue recognition implementation under IFRS 15 and biological asset valuations for clients in the Cannabis industry. </w:t>
      </w:r>
    </w:p>
    <w:p w14:paraId="3AF05272" w14:textId="77777777" w:rsidR="00B36434" w:rsidRPr="00906045" w:rsidRDefault="00B36434" w:rsidP="00B36434">
      <w:pPr>
        <w:spacing w:before="0" w:after="0"/>
        <w:rPr>
          <w:rFonts w:asciiTheme="minorHAnsi" w:hAnsiTheme="minorHAnsi" w:cstheme="minorHAnsi"/>
        </w:rPr>
      </w:pPr>
    </w:p>
    <w:p w14:paraId="3097B715" w14:textId="77777777" w:rsidR="00B36434" w:rsidRPr="00BB4187" w:rsidRDefault="00B36434" w:rsidP="00B36434">
      <w:pPr>
        <w:spacing w:before="0" w:after="0"/>
        <w:rPr>
          <w:rFonts w:asciiTheme="minorHAnsi" w:hAnsiTheme="minorHAnsi" w:cstheme="minorHAnsi"/>
        </w:rPr>
      </w:pPr>
      <w:r>
        <w:rPr>
          <w:rFonts w:asciiTheme="minorHAnsi" w:hAnsiTheme="minorHAnsi" w:cstheme="minorHAnsi"/>
        </w:rPr>
        <w:t>Devin has 8</w:t>
      </w:r>
      <w:r w:rsidRPr="00906045">
        <w:rPr>
          <w:rFonts w:asciiTheme="minorHAnsi" w:hAnsiTheme="minorHAnsi" w:cstheme="minorHAnsi"/>
        </w:rPr>
        <w:t xml:space="preserve"> years of progressive </w:t>
      </w:r>
      <w:r>
        <w:rPr>
          <w:rFonts w:asciiTheme="minorHAnsi" w:hAnsiTheme="minorHAnsi" w:cstheme="minorHAnsi"/>
        </w:rPr>
        <w:t>finance and accounting experience, working both in industry for publicly traded companies and for a Big Four accounting firm with a focus on publicly listed entities</w:t>
      </w:r>
      <w:r w:rsidRPr="00906045">
        <w:rPr>
          <w:rFonts w:asciiTheme="minorHAnsi" w:hAnsiTheme="minorHAnsi" w:cstheme="minorHAnsi"/>
        </w:rPr>
        <w:t xml:space="preserve">. </w:t>
      </w:r>
      <w:r>
        <w:rPr>
          <w:rFonts w:asciiTheme="minorHAnsi" w:hAnsiTheme="minorHAnsi" w:cstheme="minorHAnsi"/>
        </w:rPr>
        <w:t xml:space="preserve">Devin joined KAM consulting in January 2019. Devin’s prior experience includes working as a Project Accountant for Canadian Solar Solutions Inc., a </w:t>
      </w:r>
      <w:r w:rsidRPr="00BB4187">
        <w:rPr>
          <w:rFonts w:asciiTheme="minorHAnsi" w:hAnsiTheme="minorHAnsi" w:cstheme="minorHAnsi"/>
        </w:rPr>
        <w:t>Financial Analyst at Honeywell/COM DEV, and a Senior Auditor at Deloitte LLP.</w:t>
      </w:r>
    </w:p>
    <w:p w14:paraId="47576809" w14:textId="77777777" w:rsidR="00B36434" w:rsidRPr="00BB4187" w:rsidRDefault="00B36434" w:rsidP="00B36434">
      <w:pPr>
        <w:spacing w:before="0" w:after="0"/>
        <w:rPr>
          <w:rFonts w:asciiTheme="minorHAnsi" w:hAnsiTheme="minorHAnsi" w:cstheme="minorHAnsi"/>
        </w:rPr>
      </w:pPr>
    </w:p>
    <w:p w14:paraId="7F3EFF14" w14:textId="0BB2FF6A" w:rsidR="00B36434" w:rsidRDefault="00B36434" w:rsidP="00B36434">
      <w:pPr>
        <w:tabs>
          <w:tab w:val="left" w:pos="3180"/>
        </w:tabs>
        <w:spacing w:before="0" w:after="0"/>
        <w:rPr>
          <w:rFonts w:asciiTheme="minorHAnsi" w:hAnsiTheme="minorHAnsi" w:cstheme="minorHAnsi"/>
        </w:rPr>
      </w:pPr>
      <w:r w:rsidRPr="00BB4187">
        <w:rPr>
          <w:rFonts w:asciiTheme="minorHAnsi" w:hAnsiTheme="minorHAnsi" w:cstheme="minorHAnsi"/>
        </w:rPr>
        <w:t>At Deloitte LLP Devin was a member of the public auditing practice. He specialized in working on public company audit engagements in the financial services, consumer business and technology industries. He gained experience working on PCAOB engagements as well as engagements under the Canadian Auditing Standards and International Standards on Auditing. As a senior member of the audit teams</w:t>
      </w:r>
      <w:r w:rsidR="00BB4187" w:rsidRPr="00BB4187">
        <w:rPr>
          <w:rFonts w:asciiTheme="minorHAnsi" w:hAnsiTheme="minorHAnsi" w:cstheme="minorHAnsi"/>
        </w:rPr>
        <w:t>,</w:t>
      </w:r>
      <w:r w:rsidRPr="00BB4187">
        <w:rPr>
          <w:rFonts w:asciiTheme="minorHAnsi" w:hAnsiTheme="minorHAnsi" w:cstheme="minorHAnsi"/>
        </w:rPr>
        <w:t xml:space="preserve"> Devin was responsible for managing junior staff, managing client deliverables, coordinating the work performed by specialists and performing audit procedures on complex areas of engagement files. Devin also has extensive experience evaluating and testing the design, implementation and operating effectiveness of internal controls</w:t>
      </w:r>
      <w:r>
        <w:rPr>
          <w:rFonts w:asciiTheme="minorHAnsi" w:hAnsiTheme="minorHAnsi" w:cstheme="minorHAnsi"/>
        </w:rPr>
        <w:t xml:space="preserve">. Devin also has experience on securities engagements, including short-form and long-form prospectus offerings. </w:t>
      </w:r>
    </w:p>
    <w:p w14:paraId="2ECC8BFE" w14:textId="77777777" w:rsidR="00B36434" w:rsidRDefault="00B36434" w:rsidP="00B36434">
      <w:pPr>
        <w:tabs>
          <w:tab w:val="left" w:pos="3180"/>
        </w:tabs>
        <w:spacing w:before="0" w:after="0"/>
        <w:rPr>
          <w:rFonts w:asciiTheme="minorHAnsi" w:hAnsiTheme="minorHAnsi" w:cstheme="minorHAnsi"/>
        </w:rPr>
      </w:pPr>
    </w:p>
    <w:p w14:paraId="78234E23" w14:textId="77777777" w:rsidR="00B36434" w:rsidRDefault="00B36434" w:rsidP="00B36434">
      <w:pPr>
        <w:tabs>
          <w:tab w:val="left" w:pos="3180"/>
        </w:tabs>
        <w:spacing w:before="0" w:after="0"/>
        <w:rPr>
          <w:rFonts w:asciiTheme="minorHAnsi" w:hAnsiTheme="minorHAnsi" w:cstheme="minorHAnsi"/>
        </w:rPr>
      </w:pPr>
      <w:r>
        <w:rPr>
          <w:rFonts w:asciiTheme="minorHAnsi" w:hAnsiTheme="minorHAnsi" w:cstheme="minorHAnsi"/>
        </w:rPr>
        <w:t xml:space="preserve">As a Financial Analyst for Honeywell/COM DEV Devin was responsible for revenue recognition for the Multiplexer and Microwave business units. Devin was responsible for completing revenue recognition under IFRS for long-term contracts. Devin was also responsible for internal controls for the business unit and reporting the business unit results to the senior management team. Other responsibilities included preparation of SRED reports, IFRS financial statement and purchase price accounting for acquisitions. </w:t>
      </w:r>
    </w:p>
    <w:p w14:paraId="7D797DC3" w14:textId="77777777" w:rsidR="00B36434" w:rsidRDefault="00B36434" w:rsidP="00B36434">
      <w:pPr>
        <w:tabs>
          <w:tab w:val="left" w:pos="3180"/>
        </w:tabs>
        <w:spacing w:before="0" w:after="0"/>
        <w:rPr>
          <w:rFonts w:asciiTheme="minorHAnsi" w:hAnsiTheme="minorHAnsi" w:cstheme="minorHAnsi"/>
        </w:rPr>
      </w:pPr>
    </w:p>
    <w:p w14:paraId="38DA9528" w14:textId="77777777" w:rsidR="00B36434" w:rsidRDefault="00B36434" w:rsidP="00B36434">
      <w:pPr>
        <w:spacing w:before="0" w:after="0"/>
        <w:rPr>
          <w:rFonts w:asciiTheme="minorHAnsi" w:hAnsiTheme="minorHAnsi" w:cstheme="minorHAnsi"/>
        </w:rPr>
      </w:pPr>
      <w:r>
        <w:rPr>
          <w:rFonts w:asciiTheme="minorHAnsi" w:hAnsiTheme="minorHAnsi" w:cstheme="minorHAnsi"/>
        </w:rPr>
        <w:t>As the Project Accountant for Canadian Solar Devin was responsible for completing revenue recognition and project accounting for large scale solar farm projects following the Completion of Contract and Percentage of Completion revenue recognition under US GAAP. Devin was also responsible for financial statement preparation on a monthly basis under US GAAP and presenting financial results. Devin is also experienced with month-end financial reporting process activities including account balance reconciliations and AR, AP and Fixed Asset processes.</w:t>
      </w:r>
    </w:p>
    <w:p w14:paraId="3498E7FD" w14:textId="77777777" w:rsidR="00B36434" w:rsidRDefault="00B36434" w:rsidP="00B36434">
      <w:pPr>
        <w:tabs>
          <w:tab w:val="left" w:pos="3180"/>
        </w:tabs>
        <w:spacing w:before="0" w:after="0"/>
        <w:rPr>
          <w:rFonts w:asciiTheme="minorHAnsi" w:hAnsiTheme="minorHAnsi" w:cstheme="minorHAnsi"/>
        </w:rPr>
      </w:pPr>
      <w:r>
        <w:rPr>
          <w:rFonts w:asciiTheme="minorHAnsi" w:hAnsiTheme="minorHAnsi" w:cstheme="minorHAnsi"/>
        </w:rPr>
        <w:tab/>
      </w:r>
    </w:p>
    <w:p w14:paraId="6908A12F" w14:textId="77777777" w:rsidR="00B36434" w:rsidRDefault="00B36434" w:rsidP="00B36434">
      <w:pPr>
        <w:spacing w:before="0" w:after="0"/>
        <w:rPr>
          <w:rFonts w:asciiTheme="minorHAnsi" w:hAnsiTheme="minorHAnsi" w:cstheme="minorHAnsi"/>
        </w:rPr>
      </w:pPr>
      <w:r>
        <w:rPr>
          <w:rFonts w:asciiTheme="minorHAnsi" w:hAnsiTheme="minorHAnsi" w:cstheme="minorHAnsi"/>
        </w:rPr>
        <w:t>Devin holds a Bachelor of Commerce (honours) degree from the University of Guelph. Devin is a Chartered Professional Accountant.</w:t>
      </w:r>
    </w:p>
    <w:p w14:paraId="0B1C84D5" w14:textId="01F7CE6F" w:rsidR="00D1206B" w:rsidRDefault="00D1206B">
      <w:pPr>
        <w:spacing w:before="0" w:after="160" w:line="259" w:lineRule="auto"/>
        <w:rPr>
          <w:rFonts w:asciiTheme="minorHAnsi" w:hAnsiTheme="minorHAnsi" w:cstheme="minorHAnsi"/>
        </w:rPr>
      </w:pPr>
      <w:r>
        <w:rPr>
          <w:rFonts w:asciiTheme="minorHAnsi" w:hAnsiTheme="minorHAnsi" w:cstheme="minorHAnsi"/>
        </w:rPr>
        <w:br w:type="page"/>
      </w:r>
    </w:p>
    <w:p w14:paraId="7F51D211" w14:textId="725DA0F4" w:rsidR="00D1206B" w:rsidRPr="008A3ABA" w:rsidRDefault="00D1206B" w:rsidP="00D1206B">
      <w:pPr>
        <w:rPr>
          <w:rFonts w:asciiTheme="minorHAnsi" w:hAnsiTheme="minorHAnsi" w:cstheme="minorHAnsi"/>
          <w:b/>
          <w:color w:val="00B0F0"/>
          <w:sz w:val="32"/>
        </w:rPr>
      </w:pPr>
      <w:r>
        <w:rPr>
          <w:rFonts w:asciiTheme="minorHAnsi" w:hAnsiTheme="minorHAnsi" w:cstheme="minorHAnsi"/>
          <w:b/>
          <w:color w:val="00B0F0"/>
          <w:sz w:val="32"/>
        </w:rPr>
        <w:lastRenderedPageBreak/>
        <w:t>Chris</w:t>
      </w:r>
      <w:r w:rsidR="00BF0E12">
        <w:rPr>
          <w:rFonts w:asciiTheme="minorHAnsi" w:hAnsiTheme="minorHAnsi" w:cstheme="minorHAnsi"/>
          <w:b/>
          <w:color w:val="00B0F0"/>
          <w:sz w:val="32"/>
        </w:rPr>
        <w:t>topher</w:t>
      </w:r>
      <w:r>
        <w:rPr>
          <w:rFonts w:asciiTheme="minorHAnsi" w:hAnsiTheme="minorHAnsi" w:cstheme="minorHAnsi"/>
          <w:b/>
          <w:color w:val="00B0F0"/>
          <w:sz w:val="32"/>
        </w:rPr>
        <w:t xml:space="preserve"> Lim, CPA</w:t>
      </w:r>
    </w:p>
    <w:p w14:paraId="00F4D662" w14:textId="21EC2352" w:rsidR="00D1206B" w:rsidRDefault="00BF0E12" w:rsidP="00D1206B">
      <w:pPr>
        <w:spacing w:before="0" w:after="0"/>
        <w:rPr>
          <w:rFonts w:asciiTheme="minorHAnsi" w:hAnsiTheme="minorHAnsi" w:cstheme="minorHAnsi"/>
        </w:rPr>
      </w:pPr>
      <w:r>
        <w:rPr>
          <w:rFonts w:asciiTheme="minorHAnsi" w:hAnsiTheme="minorHAnsi" w:cstheme="minorHAnsi"/>
        </w:rPr>
        <w:t>Christopher</w:t>
      </w:r>
      <w:r w:rsidR="00D1206B">
        <w:rPr>
          <w:rFonts w:asciiTheme="minorHAnsi" w:hAnsiTheme="minorHAnsi" w:cstheme="minorHAnsi"/>
        </w:rPr>
        <w:t xml:space="preserve"> is an experienced finance professional </w:t>
      </w:r>
      <w:r w:rsidR="00D1206B" w:rsidRPr="00906045">
        <w:rPr>
          <w:rFonts w:asciiTheme="minorHAnsi" w:hAnsiTheme="minorHAnsi" w:cstheme="minorHAnsi"/>
        </w:rPr>
        <w:t>providing advisory services and expertise in the</w:t>
      </w:r>
      <w:r w:rsidR="00D1206B">
        <w:rPr>
          <w:rFonts w:asciiTheme="minorHAnsi" w:hAnsiTheme="minorHAnsi" w:cstheme="minorHAnsi"/>
        </w:rPr>
        <w:t xml:space="preserve"> areas of technical accounting, </w:t>
      </w:r>
      <w:r w:rsidR="00D1206B" w:rsidRPr="00906045">
        <w:rPr>
          <w:rFonts w:asciiTheme="minorHAnsi" w:hAnsiTheme="minorHAnsi" w:cstheme="minorHAnsi"/>
        </w:rPr>
        <w:t xml:space="preserve">including implementation of </w:t>
      </w:r>
      <w:r w:rsidR="00D1206B">
        <w:rPr>
          <w:rFonts w:asciiTheme="minorHAnsi" w:hAnsiTheme="minorHAnsi" w:cstheme="minorHAnsi"/>
        </w:rPr>
        <w:t>new accounting standards</w:t>
      </w:r>
      <w:r w:rsidR="00D1206B" w:rsidRPr="00906045">
        <w:rPr>
          <w:rFonts w:asciiTheme="minorHAnsi" w:hAnsiTheme="minorHAnsi" w:cstheme="minorHAnsi"/>
        </w:rPr>
        <w:t>, regulato</w:t>
      </w:r>
      <w:r w:rsidR="00D1206B">
        <w:rPr>
          <w:rFonts w:asciiTheme="minorHAnsi" w:hAnsiTheme="minorHAnsi" w:cstheme="minorHAnsi"/>
        </w:rPr>
        <w:t>ry compliance, IPO preparation</w:t>
      </w:r>
      <w:r w:rsidR="00D1206B" w:rsidRPr="00906045">
        <w:rPr>
          <w:rFonts w:asciiTheme="minorHAnsi" w:hAnsiTheme="minorHAnsi" w:cstheme="minorHAnsi"/>
        </w:rPr>
        <w:t xml:space="preserve">, strategic planning and finance transformation. Some of his recent engagements include </w:t>
      </w:r>
      <w:r w:rsidR="00D1206B">
        <w:rPr>
          <w:rFonts w:asciiTheme="minorHAnsi" w:hAnsiTheme="minorHAnsi" w:cstheme="minorHAnsi"/>
        </w:rPr>
        <w:t xml:space="preserve">preparation of pro forma financial statements for prospectus offerings, </w:t>
      </w:r>
      <w:r w:rsidR="003E22E4">
        <w:rPr>
          <w:rFonts w:asciiTheme="minorHAnsi" w:hAnsiTheme="minorHAnsi" w:cstheme="minorHAnsi"/>
        </w:rPr>
        <w:t>leases</w:t>
      </w:r>
      <w:r w:rsidR="00D1206B">
        <w:rPr>
          <w:rFonts w:asciiTheme="minorHAnsi" w:hAnsiTheme="minorHAnsi" w:cstheme="minorHAnsi"/>
        </w:rPr>
        <w:t xml:space="preserve"> implementation under IFRS 1</w:t>
      </w:r>
      <w:r w:rsidR="003E22E4">
        <w:rPr>
          <w:rFonts w:asciiTheme="minorHAnsi" w:hAnsiTheme="minorHAnsi" w:cstheme="minorHAnsi"/>
        </w:rPr>
        <w:t xml:space="preserve">6, financial instruments </w:t>
      </w:r>
      <w:r w:rsidR="00530DCB">
        <w:rPr>
          <w:rFonts w:asciiTheme="minorHAnsi" w:hAnsiTheme="minorHAnsi" w:cstheme="minorHAnsi"/>
        </w:rPr>
        <w:t xml:space="preserve">implementation </w:t>
      </w:r>
      <w:r w:rsidR="003E22E4">
        <w:rPr>
          <w:rFonts w:asciiTheme="minorHAnsi" w:hAnsiTheme="minorHAnsi" w:cstheme="minorHAnsi"/>
        </w:rPr>
        <w:t>under IFRS 9</w:t>
      </w:r>
      <w:r w:rsidR="00D1206B">
        <w:rPr>
          <w:rFonts w:asciiTheme="minorHAnsi" w:hAnsiTheme="minorHAnsi" w:cstheme="minorHAnsi"/>
        </w:rPr>
        <w:t xml:space="preserve"> and biological asset valuations for clients in the Cannabis industry. </w:t>
      </w:r>
    </w:p>
    <w:p w14:paraId="4BD118FC" w14:textId="77777777" w:rsidR="00D1206B" w:rsidRPr="00906045" w:rsidRDefault="00D1206B" w:rsidP="00D1206B">
      <w:pPr>
        <w:spacing w:before="0" w:after="0"/>
        <w:rPr>
          <w:rFonts w:asciiTheme="minorHAnsi" w:hAnsiTheme="minorHAnsi" w:cstheme="minorHAnsi"/>
        </w:rPr>
      </w:pPr>
    </w:p>
    <w:p w14:paraId="2FB85BE8" w14:textId="3AF65C43" w:rsidR="00D1206B" w:rsidRDefault="00BF0E12" w:rsidP="00D1206B">
      <w:pPr>
        <w:spacing w:before="0" w:after="0"/>
        <w:rPr>
          <w:rFonts w:asciiTheme="minorHAnsi" w:hAnsiTheme="minorHAnsi" w:cstheme="minorHAnsi"/>
        </w:rPr>
      </w:pPr>
      <w:r>
        <w:rPr>
          <w:rFonts w:asciiTheme="minorHAnsi" w:hAnsiTheme="minorHAnsi" w:cstheme="minorHAnsi"/>
        </w:rPr>
        <w:t>Christopher</w:t>
      </w:r>
      <w:r w:rsidR="00D1206B">
        <w:rPr>
          <w:rFonts w:asciiTheme="minorHAnsi" w:hAnsiTheme="minorHAnsi" w:cstheme="minorHAnsi"/>
        </w:rPr>
        <w:t xml:space="preserve"> has </w:t>
      </w:r>
      <w:r w:rsidR="004C0298">
        <w:rPr>
          <w:rFonts w:asciiTheme="minorHAnsi" w:hAnsiTheme="minorHAnsi" w:cstheme="minorHAnsi"/>
        </w:rPr>
        <w:t>over 5</w:t>
      </w:r>
      <w:r w:rsidR="00D1206B" w:rsidRPr="00906045">
        <w:rPr>
          <w:rFonts w:asciiTheme="minorHAnsi" w:hAnsiTheme="minorHAnsi" w:cstheme="minorHAnsi"/>
        </w:rPr>
        <w:t xml:space="preserve"> years of progressive </w:t>
      </w:r>
      <w:r w:rsidR="00D1206B">
        <w:rPr>
          <w:rFonts w:asciiTheme="minorHAnsi" w:hAnsiTheme="minorHAnsi" w:cstheme="minorHAnsi"/>
        </w:rPr>
        <w:t>finance and accounting experience</w:t>
      </w:r>
      <w:r w:rsidR="004C0298">
        <w:rPr>
          <w:rFonts w:asciiTheme="minorHAnsi" w:hAnsiTheme="minorHAnsi" w:cstheme="minorHAnsi"/>
        </w:rPr>
        <w:t xml:space="preserve"> consisting of 3 years</w:t>
      </w:r>
      <w:r w:rsidR="00D1206B">
        <w:rPr>
          <w:rFonts w:asciiTheme="minorHAnsi" w:hAnsiTheme="minorHAnsi" w:cstheme="minorHAnsi"/>
        </w:rPr>
        <w:t xml:space="preserve"> working in a Big Four accounting firm</w:t>
      </w:r>
      <w:r w:rsidR="00D1206B" w:rsidRPr="00906045">
        <w:rPr>
          <w:rFonts w:asciiTheme="minorHAnsi" w:hAnsiTheme="minorHAnsi" w:cstheme="minorHAnsi"/>
        </w:rPr>
        <w:t xml:space="preserve">. </w:t>
      </w:r>
      <w:r>
        <w:rPr>
          <w:rFonts w:asciiTheme="minorHAnsi" w:hAnsiTheme="minorHAnsi" w:cstheme="minorHAnsi"/>
        </w:rPr>
        <w:t>Christopher</w:t>
      </w:r>
      <w:r w:rsidR="004C0298">
        <w:rPr>
          <w:rFonts w:asciiTheme="minorHAnsi" w:hAnsiTheme="minorHAnsi" w:cstheme="minorHAnsi"/>
        </w:rPr>
        <w:t xml:space="preserve"> </w:t>
      </w:r>
      <w:r w:rsidR="00D1206B">
        <w:rPr>
          <w:rFonts w:asciiTheme="minorHAnsi" w:hAnsiTheme="minorHAnsi" w:cstheme="minorHAnsi"/>
        </w:rPr>
        <w:t xml:space="preserve">joined KAM </w:t>
      </w:r>
      <w:r w:rsidR="003243F7">
        <w:rPr>
          <w:rFonts w:asciiTheme="minorHAnsi" w:hAnsiTheme="minorHAnsi" w:cstheme="minorHAnsi"/>
        </w:rPr>
        <w:t>C</w:t>
      </w:r>
      <w:r w:rsidR="00D1206B">
        <w:rPr>
          <w:rFonts w:asciiTheme="minorHAnsi" w:hAnsiTheme="minorHAnsi" w:cstheme="minorHAnsi"/>
        </w:rPr>
        <w:t xml:space="preserve">onsulting in </w:t>
      </w:r>
      <w:r w:rsidR="004C0298">
        <w:rPr>
          <w:rFonts w:asciiTheme="minorHAnsi" w:hAnsiTheme="minorHAnsi" w:cstheme="minorHAnsi"/>
        </w:rPr>
        <w:t xml:space="preserve">May </w:t>
      </w:r>
      <w:r w:rsidR="00D1206B">
        <w:rPr>
          <w:rFonts w:asciiTheme="minorHAnsi" w:hAnsiTheme="minorHAnsi" w:cstheme="minorHAnsi"/>
        </w:rPr>
        <w:t xml:space="preserve">2019. </w:t>
      </w:r>
      <w:r>
        <w:rPr>
          <w:rFonts w:asciiTheme="minorHAnsi" w:hAnsiTheme="minorHAnsi" w:cstheme="minorHAnsi"/>
        </w:rPr>
        <w:t>Christopher</w:t>
      </w:r>
      <w:r w:rsidR="00D1206B">
        <w:rPr>
          <w:rFonts w:asciiTheme="minorHAnsi" w:hAnsiTheme="minorHAnsi" w:cstheme="minorHAnsi"/>
        </w:rPr>
        <w:t>’</w:t>
      </w:r>
      <w:r>
        <w:rPr>
          <w:rFonts w:asciiTheme="minorHAnsi" w:hAnsiTheme="minorHAnsi" w:cstheme="minorHAnsi"/>
        </w:rPr>
        <w:t>s</w:t>
      </w:r>
      <w:r w:rsidR="00D1206B">
        <w:rPr>
          <w:rFonts w:asciiTheme="minorHAnsi" w:hAnsiTheme="minorHAnsi" w:cstheme="minorHAnsi"/>
        </w:rPr>
        <w:t xml:space="preserve"> prior experience includes working as </w:t>
      </w:r>
      <w:r w:rsidR="00530DCB">
        <w:rPr>
          <w:rFonts w:asciiTheme="minorHAnsi" w:hAnsiTheme="minorHAnsi" w:cstheme="minorHAnsi"/>
        </w:rPr>
        <w:t xml:space="preserve">a Teaching Assistant for Financial Derivatives and Corporate Finance at McGill University, </w:t>
      </w:r>
      <w:r w:rsidR="00D1206B">
        <w:rPr>
          <w:rFonts w:asciiTheme="minorHAnsi" w:hAnsiTheme="minorHAnsi" w:cstheme="minorHAnsi"/>
        </w:rPr>
        <w:t>a</w:t>
      </w:r>
      <w:r w:rsidR="004C0298">
        <w:rPr>
          <w:rFonts w:asciiTheme="minorHAnsi" w:hAnsiTheme="minorHAnsi" w:cstheme="minorHAnsi"/>
        </w:rPr>
        <w:t xml:space="preserve">n Accounting Analyst </w:t>
      </w:r>
      <w:r w:rsidR="00D1206B">
        <w:rPr>
          <w:rFonts w:asciiTheme="minorHAnsi" w:hAnsiTheme="minorHAnsi" w:cstheme="minorHAnsi"/>
        </w:rPr>
        <w:t xml:space="preserve">for </w:t>
      </w:r>
      <w:r w:rsidR="004C0298">
        <w:rPr>
          <w:rFonts w:asciiTheme="minorHAnsi" w:hAnsiTheme="minorHAnsi" w:cstheme="minorHAnsi"/>
        </w:rPr>
        <w:t>CKLB International Management Ltd</w:t>
      </w:r>
      <w:r w:rsidR="00D1206B">
        <w:rPr>
          <w:rFonts w:asciiTheme="minorHAnsi" w:hAnsiTheme="minorHAnsi" w:cstheme="minorHAnsi"/>
        </w:rPr>
        <w:t xml:space="preserve">., </w:t>
      </w:r>
      <w:r w:rsidR="004C0298">
        <w:rPr>
          <w:rFonts w:asciiTheme="minorHAnsi" w:hAnsiTheme="minorHAnsi" w:cstheme="minorHAnsi"/>
        </w:rPr>
        <w:t>a</w:t>
      </w:r>
      <w:r w:rsidR="00D1206B">
        <w:rPr>
          <w:rFonts w:asciiTheme="minorHAnsi" w:hAnsiTheme="minorHAnsi" w:cstheme="minorHAnsi"/>
        </w:rPr>
        <w:t xml:space="preserve">nd a </w:t>
      </w:r>
      <w:r w:rsidR="004C0298">
        <w:rPr>
          <w:rFonts w:asciiTheme="minorHAnsi" w:hAnsiTheme="minorHAnsi" w:cstheme="minorHAnsi"/>
        </w:rPr>
        <w:t xml:space="preserve">Financial Analyst </w:t>
      </w:r>
      <w:r w:rsidR="00D1206B">
        <w:rPr>
          <w:rFonts w:asciiTheme="minorHAnsi" w:hAnsiTheme="minorHAnsi" w:cstheme="minorHAnsi"/>
        </w:rPr>
        <w:t xml:space="preserve">at </w:t>
      </w:r>
      <w:r w:rsidR="004C0298">
        <w:rPr>
          <w:rFonts w:asciiTheme="minorHAnsi" w:hAnsiTheme="minorHAnsi" w:cstheme="minorHAnsi"/>
        </w:rPr>
        <w:t>HSBC Limited</w:t>
      </w:r>
      <w:r w:rsidR="00D1206B">
        <w:rPr>
          <w:rFonts w:asciiTheme="minorHAnsi" w:hAnsiTheme="minorHAnsi" w:cstheme="minorHAnsi"/>
        </w:rPr>
        <w:t>.</w:t>
      </w:r>
    </w:p>
    <w:p w14:paraId="4EAAA8D9" w14:textId="77777777" w:rsidR="00D1206B" w:rsidRPr="00906045" w:rsidRDefault="00D1206B" w:rsidP="00D1206B">
      <w:pPr>
        <w:spacing w:before="0" w:after="0"/>
        <w:rPr>
          <w:rFonts w:asciiTheme="minorHAnsi" w:hAnsiTheme="minorHAnsi" w:cstheme="minorHAnsi"/>
        </w:rPr>
      </w:pPr>
    </w:p>
    <w:p w14:paraId="041C774F" w14:textId="2ACDC446" w:rsidR="00D1206B" w:rsidRDefault="00BF0E12" w:rsidP="00D1206B">
      <w:pPr>
        <w:tabs>
          <w:tab w:val="left" w:pos="3180"/>
        </w:tabs>
        <w:spacing w:before="0" w:after="0"/>
        <w:rPr>
          <w:rFonts w:asciiTheme="minorHAnsi" w:hAnsiTheme="minorHAnsi" w:cstheme="minorHAnsi"/>
        </w:rPr>
      </w:pPr>
      <w:r>
        <w:rPr>
          <w:rFonts w:asciiTheme="minorHAnsi" w:hAnsiTheme="minorHAnsi" w:cstheme="minorHAnsi"/>
        </w:rPr>
        <w:t>Christopher</w:t>
      </w:r>
      <w:r w:rsidR="00D1206B">
        <w:rPr>
          <w:rFonts w:asciiTheme="minorHAnsi" w:hAnsiTheme="minorHAnsi" w:cstheme="minorHAnsi"/>
        </w:rPr>
        <w:t xml:space="preserve"> was </w:t>
      </w:r>
      <w:r>
        <w:rPr>
          <w:rFonts w:asciiTheme="minorHAnsi" w:hAnsiTheme="minorHAnsi" w:cstheme="minorHAnsi"/>
        </w:rPr>
        <w:t xml:space="preserve">part </w:t>
      </w:r>
      <w:r w:rsidR="00D1206B">
        <w:rPr>
          <w:rFonts w:asciiTheme="minorHAnsi" w:hAnsiTheme="minorHAnsi" w:cstheme="minorHAnsi"/>
        </w:rPr>
        <w:t>of the public audit</w:t>
      </w:r>
      <w:r w:rsidR="00530DCB">
        <w:rPr>
          <w:rFonts w:asciiTheme="minorHAnsi" w:hAnsiTheme="minorHAnsi" w:cstheme="minorHAnsi"/>
        </w:rPr>
        <w:t xml:space="preserve"> </w:t>
      </w:r>
      <w:r w:rsidR="00D1206B">
        <w:rPr>
          <w:rFonts w:asciiTheme="minorHAnsi" w:hAnsiTheme="minorHAnsi" w:cstheme="minorHAnsi"/>
        </w:rPr>
        <w:t>practice</w:t>
      </w:r>
      <w:r>
        <w:rPr>
          <w:rFonts w:asciiTheme="minorHAnsi" w:hAnsiTheme="minorHAnsi" w:cstheme="minorHAnsi"/>
        </w:rPr>
        <w:t xml:space="preserve"> at EY LLP, specializing</w:t>
      </w:r>
      <w:r w:rsidR="00D1206B">
        <w:rPr>
          <w:rFonts w:asciiTheme="minorHAnsi" w:hAnsiTheme="minorHAnsi" w:cstheme="minorHAnsi"/>
        </w:rPr>
        <w:t xml:space="preserve"> on public company audit engagements in the </w:t>
      </w:r>
      <w:r w:rsidR="004C0298">
        <w:rPr>
          <w:rFonts w:asciiTheme="minorHAnsi" w:hAnsiTheme="minorHAnsi" w:cstheme="minorHAnsi"/>
        </w:rPr>
        <w:t xml:space="preserve">mining, cannabis </w:t>
      </w:r>
      <w:r w:rsidR="00D1206B">
        <w:rPr>
          <w:rFonts w:asciiTheme="minorHAnsi" w:hAnsiTheme="minorHAnsi" w:cstheme="minorHAnsi"/>
        </w:rPr>
        <w:t xml:space="preserve">and technology industries. He gained experience working on PCAOB engagements as well as engagements under the Canadian Auditing Standards and International Standards on Auditing. As a senior member of the audit teams </w:t>
      </w:r>
      <w:r>
        <w:rPr>
          <w:rFonts w:asciiTheme="minorHAnsi" w:hAnsiTheme="minorHAnsi" w:cstheme="minorHAnsi"/>
        </w:rPr>
        <w:t>Christopher</w:t>
      </w:r>
      <w:r w:rsidR="00D1206B">
        <w:rPr>
          <w:rFonts w:asciiTheme="minorHAnsi" w:hAnsiTheme="minorHAnsi" w:cstheme="minorHAnsi"/>
        </w:rPr>
        <w:t xml:space="preserve"> was responsible for managing </w:t>
      </w:r>
      <w:r>
        <w:rPr>
          <w:rFonts w:asciiTheme="minorHAnsi" w:hAnsiTheme="minorHAnsi" w:cstheme="minorHAnsi"/>
        </w:rPr>
        <w:t xml:space="preserve">&amp; coaching </w:t>
      </w:r>
      <w:r w:rsidR="00D1206B">
        <w:rPr>
          <w:rFonts w:asciiTheme="minorHAnsi" w:hAnsiTheme="minorHAnsi" w:cstheme="minorHAnsi"/>
        </w:rPr>
        <w:t>junior staff, managing client deliverables, coordinating the work performed by specialists</w:t>
      </w:r>
      <w:r>
        <w:rPr>
          <w:rFonts w:asciiTheme="minorHAnsi" w:hAnsiTheme="minorHAnsi" w:cstheme="minorHAnsi"/>
        </w:rPr>
        <w:t>, data analytics</w:t>
      </w:r>
      <w:r w:rsidR="00D1206B">
        <w:rPr>
          <w:rFonts w:asciiTheme="minorHAnsi" w:hAnsiTheme="minorHAnsi" w:cstheme="minorHAnsi"/>
        </w:rPr>
        <w:t xml:space="preserve"> and performing audit procedures on complex areas of engagement files. </w:t>
      </w:r>
      <w:r>
        <w:rPr>
          <w:rFonts w:asciiTheme="minorHAnsi" w:hAnsiTheme="minorHAnsi" w:cstheme="minorHAnsi"/>
        </w:rPr>
        <w:t>Christopher</w:t>
      </w:r>
      <w:r w:rsidR="004D439B">
        <w:rPr>
          <w:rFonts w:asciiTheme="minorHAnsi" w:hAnsiTheme="minorHAnsi" w:cstheme="minorHAnsi"/>
        </w:rPr>
        <w:t xml:space="preserve"> also has experience </w:t>
      </w:r>
      <w:r w:rsidR="00530DCB">
        <w:rPr>
          <w:rFonts w:asciiTheme="minorHAnsi" w:hAnsiTheme="minorHAnsi" w:cstheme="minorHAnsi"/>
        </w:rPr>
        <w:t>in</w:t>
      </w:r>
      <w:r w:rsidR="004D439B">
        <w:rPr>
          <w:rFonts w:asciiTheme="minorHAnsi" w:hAnsiTheme="minorHAnsi" w:cstheme="minorHAnsi"/>
        </w:rPr>
        <w:t xml:space="preserve"> short-form and long-form prospectus offerings.</w:t>
      </w:r>
      <w:r w:rsidR="00D1206B">
        <w:rPr>
          <w:rFonts w:asciiTheme="minorHAnsi" w:hAnsiTheme="minorHAnsi" w:cstheme="minorHAnsi"/>
        </w:rPr>
        <w:t xml:space="preserve"> </w:t>
      </w:r>
    </w:p>
    <w:p w14:paraId="5319C972" w14:textId="77777777" w:rsidR="00D1206B" w:rsidRDefault="00D1206B" w:rsidP="00D1206B">
      <w:pPr>
        <w:tabs>
          <w:tab w:val="left" w:pos="3180"/>
        </w:tabs>
        <w:spacing w:before="0" w:after="0"/>
        <w:rPr>
          <w:rFonts w:asciiTheme="minorHAnsi" w:hAnsiTheme="minorHAnsi" w:cstheme="minorHAnsi"/>
        </w:rPr>
      </w:pPr>
    </w:p>
    <w:p w14:paraId="0D53AC31" w14:textId="224E3945" w:rsidR="00D1206B" w:rsidRDefault="00BF0E12" w:rsidP="00D1206B">
      <w:pPr>
        <w:spacing w:before="0" w:after="0"/>
        <w:rPr>
          <w:rFonts w:asciiTheme="minorHAnsi" w:hAnsiTheme="minorHAnsi" w:cstheme="minorHAnsi"/>
        </w:rPr>
      </w:pPr>
      <w:r>
        <w:rPr>
          <w:rFonts w:asciiTheme="minorHAnsi" w:hAnsiTheme="minorHAnsi" w:cstheme="minorHAnsi"/>
        </w:rPr>
        <w:t>Christopher</w:t>
      </w:r>
      <w:r w:rsidR="00D1206B">
        <w:rPr>
          <w:rFonts w:asciiTheme="minorHAnsi" w:hAnsiTheme="minorHAnsi" w:cstheme="minorHAnsi"/>
        </w:rPr>
        <w:t xml:space="preserve"> holds a Bachelor of Commerce and Graduate Certificate in Professional Accounting degree</w:t>
      </w:r>
      <w:r w:rsidR="004D439B">
        <w:rPr>
          <w:rFonts w:asciiTheme="minorHAnsi" w:hAnsiTheme="minorHAnsi" w:cstheme="minorHAnsi"/>
        </w:rPr>
        <w:t>s</w:t>
      </w:r>
      <w:r w:rsidR="00D1206B">
        <w:rPr>
          <w:rFonts w:asciiTheme="minorHAnsi" w:hAnsiTheme="minorHAnsi" w:cstheme="minorHAnsi"/>
        </w:rPr>
        <w:t xml:space="preserve"> from McGill University.</w:t>
      </w:r>
      <w:r w:rsidR="00D1206B" w:rsidRPr="00D1206B">
        <w:rPr>
          <w:rFonts w:asciiTheme="minorHAnsi" w:hAnsiTheme="minorHAnsi" w:cstheme="minorHAnsi"/>
        </w:rPr>
        <w:t xml:space="preserve"> </w:t>
      </w:r>
      <w:r>
        <w:rPr>
          <w:rFonts w:asciiTheme="minorHAnsi" w:hAnsiTheme="minorHAnsi" w:cstheme="minorHAnsi"/>
        </w:rPr>
        <w:t>Christopher</w:t>
      </w:r>
      <w:r w:rsidR="00D1206B">
        <w:rPr>
          <w:rFonts w:asciiTheme="minorHAnsi" w:hAnsiTheme="minorHAnsi" w:cstheme="minorHAnsi"/>
        </w:rPr>
        <w:t xml:space="preserve"> is a Chartered Professional Accountant and a Chartered Financial Analyst applicant having completed all three CFA exam</w:t>
      </w:r>
      <w:r>
        <w:rPr>
          <w:rFonts w:asciiTheme="minorHAnsi" w:hAnsiTheme="minorHAnsi" w:cstheme="minorHAnsi"/>
        </w:rPr>
        <w:t>ination</w:t>
      </w:r>
      <w:r w:rsidR="00D1206B">
        <w:rPr>
          <w:rFonts w:asciiTheme="minorHAnsi" w:hAnsiTheme="minorHAnsi" w:cstheme="minorHAnsi"/>
        </w:rPr>
        <w:t>s.</w:t>
      </w:r>
    </w:p>
    <w:p w14:paraId="495F7155" w14:textId="6520C575" w:rsidR="00D1206B" w:rsidRDefault="00D1206B" w:rsidP="00D1206B">
      <w:pPr>
        <w:spacing w:before="0" w:after="0"/>
        <w:rPr>
          <w:rFonts w:asciiTheme="minorHAnsi" w:hAnsiTheme="minorHAnsi" w:cstheme="minorHAnsi"/>
        </w:rPr>
      </w:pPr>
    </w:p>
    <w:p w14:paraId="6F692A3A" w14:textId="77777777" w:rsidR="003A157B" w:rsidRPr="008A3ABA" w:rsidRDefault="003A157B" w:rsidP="003A157B">
      <w:pPr>
        <w:rPr>
          <w:rFonts w:asciiTheme="minorHAnsi" w:hAnsiTheme="minorHAnsi" w:cstheme="minorHAnsi"/>
          <w:b/>
          <w:color w:val="00B0F0"/>
          <w:sz w:val="32"/>
        </w:rPr>
      </w:pPr>
      <w:r>
        <w:rPr>
          <w:rFonts w:asciiTheme="minorHAnsi" w:hAnsiTheme="minorHAnsi" w:cstheme="minorHAnsi"/>
          <w:b/>
          <w:color w:val="00B0F0"/>
          <w:sz w:val="32"/>
        </w:rPr>
        <w:t>Mandeep Kamboj, CPA, CA</w:t>
      </w:r>
    </w:p>
    <w:p w14:paraId="3085F5E5" w14:textId="77777777" w:rsidR="003A157B" w:rsidRPr="00CA48EF" w:rsidRDefault="003A157B" w:rsidP="00CA48EF">
      <w:pPr>
        <w:spacing w:before="0" w:after="0"/>
        <w:rPr>
          <w:rFonts w:asciiTheme="minorHAnsi" w:hAnsiTheme="minorHAnsi" w:cstheme="minorHAnsi"/>
        </w:rPr>
      </w:pPr>
      <w:r w:rsidRPr="00CA48EF">
        <w:rPr>
          <w:rFonts w:asciiTheme="minorHAnsi" w:hAnsiTheme="minorHAnsi" w:cstheme="minorHAnsi"/>
        </w:rPr>
        <w:t xml:space="preserve">Mandeep is an experienced finance professional providing advisory services and expertise in areas of financial planning and analysis, strategic planning, technical accounting and finance transformation. Some of his recent projects include implementation of new accounting standards, integration of reporting and operations after large acquisition and coordinating/monitoring projections.    </w:t>
      </w:r>
    </w:p>
    <w:p w14:paraId="1E3731BA" w14:textId="77777777" w:rsidR="003A157B" w:rsidRPr="00CA48EF" w:rsidRDefault="003A157B" w:rsidP="00CA48EF">
      <w:pPr>
        <w:spacing w:before="0" w:after="0"/>
        <w:rPr>
          <w:rFonts w:asciiTheme="minorHAnsi" w:hAnsiTheme="minorHAnsi" w:cstheme="minorHAnsi"/>
        </w:rPr>
      </w:pPr>
      <w:r w:rsidRPr="00CA48EF">
        <w:rPr>
          <w:rFonts w:asciiTheme="minorHAnsi" w:hAnsiTheme="minorHAnsi" w:cstheme="minorHAnsi"/>
        </w:rPr>
        <w:t>Mandeep has 9 years of finance and accounting experience, working for two Big Four accounting firms with focus on publicly listed entities in the and Financial Services and Tech i</w:t>
      </w:r>
      <w:bookmarkStart w:id="0" w:name="_GoBack"/>
      <w:bookmarkEnd w:id="0"/>
      <w:r w:rsidRPr="00CA48EF">
        <w:rPr>
          <w:rFonts w:asciiTheme="minorHAnsi" w:hAnsiTheme="minorHAnsi" w:cstheme="minorHAnsi"/>
        </w:rPr>
        <w:t>ndustries as well as working in the private sector. Mandeep joined Kam Consulting in June 2019. Mandeep’s prior experience includes working as Senior Financial Analyst in the FP&amp;A group at Teranet, Experienced Senior Associate at PwC and Senior Accountant at Deloitte LLP.</w:t>
      </w:r>
    </w:p>
    <w:p w14:paraId="467B76C0" w14:textId="77777777" w:rsidR="003A157B" w:rsidRPr="00CA48EF" w:rsidRDefault="003A157B" w:rsidP="00CA48EF">
      <w:pPr>
        <w:spacing w:before="0" w:after="0"/>
        <w:rPr>
          <w:rFonts w:asciiTheme="minorHAnsi" w:hAnsiTheme="minorHAnsi" w:cstheme="minorHAnsi"/>
        </w:rPr>
      </w:pPr>
      <w:r w:rsidRPr="00CA48EF">
        <w:rPr>
          <w:rFonts w:asciiTheme="minorHAnsi" w:hAnsiTheme="minorHAnsi" w:cstheme="minorHAnsi"/>
        </w:rPr>
        <w:t xml:space="preserve">As a Senior Financial Analyst for Teranet Mandeep was responsible performing analysis in creating BOD decks along with various other reports/presentations highlighting the organizations operations and projecting revenue/expense forecast to help business strategy. Mandeep also was a key component in integrating a large acquisition into the company’s operations and report integration. He also was a crucial piece of the annual budget process, involving coordination of department budget analysis and management of the process. Mandeep gained experience working with senior management by providing in depth analysis on business operations to help overall company strategy,   </w:t>
      </w:r>
    </w:p>
    <w:p w14:paraId="098776D9" w14:textId="77777777" w:rsidR="003A157B" w:rsidRPr="00CA48EF" w:rsidRDefault="003A157B" w:rsidP="00CA48EF">
      <w:pPr>
        <w:spacing w:before="0" w:after="0"/>
        <w:rPr>
          <w:rFonts w:asciiTheme="minorHAnsi" w:hAnsiTheme="minorHAnsi" w:cstheme="minorHAnsi"/>
        </w:rPr>
      </w:pPr>
      <w:r w:rsidRPr="00CA48EF">
        <w:rPr>
          <w:rFonts w:asciiTheme="minorHAnsi" w:hAnsiTheme="minorHAnsi" w:cstheme="minorHAnsi"/>
        </w:rPr>
        <w:t xml:space="preserve">At PwC Mandeep was a member of the Advisor and Assurance practice where he led various teams on audits and period reporting of public corporations. He specialized in working on public company audit engagements in the financial institutions industry and gained experience working on PCAOB engagements as well as engagements under the Canadian Auditing Standards and International Standards on Auditing. As the lead Experienced Senior Associate, Mandeep was accountable for leading and managing the audit team, managing client relations, performing SOX testing and was held responsible for the completion of the audit. </w:t>
      </w:r>
    </w:p>
    <w:p w14:paraId="2CE7272B" w14:textId="77777777" w:rsidR="003A157B" w:rsidRPr="00CA48EF" w:rsidRDefault="003A157B" w:rsidP="00CA48EF">
      <w:pPr>
        <w:spacing w:before="0" w:after="0"/>
        <w:rPr>
          <w:rFonts w:asciiTheme="minorHAnsi" w:hAnsiTheme="minorHAnsi" w:cstheme="minorHAnsi"/>
        </w:rPr>
      </w:pPr>
      <w:r w:rsidRPr="00CA48EF">
        <w:rPr>
          <w:rFonts w:asciiTheme="minorHAnsi" w:hAnsiTheme="minorHAnsi" w:cstheme="minorHAnsi"/>
        </w:rPr>
        <w:t xml:space="preserve">As Senior Accountant for Deloitte LLP Mandeep was a member of the public auditing practice. He worked on a diverse cliental, from public tech clients to private manufactures. As the senior on audits Mandeep was responsible for managing staff, drafting reports to senior management, completing work on key and complex accounts.   </w:t>
      </w:r>
    </w:p>
    <w:p w14:paraId="4E91754D" w14:textId="4CCB042F" w:rsidR="003A157B" w:rsidRPr="00CA48EF" w:rsidRDefault="003A157B" w:rsidP="00CA48EF">
      <w:pPr>
        <w:spacing w:before="0" w:after="0"/>
        <w:rPr>
          <w:rFonts w:asciiTheme="minorHAnsi" w:hAnsiTheme="minorHAnsi" w:cstheme="minorHAnsi"/>
        </w:rPr>
      </w:pPr>
      <w:r w:rsidRPr="00CA48EF">
        <w:rPr>
          <w:rFonts w:asciiTheme="minorHAnsi" w:hAnsiTheme="minorHAnsi" w:cstheme="minorHAnsi"/>
        </w:rPr>
        <w:t>Mandeep holds a Bachelor of Business Administration degree from Wilfrid Laurier University and is a Chartered Professional Accountant (CA).</w:t>
      </w:r>
    </w:p>
    <w:sectPr w:rsidR="003A157B" w:rsidRPr="00CA48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34"/>
    <w:rsid w:val="003243F7"/>
    <w:rsid w:val="003A157B"/>
    <w:rsid w:val="003E22E4"/>
    <w:rsid w:val="004C0298"/>
    <w:rsid w:val="004D439B"/>
    <w:rsid w:val="00530DCB"/>
    <w:rsid w:val="005840C4"/>
    <w:rsid w:val="00A23827"/>
    <w:rsid w:val="00B36434"/>
    <w:rsid w:val="00BB4187"/>
    <w:rsid w:val="00BF0E12"/>
    <w:rsid w:val="00CA48EF"/>
    <w:rsid w:val="00D12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6EB0"/>
  <w15:chartTrackingRefBased/>
  <w15:docId w15:val="{66D7CAA4-5826-4356-A1DD-5B637B6A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6434"/>
    <w:pPr>
      <w:spacing w:before="180" w:after="120" w:line="240" w:lineRule="auto"/>
    </w:pPr>
    <w:rPr>
      <w:rFonts w:ascii="Arial" w:eastAsia="Times" w:hAnsi="Arial"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Avjit Kamboj</dc:creator>
  <cp:keywords/>
  <dc:description/>
  <cp:lastModifiedBy>Chris Lim</cp:lastModifiedBy>
  <cp:revision>4</cp:revision>
  <dcterms:created xsi:type="dcterms:W3CDTF">2019-09-27T21:01:00Z</dcterms:created>
  <dcterms:modified xsi:type="dcterms:W3CDTF">2019-09-27T21:04:00Z</dcterms:modified>
</cp:coreProperties>
</file>