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11414" w:type="dxa"/>
        <w:tblInd w:w="-1139" w:type="dxa"/>
        <w:tblLook w:val="04A0" w:firstRow="1" w:lastRow="0" w:firstColumn="1" w:lastColumn="0" w:noHBand="0" w:noVBand="1"/>
      </w:tblPr>
      <w:tblGrid>
        <w:gridCol w:w="5346"/>
        <w:gridCol w:w="361"/>
        <w:gridCol w:w="5707"/>
      </w:tblGrid>
      <w:tr w:rsidR="00442AB6" w14:paraId="67721F9D" w14:textId="77777777" w:rsidTr="00442AB6">
        <w:tc>
          <w:tcPr>
            <w:tcW w:w="5346" w:type="dxa"/>
          </w:tcPr>
          <w:p w14:paraId="3F54814B" w14:textId="77777777" w:rsidR="00B32395" w:rsidRDefault="00B32395" w:rsidP="00B32395">
            <w:pPr>
              <w:pStyle w:val="berschrift1"/>
              <w:outlineLvl w:val="0"/>
            </w:pPr>
            <w:r>
              <w:t>Logistic Regression – Decision</w:t>
            </w:r>
          </w:p>
          <w:p w14:paraId="471C3BAC" w14:textId="27F0F79C" w:rsidR="00B32395" w:rsidRDefault="00B32395" w:rsidP="00B32395">
            <w:r>
              <w:rPr>
                <w:noProof/>
              </w:rPr>
              <w:drawing>
                <wp:inline distT="0" distB="0" distL="0" distR="0" wp14:anchorId="6257DB95" wp14:editId="7753E2CE">
                  <wp:extent cx="3251621" cy="1388534"/>
                  <wp:effectExtent l="0" t="0" r="6350" b="254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907" cy="140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  <w:gridSpan w:val="2"/>
          </w:tcPr>
          <w:p w14:paraId="57BEBABD" w14:textId="0944F219" w:rsidR="00B32395" w:rsidRDefault="00B32395" w:rsidP="00B32395">
            <w:pPr>
              <w:pStyle w:val="berschrift1"/>
              <w:outlineLvl w:val="0"/>
              <w:rPr>
                <w:lang w:val="en-US"/>
              </w:rPr>
            </w:pPr>
            <w:r>
              <w:rPr>
                <w:lang w:val="en-US"/>
              </w:rPr>
              <w:t>Logistic Regression – Learning</w:t>
            </w:r>
          </w:p>
          <w:p w14:paraId="4B0EB941" w14:textId="77777777" w:rsidR="00B32395" w:rsidRDefault="00B32395" w:rsidP="00B3239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E5CF3A" wp14:editId="64F3944A">
                  <wp:extent cx="3716042" cy="1632323"/>
                  <wp:effectExtent l="0" t="0" r="0" b="635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712" cy="164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A1B9D" w14:textId="77777777" w:rsidR="00B32395" w:rsidRDefault="00B32395" w:rsidP="00502C43"/>
        </w:tc>
      </w:tr>
      <w:tr w:rsidR="00442AB6" w14:paraId="3ABF2EFA" w14:textId="77777777" w:rsidTr="00442AB6">
        <w:tc>
          <w:tcPr>
            <w:tcW w:w="5346" w:type="dxa"/>
          </w:tcPr>
          <w:p w14:paraId="4BCB290C" w14:textId="77777777" w:rsidR="003C375C" w:rsidRDefault="003C375C" w:rsidP="00B32395">
            <w:pPr>
              <w:pStyle w:val="berschrift1"/>
              <w:outlineLvl w:val="0"/>
            </w:pPr>
          </w:p>
          <w:p w14:paraId="686B41A8" w14:textId="16C2D752" w:rsidR="00B32395" w:rsidRDefault="00B32395" w:rsidP="00B32395">
            <w:pPr>
              <w:pStyle w:val="berschrift1"/>
              <w:outlineLvl w:val="0"/>
            </w:pPr>
            <w:r>
              <w:t>Multinomial Logistic Regression</w:t>
            </w:r>
          </w:p>
          <w:p w14:paraId="2033B21D" w14:textId="669481FF" w:rsidR="00B32395" w:rsidRPr="00B32395" w:rsidRDefault="00B32395" w:rsidP="00B32395">
            <w:r>
              <w:rPr>
                <w:noProof/>
              </w:rPr>
              <w:drawing>
                <wp:inline distT="0" distB="0" distL="0" distR="0" wp14:anchorId="6A4BF903" wp14:editId="7E4D9BFA">
                  <wp:extent cx="3251200" cy="1492641"/>
                  <wp:effectExtent l="0" t="0" r="635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81" cy="151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  <w:gridSpan w:val="2"/>
          </w:tcPr>
          <w:p w14:paraId="4389C2BD" w14:textId="77777777" w:rsidR="00B32395" w:rsidRDefault="00B32395" w:rsidP="00502C43"/>
          <w:p w14:paraId="0C70FA0C" w14:textId="4BF29D68" w:rsidR="003C375C" w:rsidRDefault="003C375C" w:rsidP="00502C43"/>
          <w:p w14:paraId="358D75C6" w14:textId="0EEC025A" w:rsidR="003C375C" w:rsidRDefault="003C375C" w:rsidP="00502C43"/>
          <w:p w14:paraId="0F22ECDF" w14:textId="77777777" w:rsidR="003C375C" w:rsidRDefault="003C375C" w:rsidP="00502C43"/>
          <w:p w14:paraId="7A44C179" w14:textId="41112B5D" w:rsidR="003C375C" w:rsidRDefault="003C375C" w:rsidP="00502C43">
            <w:r>
              <w:rPr>
                <w:noProof/>
              </w:rPr>
              <w:drawing>
                <wp:inline distT="0" distB="0" distL="0" distR="0" wp14:anchorId="4AB9786F" wp14:editId="14C64E9F">
                  <wp:extent cx="3677920" cy="1770445"/>
                  <wp:effectExtent l="0" t="0" r="0" b="127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767" cy="178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AB6" w:rsidRPr="003C375C" w14:paraId="05EF3D7F" w14:textId="77777777" w:rsidTr="00442AB6">
        <w:tc>
          <w:tcPr>
            <w:tcW w:w="5346" w:type="dxa"/>
          </w:tcPr>
          <w:p w14:paraId="71927A70" w14:textId="77777777" w:rsidR="00650780" w:rsidRDefault="00650780" w:rsidP="003C375C">
            <w:pPr>
              <w:pStyle w:val="berschrift1"/>
              <w:outlineLvl w:val="0"/>
              <w:rPr>
                <w:lang w:val="en-US"/>
              </w:rPr>
            </w:pPr>
          </w:p>
          <w:p w14:paraId="21AFA679" w14:textId="37D49630" w:rsidR="00B32395" w:rsidRDefault="003C375C" w:rsidP="003C375C">
            <w:pPr>
              <w:pStyle w:val="berschrift1"/>
              <w:outlineLvl w:val="0"/>
              <w:rPr>
                <w:lang w:val="en-US"/>
              </w:rPr>
            </w:pPr>
            <w:r>
              <w:rPr>
                <w:lang w:val="en-US"/>
              </w:rPr>
              <w:t xml:space="preserve">MLR: </w:t>
            </w:r>
            <w:r w:rsidRPr="003C375C">
              <w:rPr>
                <w:lang w:val="en-US"/>
              </w:rPr>
              <w:t xml:space="preserve">Connections going into a </w:t>
            </w:r>
            <w:r>
              <w:rPr>
                <w:lang w:val="en-US"/>
              </w:rPr>
              <w:t>node</w:t>
            </w:r>
          </w:p>
          <w:p w14:paraId="5379F593" w14:textId="25BAFB85" w:rsidR="003C375C" w:rsidRPr="003C375C" w:rsidRDefault="003C375C" w:rsidP="003C375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4FE075" wp14:editId="00ED6E8A">
                  <wp:extent cx="3090334" cy="1516212"/>
                  <wp:effectExtent l="0" t="0" r="0" b="825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999" cy="1523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8" w:type="dxa"/>
            <w:gridSpan w:val="2"/>
          </w:tcPr>
          <w:p w14:paraId="35BEDA45" w14:textId="77777777" w:rsidR="00650780" w:rsidRDefault="00650780" w:rsidP="003C375C">
            <w:pPr>
              <w:pStyle w:val="berschrift1"/>
              <w:outlineLvl w:val="0"/>
              <w:rPr>
                <w:lang w:val="en-US"/>
              </w:rPr>
            </w:pPr>
          </w:p>
          <w:p w14:paraId="03D46479" w14:textId="1B701413" w:rsidR="00B32395" w:rsidRDefault="003C375C" w:rsidP="003C375C">
            <w:pPr>
              <w:pStyle w:val="berschrift1"/>
              <w:outlineLvl w:val="0"/>
              <w:rPr>
                <w:lang w:val="en-US"/>
              </w:rPr>
            </w:pPr>
            <w:r>
              <w:rPr>
                <w:lang w:val="en-US"/>
              </w:rPr>
              <w:t>MLR: Connections going out of a node</w:t>
            </w:r>
          </w:p>
          <w:p w14:paraId="08CEF08E" w14:textId="0EE0941A" w:rsidR="00650780" w:rsidRPr="00650780" w:rsidRDefault="00650780" w:rsidP="00650780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9E7532" wp14:editId="34A75853">
                  <wp:extent cx="3633739" cy="1735959"/>
                  <wp:effectExtent l="0" t="0" r="508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818" cy="174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780" w:rsidRPr="003C375C" w14:paraId="3702A4CB" w14:textId="77777777" w:rsidTr="00442AB6">
        <w:tc>
          <w:tcPr>
            <w:tcW w:w="11414" w:type="dxa"/>
            <w:gridSpan w:val="3"/>
          </w:tcPr>
          <w:p w14:paraId="5BC495B3" w14:textId="77777777" w:rsidR="00650780" w:rsidRDefault="00650780" w:rsidP="00650780">
            <w:pPr>
              <w:pStyle w:val="berschrift1"/>
              <w:outlineLvl w:val="0"/>
              <w:rPr>
                <w:lang w:val="en-US"/>
              </w:rPr>
            </w:pPr>
            <w:r>
              <w:rPr>
                <w:lang w:val="en-US"/>
              </w:rPr>
              <w:lastRenderedPageBreak/>
              <w:t>Matrix Form</w:t>
            </w:r>
          </w:p>
          <w:p w14:paraId="7A01ED89" w14:textId="794F6CCB" w:rsidR="00442AB6" w:rsidRPr="003C375C" w:rsidRDefault="00650780" w:rsidP="00502C4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2B70E2" wp14:editId="0A18153B">
                  <wp:extent cx="4529667" cy="1805476"/>
                  <wp:effectExtent l="0" t="0" r="4445" b="444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667" cy="1805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AB6" w:rsidRPr="003C375C" w14:paraId="513E4C6E" w14:textId="77777777" w:rsidTr="00263AAE">
        <w:tc>
          <w:tcPr>
            <w:tcW w:w="5707" w:type="dxa"/>
            <w:gridSpan w:val="2"/>
          </w:tcPr>
          <w:p w14:paraId="55CC2B47" w14:textId="77777777" w:rsidR="00442AB6" w:rsidRDefault="00442AB6" w:rsidP="00442AB6">
            <w:pPr>
              <w:pStyle w:val="berschrift1"/>
              <w:outlineLvl w:val="0"/>
            </w:pPr>
          </w:p>
          <w:p w14:paraId="4A5D9B9B" w14:textId="7F6B6344" w:rsidR="00442AB6" w:rsidRDefault="00442AB6" w:rsidP="00442AB6">
            <w:pPr>
              <w:pStyle w:val="berschrift1"/>
              <w:outlineLvl w:val="0"/>
            </w:pPr>
            <w:r>
              <w:t>Training Multinomial Logistic Regression</w:t>
            </w:r>
            <w:r>
              <w:rPr>
                <w:noProof/>
              </w:rPr>
              <w:drawing>
                <wp:inline distT="0" distB="0" distL="0" distR="0" wp14:anchorId="3F0FF564" wp14:editId="6245CF00">
                  <wp:extent cx="3385862" cy="1507067"/>
                  <wp:effectExtent l="0" t="0" r="508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80" cy="1512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14:paraId="79DB2970" w14:textId="77777777" w:rsidR="00442AB6" w:rsidRDefault="00442AB6" w:rsidP="00442AB6">
            <w:pPr>
              <w:tabs>
                <w:tab w:val="left" w:pos="6880"/>
              </w:tabs>
            </w:pPr>
          </w:p>
          <w:p w14:paraId="702E8AFC" w14:textId="14A51B23" w:rsidR="00442AB6" w:rsidRDefault="00442AB6" w:rsidP="00442AB6">
            <w:pPr>
              <w:tabs>
                <w:tab w:val="left" w:pos="6880"/>
              </w:tabs>
            </w:pPr>
          </w:p>
          <w:p w14:paraId="1D0EC71D" w14:textId="5AF95C41" w:rsidR="00442AB6" w:rsidRDefault="00442AB6" w:rsidP="00442AB6">
            <w:pPr>
              <w:tabs>
                <w:tab w:val="left" w:pos="6880"/>
              </w:tabs>
            </w:pPr>
          </w:p>
          <w:p w14:paraId="2B5516B6" w14:textId="4F16D017" w:rsidR="00442AB6" w:rsidRDefault="00442AB6" w:rsidP="00442AB6">
            <w:pPr>
              <w:tabs>
                <w:tab w:val="left" w:pos="6880"/>
              </w:tabs>
            </w:pPr>
          </w:p>
          <w:p w14:paraId="23A021D2" w14:textId="3B1508C6" w:rsidR="00442AB6" w:rsidRPr="00442AB6" w:rsidRDefault="00442AB6" w:rsidP="00442AB6">
            <w:pPr>
              <w:tabs>
                <w:tab w:val="left" w:pos="6880"/>
              </w:tabs>
            </w:pPr>
            <w:r>
              <w:rPr>
                <w:noProof/>
              </w:rPr>
              <w:drawing>
                <wp:inline distT="0" distB="0" distL="0" distR="0" wp14:anchorId="462989A6" wp14:editId="2A3C21F5">
                  <wp:extent cx="3471256" cy="1566121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925" cy="158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BF0EA" w14:textId="531A1251" w:rsidR="00B32395" w:rsidRDefault="00B32395" w:rsidP="00502C43">
      <w:pPr>
        <w:rPr>
          <w:lang w:val="en-US"/>
        </w:rPr>
      </w:pPr>
    </w:p>
    <w:p w14:paraId="2B5D34DB" w14:textId="0B080236" w:rsidR="00442AB6" w:rsidRDefault="00683F86" w:rsidP="00502C4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E25B34" wp14:editId="7AE0C336">
            <wp:simplePos x="0" y="0"/>
            <wp:positionH relativeFrom="column">
              <wp:posOffset>3291629</wp:posOffset>
            </wp:positionH>
            <wp:positionV relativeFrom="paragraph">
              <wp:posOffset>155575</wp:posOffset>
            </wp:positionV>
            <wp:extent cx="3227707" cy="1667933"/>
            <wp:effectExtent l="0" t="0" r="0" b="889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07" cy="1667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2AAA7" w14:textId="2CB72A73" w:rsidR="00E52AEC" w:rsidRDefault="00E52AEC" w:rsidP="00E52AEC">
      <w:pPr>
        <w:pStyle w:val="berschrift1"/>
        <w:rPr>
          <w:lang w:val="en-US"/>
        </w:rPr>
      </w:pPr>
      <w:r>
        <w:rPr>
          <w:lang w:val="en-US"/>
        </w:rPr>
        <w:t>Example: Softmax</w:t>
      </w:r>
    </w:p>
    <w:p w14:paraId="6F4A2987" w14:textId="6E789498" w:rsidR="00E52AEC" w:rsidRDefault="00E52AE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4 different classes corresponding to the dots below the 0-line</w:t>
      </w:r>
    </w:p>
    <w:p w14:paraId="0D775C79" w14:textId="441173A4" w:rsidR="00E52AEC" w:rsidRDefault="00E52AE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 each of them </w:t>
      </w:r>
    </w:p>
    <w:p w14:paraId="2EC62FA4" w14:textId="4D253FF5" w:rsidR="00E52AEC" w:rsidRDefault="00E52AEC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 corresponding </w:t>
      </w:r>
      <w:r w:rsidRPr="00E52AEC">
        <w:rPr>
          <w:b/>
          <w:lang w:val="en-US"/>
        </w:rPr>
        <w:t xml:space="preserve">softmax curve </w:t>
      </w:r>
      <w:r w:rsidRPr="00E52AEC">
        <w:rPr>
          <w:b/>
          <w:lang w:val="en-US"/>
        </w:rPr>
        <w:sym w:font="Wingdings" w:char="F0E0"/>
      </w:r>
      <w:r w:rsidRPr="00E52AEC">
        <w:rPr>
          <w:b/>
          <w:lang w:val="en-US"/>
        </w:rPr>
        <w:t xml:space="preserve"> the probability of the observation belonging to this class</w:t>
      </w:r>
    </w:p>
    <w:p w14:paraId="34FAE696" w14:textId="7A2D0ABA" w:rsidR="00E52AEC" w:rsidRDefault="00E52AEC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Similarly for two features</w:t>
      </w:r>
    </w:p>
    <w:p w14:paraId="4C7CCC7D" w14:textId="5B8E50BD" w:rsidR="00E52AEC" w:rsidRDefault="00E52AEC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A surface for each class</w:t>
      </w:r>
    </w:p>
    <w:p w14:paraId="4DFCFF1A" w14:textId="7D6FD33D" w:rsidR="00E52AEC" w:rsidRPr="00494008" w:rsidRDefault="00E52AEC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The intersections of the surfaces project to straight lines in the xy-plane: </w:t>
      </w:r>
      <w:r w:rsidRPr="00E52AEC">
        <w:rPr>
          <w:b/>
          <w:lang w:val="en-US"/>
        </w:rPr>
        <w:t>decision boundaries</w:t>
      </w:r>
    </w:p>
    <w:p w14:paraId="4607C07F" w14:textId="752E23BE" w:rsidR="00494008" w:rsidRDefault="00494008" w:rsidP="00494008">
      <w:pPr>
        <w:rPr>
          <w:lang w:val="en-US"/>
        </w:rPr>
      </w:pPr>
    </w:p>
    <w:p w14:paraId="061E1D7F" w14:textId="7FEABF2A" w:rsidR="00494008" w:rsidRDefault="00494008" w:rsidP="00494008">
      <w:pPr>
        <w:pStyle w:val="berschrift1"/>
        <w:rPr>
          <w:lang w:val="en-US"/>
        </w:rPr>
      </w:pPr>
      <w:r>
        <w:rPr>
          <w:lang w:val="en-US"/>
        </w:rPr>
        <w:t>Naïve Bayes vs. Logistic Regression</w:t>
      </w:r>
    </w:p>
    <w:p w14:paraId="6BB4A2FE" w14:textId="1473F11E" w:rsidR="00494008" w:rsidRPr="00406262" w:rsidRDefault="00494008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Both are probability-based and make hard decision by choosing argmax</w:t>
      </w:r>
      <w:r>
        <w:rPr>
          <w:vertAlign w:val="subscript"/>
          <w:lang w:val="en-US"/>
        </w:rPr>
        <w:t xml:space="preserve">Ci </w:t>
      </w:r>
      <w:r w:rsidR="00406262" w:rsidRPr="00406262">
        <w:rPr>
          <w:rFonts w:ascii="Cambria Math" w:hAnsi="Cambria Math" w:cs="Cambria Math"/>
          <w:b/>
          <w:bCs/>
          <w:vertAlign w:val="subscript"/>
          <w:lang w:val="en-US"/>
        </w:rPr>
        <w:t>∈</w:t>
      </w:r>
      <w:r w:rsidR="00406262">
        <w:rPr>
          <w:b/>
          <w:bCs/>
          <w:vertAlign w:val="subscript"/>
          <w:lang w:val="en-US"/>
        </w:rPr>
        <w:t xml:space="preserve"> C</w:t>
      </w:r>
      <w:r w:rsidR="00406262">
        <w:rPr>
          <w:b/>
          <w:bCs/>
          <w:lang w:val="en-US"/>
        </w:rPr>
        <w:t xml:space="preserve"> </w:t>
      </w:r>
      <w:r w:rsidR="00406262">
        <w:rPr>
          <w:bCs/>
          <w:lang w:val="en-US"/>
        </w:rPr>
        <w:t>P(</w:t>
      </w:r>
      <w:r w:rsidR="00406262" w:rsidRPr="00406262">
        <w:rPr>
          <w:bCs/>
          <w:i/>
          <w:lang w:val="en-US"/>
        </w:rPr>
        <w:t>C</w:t>
      </w:r>
      <w:r w:rsidR="00406262" w:rsidRPr="00406262">
        <w:rPr>
          <w:bCs/>
          <w:i/>
          <w:vertAlign w:val="subscript"/>
          <w:lang w:val="en-US"/>
        </w:rPr>
        <w:t>i</w:t>
      </w:r>
      <w:r w:rsidR="00406262" w:rsidRPr="00406262">
        <w:rPr>
          <w:bCs/>
          <w:i/>
          <w:lang w:val="en-US"/>
        </w:rPr>
        <w:t xml:space="preserve"> </w:t>
      </w:r>
      <w:r w:rsidR="00406262" w:rsidRPr="00406262">
        <w:rPr>
          <w:bCs/>
          <w:lang w:val="en-US"/>
        </w:rPr>
        <w:t>|</w:t>
      </w:r>
      <w:r w:rsidR="00406262" w:rsidRPr="00406262">
        <w:rPr>
          <w:bCs/>
          <w:i/>
          <w:lang w:val="en-US"/>
        </w:rPr>
        <w:t xml:space="preserve"> x</w:t>
      </w:r>
      <w:r w:rsidR="00406262">
        <w:rPr>
          <w:bCs/>
          <w:lang w:val="en-US"/>
        </w:rPr>
        <w:t xml:space="preserve">) </w:t>
      </w:r>
    </w:p>
    <w:p w14:paraId="11A27170" w14:textId="46D89CC2" w:rsidR="00406262" w:rsidRDefault="00406262">
      <w:pPr>
        <w:pStyle w:val="Listenabsatz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4F4E01" wp14:editId="648C6206">
            <wp:simplePos x="0" y="0"/>
            <wp:positionH relativeFrom="column">
              <wp:posOffset>3578860</wp:posOffset>
            </wp:positionH>
            <wp:positionV relativeFrom="paragraph">
              <wp:posOffset>102447</wp:posOffset>
            </wp:positionV>
            <wp:extent cx="2746375" cy="687705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For Naïve Bayes:</w:t>
      </w:r>
    </w:p>
    <w:p w14:paraId="648213E5" w14:textId="701BF71A" w:rsidR="00406262" w:rsidRDefault="00406262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A linear expression for each class like the Log. Reg. </w:t>
      </w:r>
    </w:p>
    <w:p w14:paraId="35D109DB" w14:textId="2221E574" w:rsidR="00406262" w:rsidRDefault="00406262" w:rsidP="00406262">
      <w:pPr>
        <w:pStyle w:val="berschrift1"/>
        <w:rPr>
          <w:lang w:val="en-US"/>
        </w:rPr>
      </w:pPr>
      <w:r>
        <w:rPr>
          <w:lang w:val="en-US"/>
        </w:rPr>
        <w:lastRenderedPageBreak/>
        <w:t>Comparing NB and LogReg</w:t>
      </w:r>
    </w:p>
    <w:p w14:paraId="096C5455" w14:textId="08343DE1" w:rsidR="00406262" w:rsidRDefault="00406262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NB is an instance of LogReg, i.e. one possible choice of weights</w:t>
      </w:r>
    </w:p>
    <w:p w14:paraId="57369D6E" w14:textId="7A557E7F" w:rsidR="00406262" w:rsidRDefault="00406262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LogReg will do at least as well as NB on the </w:t>
      </w:r>
      <w:r w:rsidR="001F22BF">
        <w:rPr>
          <w:i/>
          <w:lang w:val="en-US"/>
        </w:rPr>
        <w:t>training</w:t>
      </w:r>
      <w:r w:rsidR="001F22BF">
        <w:rPr>
          <w:lang w:val="en-US"/>
        </w:rPr>
        <w:t xml:space="preserve"> data with respect to the cross-entropy loss and without any regularization</w:t>
      </w:r>
    </w:p>
    <w:p w14:paraId="3CE2D861" w14:textId="3F3FA4EC" w:rsidR="001F22BF" w:rsidRDefault="001F22BF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Independence assumption:</w:t>
      </w:r>
    </w:p>
    <w:p w14:paraId="38733E5B" w14:textId="5D684E62" w:rsidR="001F22BF" w:rsidRDefault="001F22BF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When it assumption holds, NB will do as well as LogReg</w:t>
      </w:r>
    </w:p>
    <w:p w14:paraId="12DA0559" w14:textId="479F2E64" w:rsidR="001F22BF" w:rsidRPr="001F22BF" w:rsidRDefault="007039DF">
      <w:pPr>
        <w:pStyle w:val="Listenabsatz"/>
        <w:numPr>
          <w:ilvl w:val="1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536B7A" wp14:editId="1DD62BFD">
            <wp:simplePos x="0" y="0"/>
            <wp:positionH relativeFrom="column">
              <wp:posOffset>3951605</wp:posOffset>
            </wp:positionH>
            <wp:positionV relativeFrom="paragraph">
              <wp:posOffset>480483</wp:posOffset>
            </wp:positionV>
            <wp:extent cx="1873885" cy="290830"/>
            <wp:effectExtent l="0" t="0" r="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2BF">
        <w:rPr>
          <w:lang w:val="en-US"/>
        </w:rPr>
        <w:t xml:space="preserve">When it does not hold, NB may put too much weight on some features </w:t>
      </w:r>
      <w:r w:rsidR="001F22BF" w:rsidRPr="001F22BF">
        <w:rPr>
          <w:lang w:val="en-US"/>
        </w:rPr>
        <w:sym w:font="Wingdings" w:char="F0E0"/>
      </w:r>
      <w:r w:rsidR="001F22BF">
        <w:rPr>
          <w:lang w:val="en-US"/>
        </w:rPr>
        <w:t xml:space="preserve"> </w:t>
      </w:r>
      <w:r w:rsidR="001F22BF" w:rsidRPr="001F22BF">
        <w:rPr>
          <w:lang w:val="en-US"/>
        </w:rPr>
        <w:t>LogReg will not to this: if we add features that depend on other features, LogReg will put less weight on them</w:t>
      </w:r>
    </w:p>
    <w:p w14:paraId="158E0214" w14:textId="01EE04E0" w:rsidR="001F22BF" w:rsidRDefault="007039DF">
      <w:pPr>
        <w:pStyle w:val="Listenabsatz"/>
        <w:numPr>
          <w:ilvl w:val="0"/>
          <w:numId w:val="4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5F340B0" wp14:editId="64671B58">
            <wp:simplePos x="0" y="0"/>
            <wp:positionH relativeFrom="column">
              <wp:posOffset>4933315</wp:posOffset>
            </wp:positionH>
            <wp:positionV relativeFrom="paragraph">
              <wp:posOffset>326390</wp:posOffset>
            </wp:positionV>
            <wp:extent cx="518160" cy="282575"/>
            <wp:effectExtent l="0" t="0" r="0" b="3175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2BF" w:rsidRPr="001F22BF">
        <w:rPr>
          <w:b/>
          <w:lang w:val="en-US"/>
        </w:rPr>
        <w:t xml:space="preserve">NB is a generative </w:t>
      </w:r>
      <w:r w:rsidRPr="001F22BF">
        <w:rPr>
          <w:b/>
          <w:lang w:val="en-US"/>
        </w:rPr>
        <w:t>classifier</w:t>
      </w:r>
      <w:r>
        <w:rPr>
          <w:lang w:val="en-US"/>
        </w:rPr>
        <w:t>;</w:t>
      </w:r>
      <w:r w:rsidR="001F22BF">
        <w:rPr>
          <w:lang w:val="en-US"/>
        </w:rPr>
        <w:t xml:space="preserve"> it has a model of how the data are generated </w:t>
      </w:r>
    </w:p>
    <w:p w14:paraId="4C3B490F" w14:textId="089A9271" w:rsidR="001F22BF" w:rsidRPr="001F22BF" w:rsidRDefault="001F22BF">
      <w:pPr>
        <w:pStyle w:val="Listenabsatz"/>
        <w:numPr>
          <w:ilvl w:val="0"/>
          <w:numId w:val="4"/>
        </w:numPr>
        <w:rPr>
          <w:lang w:val="en-US"/>
        </w:rPr>
      </w:pPr>
      <w:r w:rsidRPr="001F22BF">
        <w:rPr>
          <w:b/>
          <w:lang w:val="en-US"/>
        </w:rPr>
        <w:t>LogReg is a discriminative classifier</w:t>
      </w:r>
      <w:r>
        <w:rPr>
          <w:lang w:val="en-US"/>
        </w:rPr>
        <w:t xml:space="preserve">, it only considers conditional probability </w:t>
      </w:r>
    </w:p>
    <w:p w14:paraId="0274064A" w14:textId="5EF441DB" w:rsidR="00442AB6" w:rsidRDefault="00442AB6" w:rsidP="00502C43">
      <w:pPr>
        <w:rPr>
          <w:lang w:val="en-US"/>
        </w:rPr>
      </w:pPr>
    </w:p>
    <w:p w14:paraId="0B33283C" w14:textId="290B12FD" w:rsidR="00442AB6" w:rsidRPr="003C375C" w:rsidRDefault="007039DF" w:rsidP="007039DF">
      <w:pPr>
        <w:pStyle w:val="berschrift1"/>
        <w:rPr>
          <w:lang w:val="en-US"/>
        </w:rPr>
      </w:pPr>
      <w:r>
        <w:rPr>
          <w:lang w:val="en-US"/>
        </w:rPr>
        <w:t>Generative vs. Discriminative Classifiers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039DF" w14:paraId="3B85FF88" w14:textId="77777777" w:rsidTr="007039DF">
        <w:tc>
          <w:tcPr>
            <w:tcW w:w="4531" w:type="dxa"/>
          </w:tcPr>
          <w:p w14:paraId="2614124E" w14:textId="539E9DF1" w:rsidR="007039DF" w:rsidRPr="00560C98" w:rsidRDefault="007039DF" w:rsidP="00502C43">
            <w:pPr>
              <w:rPr>
                <w:b/>
                <w:lang w:val="en-US"/>
              </w:rPr>
            </w:pPr>
            <w:r w:rsidRPr="00560C98">
              <w:rPr>
                <w:b/>
                <w:lang w:val="en-US"/>
              </w:rPr>
              <w:t>Generative</w:t>
            </w:r>
          </w:p>
        </w:tc>
        <w:tc>
          <w:tcPr>
            <w:tcW w:w="4531" w:type="dxa"/>
          </w:tcPr>
          <w:p w14:paraId="6B0F0D81" w14:textId="4C12101B" w:rsidR="007039DF" w:rsidRPr="00560C98" w:rsidRDefault="007039DF" w:rsidP="00502C43">
            <w:pPr>
              <w:rPr>
                <w:b/>
                <w:lang w:val="en-US"/>
              </w:rPr>
            </w:pPr>
            <w:r w:rsidRPr="00560C98">
              <w:rPr>
                <w:b/>
                <w:lang w:val="en-US"/>
              </w:rPr>
              <w:t>Discriminative</w:t>
            </w:r>
          </w:p>
        </w:tc>
      </w:tr>
      <w:tr w:rsidR="007039DF" w14:paraId="0D3D6C7D" w14:textId="77777777" w:rsidTr="007039DF">
        <w:tc>
          <w:tcPr>
            <w:tcW w:w="4531" w:type="dxa"/>
          </w:tcPr>
          <w:p w14:paraId="35AA21E7" w14:textId="77777777" w:rsidR="007039DF" w:rsidRDefault="007039DF" w:rsidP="007039DF">
            <w:pPr>
              <w:rPr>
                <w:lang w:val="en-US"/>
              </w:rPr>
            </w:pPr>
            <w:r>
              <w:rPr>
                <w:lang w:val="en-US"/>
              </w:rPr>
              <w:t xml:space="preserve">Comparing cats and dogs: </w:t>
            </w:r>
          </w:p>
          <w:p w14:paraId="2686FF54" w14:textId="77777777" w:rsidR="007039DF" w:rsidRDefault="007039DF">
            <w:pPr>
              <w:pStyle w:val="Listenabsatz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A cat model / distribution</w:t>
            </w:r>
          </w:p>
          <w:p w14:paraId="77199E22" w14:textId="77777777" w:rsidR="007039DF" w:rsidRDefault="007039DF">
            <w:pPr>
              <w:pStyle w:val="Listenabsatz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A dog model</w:t>
            </w:r>
          </w:p>
          <w:p w14:paraId="1EA8CD04" w14:textId="21EA7C10" w:rsidR="007039DF" w:rsidRPr="007039DF" w:rsidRDefault="007039DF" w:rsidP="007039DF">
            <w:pPr>
              <w:rPr>
                <w:lang w:val="en-US"/>
              </w:rPr>
            </w:pPr>
            <w:r>
              <w:rPr>
                <w:lang w:val="en-US"/>
              </w:rPr>
              <w:t xml:space="preserve">If we also want to compare dogs and wolfs, we use the </w:t>
            </w:r>
            <w:r w:rsidRPr="00560C98">
              <w:rPr>
                <w:i/>
                <w:lang w:val="en-US"/>
              </w:rPr>
              <w:t>same dog model</w:t>
            </w:r>
            <w:r>
              <w:rPr>
                <w:lang w:val="en-US"/>
              </w:rPr>
              <w:t>: features and weights</w:t>
            </w:r>
          </w:p>
        </w:tc>
        <w:tc>
          <w:tcPr>
            <w:tcW w:w="4531" w:type="dxa"/>
          </w:tcPr>
          <w:p w14:paraId="1223EE81" w14:textId="77777777" w:rsidR="007039DF" w:rsidRDefault="007039DF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The model is determined by the classes and the differences between them</w:t>
            </w:r>
          </w:p>
          <w:p w14:paraId="4CCDC64E" w14:textId="4DEB0270" w:rsidR="007039DF" w:rsidRPr="007039DF" w:rsidRDefault="007039DF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Consider </w:t>
            </w:r>
            <w:r w:rsidR="00560C98" w:rsidRPr="00560C98">
              <w:rPr>
                <w:i/>
                <w:lang w:val="en-US"/>
              </w:rPr>
              <w:t>different</w:t>
            </w:r>
            <w:r w:rsidRPr="00560C98">
              <w:rPr>
                <w:i/>
                <w:lang w:val="en-US"/>
              </w:rPr>
              <w:t xml:space="preserve"> features and weights</w:t>
            </w:r>
            <w:r>
              <w:rPr>
                <w:lang w:val="en-US"/>
              </w:rPr>
              <w:t xml:space="preserve"> for dog when comparing to wolf than to cat</w:t>
            </w:r>
          </w:p>
        </w:tc>
      </w:tr>
    </w:tbl>
    <w:p w14:paraId="3AF1903E" w14:textId="0DC2F39A" w:rsidR="00502C43" w:rsidRDefault="00502C43" w:rsidP="00502C43">
      <w:pPr>
        <w:rPr>
          <w:lang w:val="en-US"/>
        </w:rPr>
      </w:pPr>
    </w:p>
    <w:p w14:paraId="24598690" w14:textId="198C0A9F" w:rsidR="00B32395" w:rsidRDefault="00B32395" w:rsidP="00B32395">
      <w:pPr>
        <w:rPr>
          <w:lang w:val="en-US"/>
        </w:rPr>
      </w:pPr>
    </w:p>
    <w:p w14:paraId="2C80341B" w14:textId="47204C1A" w:rsidR="00B32395" w:rsidRDefault="00560C98" w:rsidP="00560C98">
      <w:pPr>
        <w:pStyle w:val="berschrift1"/>
      </w:pPr>
      <w:r>
        <w:t>Generating positive movie reviews</w:t>
      </w:r>
    </w:p>
    <w:p w14:paraId="0C40CD83" w14:textId="40FA1C09" w:rsidR="00560C98" w:rsidRDefault="00560C98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Steps</w:t>
      </w:r>
    </w:p>
    <w:p w14:paraId="3D146F11" w14:textId="0DE45941" w:rsidR="00560C98" w:rsidRDefault="00560C98">
      <w:pPr>
        <w:pStyle w:val="Listenabsatz"/>
        <w:numPr>
          <w:ilvl w:val="1"/>
          <w:numId w:val="7"/>
        </w:numPr>
        <w:rPr>
          <w:lang w:val="en-US"/>
        </w:rPr>
      </w:pPr>
      <w:r w:rsidRPr="00560C98">
        <w:rPr>
          <w:lang w:val="en-US"/>
        </w:rPr>
        <w:t>First choose the length of th</w:t>
      </w:r>
      <w:r>
        <w:rPr>
          <w:lang w:val="en-US"/>
        </w:rPr>
        <w:t>e review, say n = 1000 words</w:t>
      </w:r>
    </w:p>
    <w:p w14:paraId="7ADEA004" w14:textId="75C339A1" w:rsidR="00560C98" w:rsidRDefault="00560C98">
      <w:pPr>
        <w:pStyle w:val="Listenabsatz"/>
        <w:numPr>
          <w:ilvl w:val="1"/>
          <w:numId w:val="7"/>
        </w:numPr>
        <w:rPr>
          <w:lang w:val="en-US"/>
        </w:rPr>
      </w:pPr>
      <w:r>
        <w:rPr>
          <w:lang w:val="en-US"/>
        </w:rPr>
        <w:t>Then choose the first word according to the probability distribution P(w | ‘pos’)</w:t>
      </w:r>
    </w:p>
    <w:p w14:paraId="5D86C2A8" w14:textId="092E8599" w:rsidR="00560C98" w:rsidRDefault="00560C98">
      <w:pPr>
        <w:pStyle w:val="Listenabsatz"/>
        <w:numPr>
          <w:ilvl w:val="2"/>
          <w:numId w:val="7"/>
        </w:numPr>
        <w:rPr>
          <w:lang w:val="en-US"/>
        </w:rPr>
      </w:pPr>
      <w:r>
        <w:rPr>
          <w:lang w:val="en-US"/>
        </w:rPr>
        <w:t>E.g. ^P(w = the | pos) = 0.1 vs. ^P(w = pitt | pos) = 0.000364</w:t>
      </w:r>
    </w:p>
    <w:p w14:paraId="58C8028A" w14:textId="56DE9F29" w:rsidR="00560C98" w:rsidRDefault="00560C98">
      <w:pPr>
        <w:pStyle w:val="Listenabsatz"/>
        <w:numPr>
          <w:ilvl w:val="1"/>
          <w:numId w:val="7"/>
        </w:numPr>
        <w:rPr>
          <w:lang w:val="en-US"/>
        </w:rPr>
      </w:pPr>
      <w:r>
        <w:rPr>
          <w:lang w:val="en-US"/>
        </w:rPr>
        <w:t>Then choose word 2, etc. up to word 1000</w:t>
      </w:r>
    </w:p>
    <w:p w14:paraId="358CCA6D" w14:textId="067C47E1" w:rsidR="00560C98" w:rsidRDefault="00560C98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Observation: Whether we compare to negative film reviews or positive book reviews, we will use the </w:t>
      </w:r>
      <w:r>
        <w:rPr>
          <w:i/>
          <w:lang w:val="en-US"/>
        </w:rPr>
        <w:t>same features</w:t>
      </w:r>
    </w:p>
    <w:p w14:paraId="68DE3E4E" w14:textId="6CDBC4F8" w:rsidR="00560C98" w:rsidRDefault="00560C98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Footnote: The multinomial text model tacitly suppress</w:t>
      </w:r>
      <w:r w:rsidR="00CC5076">
        <w:rPr>
          <w:lang w:val="en-US"/>
        </w:rPr>
        <w:t>es “choose length of document” and assumes it is independent of class</w:t>
      </w:r>
    </w:p>
    <w:p w14:paraId="2D44204A" w14:textId="3CF083AD" w:rsidR="00CC5076" w:rsidRDefault="00CC5076" w:rsidP="00CC5076">
      <w:pPr>
        <w:pStyle w:val="berschrift1"/>
        <w:rPr>
          <w:lang w:val="en-US"/>
        </w:rPr>
      </w:pPr>
    </w:p>
    <w:p w14:paraId="71F852BF" w14:textId="6185198D" w:rsidR="00CC5076" w:rsidRDefault="00CC5076" w:rsidP="00CC5076">
      <w:pPr>
        <w:pStyle w:val="berschrift1"/>
        <w:rPr>
          <w:lang w:val="en-US"/>
        </w:rPr>
      </w:pPr>
      <w:r>
        <w:rPr>
          <w:lang w:val="en-US"/>
        </w:rPr>
        <w:t>Discriminative classifiers</w:t>
      </w:r>
    </w:p>
    <w:p w14:paraId="4A322411" w14:textId="6D182010" w:rsidR="00CC5076" w:rsidRDefault="00CC5076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Consider the probability of the class given the observation directly</w:t>
      </w:r>
    </w:p>
    <w:p w14:paraId="5192FB39" w14:textId="01DD7D19" w:rsidR="00CC5076" w:rsidRDefault="00CC5076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E.g. a discriminative classifier may focus on the features</w:t>
      </w:r>
    </w:p>
    <w:p w14:paraId="2914CA8D" w14:textId="09A3FE50" w:rsidR="00CC5076" w:rsidRDefault="00CC5076">
      <w:pPr>
        <w:pStyle w:val="Listenabsatz"/>
        <w:numPr>
          <w:ilvl w:val="1"/>
          <w:numId w:val="8"/>
        </w:numPr>
        <w:rPr>
          <w:lang w:val="en-US"/>
        </w:rPr>
      </w:pPr>
      <w:r w:rsidRPr="00CC5076">
        <w:rPr>
          <w:i/>
          <w:lang w:val="en-US"/>
        </w:rPr>
        <w:t>Terrible</w:t>
      </w:r>
      <w:r>
        <w:rPr>
          <w:lang w:val="en-US"/>
        </w:rPr>
        <w:t xml:space="preserve"> and </w:t>
      </w:r>
      <w:r w:rsidRPr="00CC5076">
        <w:rPr>
          <w:i/>
          <w:lang w:val="en-US"/>
        </w:rPr>
        <w:t>terrific</w:t>
      </w:r>
      <w:r>
        <w:rPr>
          <w:lang w:val="en-US"/>
        </w:rPr>
        <w:t xml:space="preserve"> for negative vs. positive film review</w:t>
      </w:r>
    </w:p>
    <w:p w14:paraId="735FE6E0" w14:textId="0843D33B" w:rsidR="00CC5076" w:rsidRDefault="00CC5076">
      <w:pPr>
        <w:pStyle w:val="Listenabsatz"/>
        <w:numPr>
          <w:ilvl w:val="1"/>
          <w:numId w:val="8"/>
        </w:numPr>
        <w:rPr>
          <w:lang w:val="en-US"/>
        </w:rPr>
      </w:pPr>
      <w:r w:rsidRPr="00CC5076">
        <w:rPr>
          <w:i/>
          <w:lang w:val="en-US"/>
        </w:rPr>
        <w:t>Director</w:t>
      </w:r>
      <w:r>
        <w:rPr>
          <w:lang w:val="en-US"/>
        </w:rPr>
        <w:t xml:space="preserve"> and </w:t>
      </w:r>
      <w:r w:rsidRPr="00CC5076">
        <w:rPr>
          <w:i/>
          <w:lang w:val="en-US"/>
        </w:rPr>
        <w:t>author</w:t>
      </w:r>
      <w:r>
        <w:rPr>
          <w:lang w:val="en-US"/>
        </w:rPr>
        <w:t xml:space="preserve"> for positive film review vs. positive book review</w:t>
      </w:r>
    </w:p>
    <w:p w14:paraId="2D0B258C" w14:textId="679CDB64" w:rsidR="00CC5076" w:rsidRDefault="00CC5076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discriminative classifier</w:t>
      </w:r>
    </w:p>
    <w:p w14:paraId="38EA7C94" w14:textId="35EAC1CF" w:rsidR="00CC5076" w:rsidRDefault="00CC5076">
      <w:pPr>
        <w:pStyle w:val="Listenabsatz"/>
        <w:numPr>
          <w:ilvl w:val="1"/>
          <w:numId w:val="8"/>
        </w:numPr>
        <w:rPr>
          <w:lang w:val="en-US"/>
        </w:rPr>
      </w:pPr>
      <w:r>
        <w:rPr>
          <w:lang w:val="en-US"/>
        </w:rPr>
        <w:t>May be more efficient but gives less explanation</w:t>
      </w:r>
    </w:p>
    <w:p w14:paraId="2A16DB0C" w14:textId="593A30B2" w:rsidR="00DE3551" w:rsidRPr="002D54C5" w:rsidRDefault="00CC5076">
      <w:pPr>
        <w:pStyle w:val="Listenabsatz"/>
        <w:numPr>
          <w:ilvl w:val="1"/>
          <w:numId w:val="8"/>
        </w:numPr>
        <w:rPr>
          <w:lang w:val="en-US"/>
        </w:rPr>
      </w:pPr>
      <w:r>
        <w:rPr>
          <w:lang w:val="en-US"/>
        </w:rPr>
        <w:t>May eventually focus on the wrong features</w:t>
      </w:r>
    </w:p>
    <w:p w14:paraId="7B738916" w14:textId="62559884" w:rsidR="00DE3551" w:rsidRDefault="00DE3551" w:rsidP="00DE3551">
      <w:pPr>
        <w:pStyle w:val="berschrift1"/>
        <w:rPr>
          <w:lang w:val="en-US"/>
        </w:rPr>
      </w:pPr>
      <w:r>
        <w:rPr>
          <w:lang w:val="en-US"/>
        </w:rPr>
        <w:lastRenderedPageBreak/>
        <w:t>Evaluation Measure: Accuracy</w:t>
      </w:r>
    </w:p>
    <w:p w14:paraId="340D493F" w14:textId="3A98D999" w:rsidR="00DE3551" w:rsidRDefault="00DE355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What does the accuracy 0.81 tell us? </w:t>
      </w:r>
    </w:p>
    <w:p w14:paraId="14E089C5" w14:textId="4E0A994A" w:rsidR="00DE3551" w:rsidRDefault="00DE355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Given a test set of 500 documents, the classifier will classify 405 correctly and 95 incorrectly</w:t>
      </w:r>
    </w:p>
    <w:p w14:paraId="07A77D8F" w14:textId="1EF65AC4" w:rsidR="00DE3551" w:rsidRDefault="00DE355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A good measure, given</w:t>
      </w:r>
    </w:p>
    <w:p w14:paraId="6C04E4E5" w14:textId="49BA56F5" w:rsidR="00DE3551" w:rsidRDefault="00DE3551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The 2 classes are equally important</w:t>
      </w:r>
    </w:p>
    <w:p w14:paraId="0CA6C0AF" w14:textId="1AA63C56" w:rsidR="00DE3551" w:rsidRDefault="00DE3551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The 2 classes are roughly equally sized</w:t>
      </w:r>
    </w:p>
    <w:p w14:paraId="76658089" w14:textId="4E5D4FC9" w:rsidR="00DE3551" w:rsidRDefault="00DE3551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BUT:</w:t>
      </w:r>
    </w:p>
    <w:p w14:paraId="6CCAADE1" w14:textId="11D3A1DC" w:rsidR="00DE3551" w:rsidRDefault="00DE3551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For some tasks, the classes aren’t equally important (worse to loose an important email than to receive another spam mail)</w:t>
      </w:r>
    </w:p>
    <w:p w14:paraId="7EF52F83" w14:textId="1FA8A92B" w:rsidR="00DE3551" w:rsidRDefault="00DE3551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For some tasks the different classes have different sizes</w:t>
      </w:r>
    </w:p>
    <w:p w14:paraId="246E8AD9" w14:textId="0860DA12" w:rsidR="00036489" w:rsidRDefault="00036489" w:rsidP="00036489">
      <w:pPr>
        <w:rPr>
          <w:lang w:val="en-US"/>
        </w:rPr>
      </w:pPr>
    </w:p>
    <w:p w14:paraId="069AA727" w14:textId="6436DBC3" w:rsidR="00036489" w:rsidRDefault="00036489" w:rsidP="00036489">
      <w:pPr>
        <w:pStyle w:val="berschrift1"/>
        <w:rPr>
          <w:lang w:val="en-US"/>
        </w:rPr>
      </w:pPr>
      <w:r>
        <w:rPr>
          <w:lang w:val="en-US"/>
        </w:rPr>
        <w:t>Information Retrieval (IR)</w:t>
      </w:r>
    </w:p>
    <w:p w14:paraId="2799B3E3" w14:textId="70BD202E" w:rsidR="00036489" w:rsidRDefault="00036489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Goal: Find all the documents on a particular topic out of 100000 documents</w:t>
      </w:r>
    </w:p>
    <w:p w14:paraId="22886B24" w14:textId="25A9045D" w:rsidR="00036489" w:rsidRDefault="00036489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For these tasks, focus on</w:t>
      </w:r>
    </w:p>
    <w:p w14:paraId="6019366E" w14:textId="04324AC1" w:rsidR="00036489" w:rsidRDefault="00036489">
      <w:pPr>
        <w:pStyle w:val="Listenabsatz"/>
        <w:numPr>
          <w:ilvl w:val="1"/>
          <w:numId w:val="10"/>
        </w:numPr>
        <w:rPr>
          <w:lang w:val="en-US"/>
        </w:rPr>
      </w:pPr>
      <w:r>
        <w:rPr>
          <w:lang w:val="en-US"/>
        </w:rPr>
        <w:t>The relevant documents</w:t>
      </w:r>
    </w:p>
    <w:p w14:paraId="186A7C1F" w14:textId="6B8E0D96" w:rsidR="00036489" w:rsidRDefault="00036489">
      <w:pPr>
        <w:pStyle w:val="Listenabsatz"/>
        <w:numPr>
          <w:ilvl w:val="1"/>
          <w:numId w:val="10"/>
        </w:numPr>
        <w:rPr>
          <w:lang w:val="en-US"/>
        </w:rPr>
      </w:pPr>
      <w:r>
        <w:rPr>
          <w:lang w:val="en-US"/>
        </w:rPr>
        <w:t>The documents returned by the system</w:t>
      </w:r>
    </w:p>
    <w:p w14:paraId="43AC2BFA" w14:textId="761CE69E" w:rsidR="00036489" w:rsidRDefault="00036489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Forget the </w:t>
      </w:r>
    </w:p>
    <w:p w14:paraId="4DC84112" w14:textId="7D97A890" w:rsidR="00036489" w:rsidRDefault="00036489">
      <w:pPr>
        <w:pStyle w:val="Listenabsatz"/>
        <w:numPr>
          <w:ilvl w:val="1"/>
          <w:numId w:val="10"/>
        </w:numPr>
        <w:rPr>
          <w:lang w:val="en-US"/>
        </w:rPr>
      </w:pPr>
      <w:r>
        <w:rPr>
          <w:lang w:val="en-US"/>
        </w:rPr>
        <w:t>Irrelevant documents which are not returned</w:t>
      </w:r>
    </w:p>
    <w:p w14:paraId="3E2A87C3" w14:textId="2F4B5871" w:rsidR="00036489" w:rsidRDefault="00036489" w:rsidP="00036489">
      <w:pPr>
        <w:rPr>
          <w:lang w:val="en-US"/>
        </w:rPr>
      </w:pPr>
    </w:p>
    <w:p w14:paraId="3DA31324" w14:textId="384D7060" w:rsidR="00036489" w:rsidRDefault="00817653" w:rsidP="00036489">
      <w:pPr>
        <w:pStyle w:val="berschrift1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CA5CC8" wp14:editId="18FDD5EC">
            <wp:simplePos x="0" y="0"/>
            <wp:positionH relativeFrom="column">
              <wp:posOffset>-552874</wp:posOffset>
            </wp:positionH>
            <wp:positionV relativeFrom="paragraph">
              <wp:posOffset>372745</wp:posOffset>
            </wp:positionV>
            <wp:extent cx="3159125" cy="1727200"/>
            <wp:effectExtent l="0" t="0" r="3175" b="635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489">
        <w:rPr>
          <w:lang w:val="en-US"/>
        </w:rPr>
        <w:t>IR Evaluation</w:t>
      </w:r>
      <w:r>
        <w:rPr>
          <w:lang w:val="en-US"/>
        </w:rPr>
        <w:t xml:space="preserve"> and Confusion Matrix</w:t>
      </w:r>
    </w:p>
    <w:p w14:paraId="36BDF30B" w14:textId="44858836" w:rsidR="00817653" w:rsidRDefault="00817653" w:rsidP="00036489">
      <w:pPr>
        <w:rPr>
          <w:lang w:val="en-US"/>
        </w:rPr>
      </w:pPr>
    </w:p>
    <w:p w14:paraId="1BC466AF" w14:textId="3B04D730" w:rsidR="00817653" w:rsidRDefault="00817653" w:rsidP="00036489">
      <w:pPr>
        <w:rPr>
          <w:lang w:val="en-US"/>
        </w:rPr>
      </w:pPr>
    </w:p>
    <w:p w14:paraId="264D4E9D" w14:textId="0E4838A7" w:rsidR="00817653" w:rsidRDefault="0018023B" w:rsidP="0003648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DB8E4AF" wp14:editId="69B1F89B">
            <wp:simplePos x="0" y="0"/>
            <wp:positionH relativeFrom="column">
              <wp:posOffset>-324485</wp:posOffset>
            </wp:positionH>
            <wp:positionV relativeFrom="paragraph">
              <wp:posOffset>1884892</wp:posOffset>
            </wp:positionV>
            <wp:extent cx="3319145" cy="1391920"/>
            <wp:effectExtent l="0" t="0" r="0" b="0"/>
            <wp:wrapSquare wrapText="bothSides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946B56A" wp14:editId="2E6CB44D">
            <wp:simplePos x="0" y="0"/>
            <wp:positionH relativeFrom="column">
              <wp:posOffset>3299460</wp:posOffset>
            </wp:positionH>
            <wp:positionV relativeFrom="paragraph">
              <wp:posOffset>1768899</wp:posOffset>
            </wp:positionV>
            <wp:extent cx="2945130" cy="1676400"/>
            <wp:effectExtent l="0" t="0" r="7620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9831A" w14:textId="01D0D8F7" w:rsidR="0018023B" w:rsidRDefault="0018023B" w:rsidP="00817653">
      <w:pPr>
        <w:pStyle w:val="berschrift1"/>
        <w:rPr>
          <w:lang w:val="en-US"/>
        </w:rPr>
      </w:pPr>
    </w:p>
    <w:p w14:paraId="08D93D3D" w14:textId="77777777" w:rsidR="0018023B" w:rsidRDefault="0018023B" w:rsidP="00817653">
      <w:pPr>
        <w:pStyle w:val="berschrift1"/>
        <w:rPr>
          <w:lang w:val="en-US"/>
        </w:rPr>
      </w:pPr>
    </w:p>
    <w:p w14:paraId="05D21353" w14:textId="77777777" w:rsidR="0018023B" w:rsidRDefault="0018023B" w:rsidP="00817653">
      <w:pPr>
        <w:pStyle w:val="berschrift1"/>
        <w:rPr>
          <w:lang w:val="en-US"/>
        </w:rPr>
      </w:pPr>
    </w:p>
    <w:p w14:paraId="2F41E25C" w14:textId="110EF4CD" w:rsidR="00817653" w:rsidRDefault="00817653" w:rsidP="00817653">
      <w:pPr>
        <w:pStyle w:val="berschrift1"/>
        <w:rPr>
          <w:lang w:val="en-US"/>
        </w:rPr>
      </w:pPr>
      <w:r>
        <w:rPr>
          <w:lang w:val="en-US"/>
        </w:rPr>
        <w:t>Evaluation Measures</w:t>
      </w:r>
    </w:p>
    <w:p w14:paraId="63BAB67E" w14:textId="0CF7F15E" w:rsidR="0018023B" w:rsidRDefault="0018023B" w:rsidP="0018023B">
      <w:pPr>
        <w:rPr>
          <w:lang w:val="en-US"/>
        </w:rPr>
      </w:pPr>
    </w:p>
    <w:p w14:paraId="1EF364B7" w14:textId="6BA2CE15" w:rsidR="0018023B" w:rsidRPr="0018023B" w:rsidRDefault="0018023B" w:rsidP="0018023B">
      <w:pPr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05585" w:rsidRPr="00D05585" w14:paraId="4887D985" w14:textId="77777777" w:rsidTr="00D05585">
        <w:tc>
          <w:tcPr>
            <w:tcW w:w="4531" w:type="dxa"/>
          </w:tcPr>
          <w:p w14:paraId="1B087EC3" w14:textId="77777777" w:rsidR="00D05585" w:rsidRPr="00D05585" w:rsidRDefault="00D05585">
            <w:pPr>
              <w:pStyle w:val="Listenabsatz"/>
              <w:numPr>
                <w:ilvl w:val="0"/>
                <w:numId w:val="12"/>
              </w:numPr>
              <w:rPr>
                <w:lang w:val="en-US"/>
              </w:rPr>
            </w:pPr>
            <w:r w:rsidRPr="00D05585">
              <w:rPr>
                <w:lang w:val="en-US"/>
              </w:rPr>
              <w:lastRenderedPageBreak/>
              <w:t xml:space="preserve">Accuracy: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tp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</w:rPr>
                    <m:t>tn</m:t>
                  </m:r>
                </m:num>
                <m:den>
                  <m:r>
                    <w:rPr>
                      <w:rFonts w:ascii="Cambria Math" w:hAnsi="Cambria Math"/>
                    </w:rPr>
                    <m:t>tp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</w:rPr>
                    <m:t>tn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</w:rPr>
                    <m:t>fp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</w:rPr>
                    <m:t>fn</m:t>
                  </m:r>
                </m:den>
              </m:f>
            </m:oMath>
          </w:p>
          <w:p w14:paraId="2FF3D10A" w14:textId="77777777" w:rsidR="00D05585" w:rsidRDefault="00D05585" w:rsidP="00D05585">
            <w:pPr>
              <w:pStyle w:val="Listenabsatz"/>
              <w:rPr>
                <w:lang w:val="en-US"/>
              </w:rPr>
            </w:pPr>
          </w:p>
          <w:p w14:paraId="37A72A13" w14:textId="77777777" w:rsidR="00D05585" w:rsidRPr="00D05585" w:rsidRDefault="00D05585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Precision:</w:t>
            </w:r>
            <w:r w:rsidRPr="00D05585">
              <w:rPr>
                <w:rFonts w:ascii="Cambria Math" w:hAnsi="Cambria Math"/>
                <w:i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</w:rPr>
                    <m:t>tp+fp</m:t>
                  </m:r>
                </m:den>
              </m:f>
            </m:oMath>
          </w:p>
          <w:p w14:paraId="207E46F5" w14:textId="77777777" w:rsidR="00D05585" w:rsidRDefault="00D05585" w:rsidP="00D05585"/>
        </w:tc>
        <w:tc>
          <w:tcPr>
            <w:tcW w:w="4531" w:type="dxa"/>
          </w:tcPr>
          <w:p w14:paraId="128A7207" w14:textId="4EDC774B" w:rsidR="00D05585" w:rsidRPr="00D05585" w:rsidRDefault="00D05585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Recall: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tp+</m:t>
                  </m:r>
                  <m:r>
                    <w:rPr>
                      <w:rFonts w:ascii="Cambria Math" w:hAnsi="Cambria Math"/>
                    </w:rPr>
                    <m:t>fn</m:t>
                  </m:r>
                </m:den>
              </m:f>
            </m:oMath>
          </w:p>
          <w:p w14:paraId="7AD967F6" w14:textId="77777777" w:rsidR="00D05585" w:rsidRDefault="00D05585" w:rsidP="00D05585">
            <w:pPr>
              <w:pStyle w:val="Listenabsatz"/>
              <w:rPr>
                <w:lang w:val="en-US"/>
              </w:rPr>
            </w:pPr>
          </w:p>
          <w:p w14:paraId="64453A5A" w14:textId="18A1835B" w:rsidR="00D05585" w:rsidRPr="00D05585" w:rsidRDefault="00D05585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F-Score:</w:t>
            </w:r>
            <w:r w:rsidRPr="00D05585">
              <w:rPr>
                <w:rFonts w:ascii="Cambria Math" w:hAnsi="Cambria Math"/>
                <w:i/>
                <w:lang w:val="en-US"/>
              </w:rPr>
              <w:t xml:space="preserve"> </w:t>
            </w:r>
            <w:r>
              <w:rPr>
                <w:rFonts w:ascii="Cambria Math" w:hAnsi="Cambria Math"/>
                <w:i/>
                <w:lang w:val="en-US"/>
              </w:rPr>
              <w:t>F</w:t>
            </w:r>
            <w:r>
              <w:rPr>
                <w:rFonts w:ascii="Cambria Math" w:hAnsi="Cambria Math"/>
                <w:i/>
                <w:vertAlign w:val="subscript"/>
                <w:lang w:val="en-US"/>
              </w:rPr>
              <w:t>1</w:t>
            </w:r>
            <w:r>
              <w:rPr>
                <w:rFonts w:ascii="Cambria Math" w:hAnsi="Cambria Math"/>
                <w:i/>
                <w:lang w:val="en-US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</w:rPr>
                    <m:t>PR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oMath>
          </w:p>
          <w:p w14:paraId="77C040FA" w14:textId="77777777" w:rsidR="00D05585" w:rsidRPr="00D05585" w:rsidRDefault="00D05585" w:rsidP="00D05585">
            <w:pPr>
              <w:pStyle w:val="Listenabsatz"/>
              <w:rPr>
                <w:lang w:val="en-US"/>
              </w:rPr>
            </w:pPr>
          </w:p>
          <w:p w14:paraId="30CB065F" w14:textId="35D9D3BD" w:rsidR="00D05585" w:rsidRDefault="00D05585" w:rsidP="00D05585">
            <w:pPr>
              <w:rPr>
                <w:lang w:val="en-US"/>
              </w:rPr>
            </w:pPr>
            <w:r>
              <w:rPr>
                <w:lang w:val="en-US"/>
              </w:rPr>
              <w:t xml:space="preserve">F-score combines P and R, </w:t>
            </w:r>
            <w:r>
              <w:rPr>
                <w:lang w:val="en-US"/>
              </w:rPr>
              <w:br/>
              <w:t>F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is called “harmonic mean”</w:t>
            </w:r>
          </w:p>
          <w:p w14:paraId="2774D7CF" w14:textId="21F16244" w:rsidR="00D05585" w:rsidRPr="00D05585" w:rsidRDefault="00D05585" w:rsidP="00D05585">
            <w:pPr>
              <w:rPr>
                <w:lang w:val="en-US"/>
              </w:rPr>
            </w:pPr>
            <w:r>
              <w:rPr>
                <w:lang w:val="en-US"/>
              </w:rPr>
              <w:t xml:space="preserve">For some 0 &lt; </w:t>
            </w:r>
            <w:r>
              <w:rPr>
                <w:rFonts w:cstheme="minorHAnsi"/>
                <w:lang w:val="en-US"/>
              </w:rPr>
              <w:t>α</w:t>
            </w:r>
            <w:r>
              <w:rPr>
                <w:lang w:val="en-US"/>
              </w:rPr>
              <w:t xml:space="preserve"> &lt; 1</w:t>
            </w:r>
          </w:p>
        </w:tc>
      </w:tr>
      <w:tr w:rsidR="006469C9" w:rsidRPr="00D05585" w14:paraId="4FC805BA" w14:textId="77777777" w:rsidTr="00D05585">
        <w:tc>
          <w:tcPr>
            <w:tcW w:w="4531" w:type="dxa"/>
          </w:tcPr>
          <w:p w14:paraId="13BAE205" w14:textId="77777777" w:rsidR="006469C9" w:rsidRDefault="006469C9">
            <w:pPr>
              <w:pStyle w:val="Listenabsatz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Microaverage</w:t>
            </w:r>
          </w:p>
          <w:p w14:paraId="05455385" w14:textId="77777777" w:rsidR="006469C9" w:rsidRDefault="006469C9" w:rsidP="006469C9">
            <w:pPr>
              <w:rPr>
                <w:lang w:val="en-US"/>
              </w:rPr>
            </w:pPr>
            <w:r>
              <w:rPr>
                <w:lang w:val="en-US"/>
              </w:rPr>
              <w:t>Add up all respective tp, fp, fn from the different classes</w:t>
            </w:r>
          </w:p>
          <w:p w14:paraId="6F04C566" w14:textId="61C7C731" w:rsidR="006469C9" w:rsidRPr="006469C9" w:rsidRDefault="006469C9" w:rsidP="006469C9">
            <w:pPr>
              <w:rPr>
                <w:lang w:val="en-US"/>
              </w:rPr>
            </w:pPr>
            <w:r>
              <w:rPr>
                <w:lang w:val="en-US"/>
              </w:rPr>
              <w:t>Calculate P, R, F-score with these summed-up numbers</w:t>
            </w:r>
          </w:p>
        </w:tc>
        <w:tc>
          <w:tcPr>
            <w:tcW w:w="4531" w:type="dxa"/>
          </w:tcPr>
          <w:p w14:paraId="3C62FF6C" w14:textId="77777777" w:rsidR="006469C9" w:rsidRDefault="006469C9">
            <w:pPr>
              <w:pStyle w:val="Listenabsatz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Macroaverage</w:t>
            </w:r>
          </w:p>
          <w:p w14:paraId="2515C8E0" w14:textId="2450C58A" w:rsidR="00180297" w:rsidRPr="00180297" w:rsidRDefault="00180297" w:rsidP="00180297">
            <w:pPr>
              <w:rPr>
                <w:lang w:val="en-US"/>
              </w:rPr>
            </w:pPr>
            <w:r>
              <w:rPr>
                <w:lang w:val="en-US"/>
              </w:rPr>
              <w:t>Take P, R and F-score of all classes, add them up and divide them by the number of classes (simply the average of those values)</w:t>
            </w:r>
          </w:p>
        </w:tc>
      </w:tr>
    </w:tbl>
    <w:p w14:paraId="37978DEE" w14:textId="77777777" w:rsidR="00D05585" w:rsidRPr="00D05585" w:rsidRDefault="00D05585" w:rsidP="00D05585">
      <w:pPr>
        <w:rPr>
          <w:lang w:val="en-US"/>
        </w:rPr>
      </w:pPr>
    </w:p>
    <w:p w14:paraId="099082FE" w14:textId="77777777" w:rsidR="00D05585" w:rsidRDefault="00D05585" w:rsidP="00D05585">
      <w:pPr>
        <w:pStyle w:val="Listenabsatz"/>
        <w:rPr>
          <w:lang w:val="en-US"/>
        </w:rPr>
      </w:pPr>
    </w:p>
    <w:p w14:paraId="40297773" w14:textId="6B678D12" w:rsidR="00817653" w:rsidRDefault="00334E2F" w:rsidP="00334E2F">
      <w:pPr>
        <w:pStyle w:val="berschrift1"/>
        <w:rPr>
          <w:lang w:val="en-US"/>
        </w:rPr>
      </w:pPr>
      <w:r>
        <w:rPr>
          <w:lang w:val="en-US"/>
        </w:rPr>
        <w:t>Probabilistic Language Models</w:t>
      </w:r>
    </w:p>
    <w:p w14:paraId="7E9BE6A5" w14:textId="5B816498" w:rsidR="00334E2F" w:rsidRDefault="00334E2F">
      <w:pPr>
        <w:pStyle w:val="Listenabsatz"/>
        <w:numPr>
          <w:ilvl w:val="0"/>
          <w:numId w:val="13"/>
        </w:numPr>
        <w:rPr>
          <w:lang w:val="en-US"/>
        </w:rPr>
      </w:pPr>
      <w:r>
        <w:rPr>
          <w:lang w:val="en-US"/>
        </w:rPr>
        <w:t>Goal: Ascribe probabilities to word sequences</w:t>
      </w:r>
    </w:p>
    <w:p w14:paraId="0DFCF5E3" w14:textId="22EC56EF" w:rsidR="00334E2F" w:rsidRDefault="00334E2F">
      <w:pPr>
        <w:pStyle w:val="Listenabsatz"/>
        <w:numPr>
          <w:ilvl w:val="0"/>
          <w:numId w:val="13"/>
        </w:numPr>
        <w:rPr>
          <w:lang w:val="en-US"/>
        </w:rPr>
      </w:pPr>
      <w:r>
        <w:rPr>
          <w:lang w:val="en-US"/>
        </w:rPr>
        <w:t>Motivation</w:t>
      </w:r>
    </w:p>
    <w:p w14:paraId="5FCFD614" w14:textId="7D6F9ECE" w:rsidR="00334E2F" w:rsidRDefault="00334E2F">
      <w:pPr>
        <w:pStyle w:val="Listenabsatz"/>
        <w:numPr>
          <w:ilvl w:val="1"/>
          <w:numId w:val="13"/>
        </w:numPr>
        <w:rPr>
          <w:lang w:val="en-US"/>
        </w:rPr>
      </w:pPr>
      <w:r>
        <w:rPr>
          <w:lang w:val="en-US"/>
        </w:rPr>
        <w:t>Translation</w:t>
      </w:r>
    </w:p>
    <w:p w14:paraId="3E2C31EF" w14:textId="444935A1" w:rsidR="00334E2F" w:rsidRDefault="00334E2F">
      <w:pPr>
        <w:pStyle w:val="Listenabsatz"/>
        <w:numPr>
          <w:ilvl w:val="2"/>
          <w:numId w:val="13"/>
        </w:numPr>
        <w:rPr>
          <w:lang w:val="en-US"/>
        </w:rPr>
      </w:pPr>
      <w:r>
        <w:rPr>
          <w:lang w:val="en-US"/>
        </w:rPr>
        <w:t>P (she is a tall woman) &gt; P (she is a high woman)</w:t>
      </w:r>
    </w:p>
    <w:p w14:paraId="479B4CB6" w14:textId="29C4FCC3" w:rsidR="00334E2F" w:rsidRDefault="00334E2F">
      <w:pPr>
        <w:pStyle w:val="Listenabsatz"/>
        <w:numPr>
          <w:ilvl w:val="2"/>
          <w:numId w:val="13"/>
        </w:numPr>
        <w:rPr>
          <w:lang w:val="en-US"/>
        </w:rPr>
      </w:pPr>
      <w:r>
        <w:rPr>
          <w:lang w:val="en-US"/>
        </w:rPr>
        <w:t>P (she has a high position) &gt; P (she has a tall position)</w:t>
      </w:r>
    </w:p>
    <w:p w14:paraId="05218D26" w14:textId="6A0CBC64" w:rsidR="00334E2F" w:rsidRDefault="00334E2F">
      <w:pPr>
        <w:pStyle w:val="Listenabsatz"/>
        <w:numPr>
          <w:ilvl w:val="1"/>
          <w:numId w:val="13"/>
        </w:numPr>
        <w:rPr>
          <w:lang w:val="en-US"/>
        </w:rPr>
      </w:pPr>
      <w:r>
        <w:rPr>
          <w:lang w:val="en-US"/>
        </w:rPr>
        <w:t>Spelling correction</w:t>
      </w:r>
    </w:p>
    <w:p w14:paraId="05A44730" w14:textId="035BB250" w:rsidR="00334E2F" w:rsidRDefault="00334E2F">
      <w:pPr>
        <w:pStyle w:val="Listenabsatz"/>
        <w:numPr>
          <w:ilvl w:val="2"/>
          <w:numId w:val="13"/>
        </w:numPr>
        <w:rPr>
          <w:lang w:val="en-US"/>
        </w:rPr>
      </w:pPr>
      <w:r>
        <w:rPr>
          <w:lang w:val="en-US"/>
        </w:rPr>
        <w:t>P (she met the prefect) &gt; P (she met the perfect)</w:t>
      </w:r>
    </w:p>
    <w:p w14:paraId="6FD46ACC" w14:textId="6355DF38" w:rsidR="00334E2F" w:rsidRDefault="00334E2F">
      <w:pPr>
        <w:pStyle w:val="Listenabsatz"/>
        <w:numPr>
          <w:ilvl w:val="2"/>
          <w:numId w:val="13"/>
        </w:numPr>
        <w:rPr>
          <w:lang w:val="en-US"/>
        </w:rPr>
      </w:pPr>
      <w:r>
        <w:rPr>
          <w:lang w:val="en-US"/>
        </w:rPr>
        <w:t>P (she met the prefect match) &gt; P (she met the perfect match)</w:t>
      </w:r>
    </w:p>
    <w:p w14:paraId="1CA43A1B" w14:textId="3455C2B1" w:rsidR="00334E2F" w:rsidRDefault="00334E2F">
      <w:pPr>
        <w:pStyle w:val="Listenabsatz"/>
        <w:numPr>
          <w:ilvl w:val="1"/>
          <w:numId w:val="13"/>
        </w:numPr>
        <w:rPr>
          <w:lang w:val="en-US"/>
        </w:rPr>
      </w:pPr>
      <w:r>
        <w:rPr>
          <w:lang w:val="en-US"/>
        </w:rPr>
        <w:t>Speech Recognition</w:t>
      </w:r>
    </w:p>
    <w:p w14:paraId="591ACFF3" w14:textId="329FEF0D" w:rsidR="00334E2F" w:rsidRDefault="00334E2F">
      <w:pPr>
        <w:pStyle w:val="Listenabsatz"/>
        <w:numPr>
          <w:ilvl w:val="2"/>
          <w:numId w:val="13"/>
        </w:numPr>
        <w:rPr>
          <w:lang w:val="en-US"/>
        </w:rPr>
      </w:pPr>
      <w:r>
        <w:rPr>
          <w:lang w:val="en-US"/>
        </w:rPr>
        <w:t>P ( I saw a van) &gt; P (eyes awe of an)</w:t>
      </w:r>
    </w:p>
    <w:p w14:paraId="34853BED" w14:textId="2B169FFC" w:rsidR="00334E2F" w:rsidRDefault="00334E2F" w:rsidP="00334E2F">
      <w:pPr>
        <w:rPr>
          <w:lang w:val="en-US"/>
        </w:rPr>
      </w:pPr>
    </w:p>
    <w:p w14:paraId="3708A470" w14:textId="2DA92BF8" w:rsidR="00334E2F" w:rsidRDefault="00334E2F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>Goal: Ascribe probabilities to word sequences P(w</w:t>
      </w:r>
      <w:r w:rsidRPr="006D1E5F">
        <w:rPr>
          <w:vertAlign w:val="subscript"/>
          <w:lang w:val="en-US"/>
        </w:rPr>
        <w:t>1</w:t>
      </w:r>
      <w:r>
        <w:rPr>
          <w:lang w:val="en-US"/>
        </w:rPr>
        <w:t>, w</w:t>
      </w:r>
      <w:r w:rsidRPr="006D1E5F">
        <w:rPr>
          <w:vertAlign w:val="subscript"/>
          <w:lang w:val="en-US"/>
        </w:rPr>
        <w:t>2</w:t>
      </w:r>
      <w:r>
        <w:rPr>
          <w:lang w:val="en-US"/>
        </w:rPr>
        <w:t>, w</w:t>
      </w:r>
      <w:r w:rsidRPr="006D1E5F">
        <w:rPr>
          <w:vertAlign w:val="subscript"/>
          <w:lang w:val="en-US"/>
        </w:rPr>
        <w:t>3</w:t>
      </w:r>
      <w:r>
        <w:rPr>
          <w:lang w:val="en-US"/>
        </w:rPr>
        <w:t>, …, w</w:t>
      </w:r>
      <w:r w:rsidRPr="006D1E5F">
        <w:rPr>
          <w:vertAlign w:val="subscript"/>
          <w:lang w:val="en-US"/>
        </w:rPr>
        <w:t>n</w:t>
      </w:r>
      <w:r>
        <w:rPr>
          <w:lang w:val="en-US"/>
        </w:rPr>
        <w:t>)</w:t>
      </w:r>
    </w:p>
    <w:p w14:paraId="4E088509" w14:textId="68E96EE5" w:rsidR="00334E2F" w:rsidRDefault="00334E2F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>Related: the probability of the next word</w:t>
      </w:r>
      <w:r w:rsidR="006D1E5F">
        <w:rPr>
          <w:lang w:val="en-US"/>
        </w:rPr>
        <w:t xml:space="preserve"> P(w</w:t>
      </w:r>
      <w:r w:rsidR="006D1E5F" w:rsidRPr="006D1E5F">
        <w:rPr>
          <w:vertAlign w:val="subscript"/>
          <w:lang w:val="en-US"/>
        </w:rPr>
        <w:t>n</w:t>
      </w:r>
      <w:r w:rsidR="006D1E5F">
        <w:rPr>
          <w:lang w:val="en-US"/>
        </w:rPr>
        <w:t xml:space="preserve"> | w</w:t>
      </w:r>
      <w:r w:rsidR="006D1E5F" w:rsidRPr="006D1E5F">
        <w:rPr>
          <w:vertAlign w:val="subscript"/>
          <w:lang w:val="en-US"/>
        </w:rPr>
        <w:t>1</w:t>
      </w:r>
      <w:r w:rsidR="006D1E5F">
        <w:rPr>
          <w:lang w:val="en-US"/>
        </w:rPr>
        <w:t>, w</w:t>
      </w:r>
      <w:r w:rsidR="006D1E5F" w:rsidRPr="006D1E5F">
        <w:rPr>
          <w:vertAlign w:val="subscript"/>
          <w:lang w:val="en-US"/>
        </w:rPr>
        <w:t>2</w:t>
      </w:r>
      <w:r w:rsidR="006D1E5F">
        <w:rPr>
          <w:lang w:val="en-US"/>
        </w:rPr>
        <w:t>, w</w:t>
      </w:r>
      <w:r w:rsidR="006D1E5F" w:rsidRPr="006D1E5F">
        <w:rPr>
          <w:vertAlign w:val="subscript"/>
          <w:lang w:val="en-US"/>
        </w:rPr>
        <w:t>3</w:t>
      </w:r>
      <w:r w:rsidR="006D1E5F">
        <w:rPr>
          <w:lang w:val="en-US"/>
        </w:rPr>
        <w:t xml:space="preserve">, …, </w:t>
      </w:r>
      <w:r w:rsidR="006D1E5F" w:rsidRPr="006D1E5F">
        <w:rPr>
          <w:lang w:val="en-US"/>
        </w:rPr>
        <w:t>w</w:t>
      </w:r>
      <w:r w:rsidR="006D1E5F" w:rsidRPr="006D1E5F">
        <w:rPr>
          <w:vertAlign w:val="subscript"/>
          <w:lang w:val="en-US"/>
        </w:rPr>
        <w:t>n-1</w:t>
      </w:r>
      <w:r w:rsidR="006D1E5F">
        <w:rPr>
          <w:lang w:val="en-US"/>
        </w:rPr>
        <w:t>)</w:t>
      </w:r>
    </w:p>
    <w:p w14:paraId="5E503EDA" w14:textId="036656E5" w:rsidR="006D1E5F" w:rsidRPr="006D1E5F" w:rsidRDefault="006D1E5F">
      <w:pPr>
        <w:pStyle w:val="Listenabsatz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A model which does either is called </w:t>
      </w:r>
      <w:r>
        <w:rPr>
          <w:b/>
          <w:lang w:val="en-US"/>
        </w:rPr>
        <w:t>Language Model (LM)</w:t>
      </w:r>
    </w:p>
    <w:p w14:paraId="08203F13" w14:textId="00177389" w:rsidR="006D1E5F" w:rsidRDefault="006D1E5F" w:rsidP="006D1E5F">
      <w:pPr>
        <w:rPr>
          <w:lang w:val="en-US"/>
        </w:rPr>
      </w:pPr>
    </w:p>
    <w:p w14:paraId="1EB7FE20" w14:textId="0F2F8514" w:rsidR="006D1E5F" w:rsidRDefault="006D1E5F" w:rsidP="006D1E5F">
      <w:pPr>
        <w:pStyle w:val="berschrift1"/>
        <w:rPr>
          <w:lang w:val="en-US"/>
        </w:rPr>
      </w:pPr>
      <w:r>
        <w:rPr>
          <w:lang w:val="en-US"/>
        </w:rPr>
        <w:t>Chain Rule</w:t>
      </w:r>
    </w:p>
    <w:p w14:paraId="2D11150D" w14:textId="66DE16E1" w:rsidR="006D1E5F" w:rsidRDefault="006D1E5F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>The two definitions above are related by the chain rule for probability</w:t>
      </w:r>
    </w:p>
    <w:p w14:paraId="7120A993" w14:textId="77483A22" w:rsidR="006D1E5F" w:rsidRDefault="006D1E5F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>P(w</w:t>
      </w:r>
      <w:r w:rsidRPr="00B25095">
        <w:rPr>
          <w:vertAlign w:val="subscript"/>
          <w:lang w:val="en-US"/>
        </w:rPr>
        <w:t>1</w:t>
      </w:r>
      <w:r>
        <w:rPr>
          <w:lang w:val="en-US"/>
        </w:rPr>
        <w:t>, w</w:t>
      </w:r>
      <w:r w:rsidRPr="00B25095">
        <w:rPr>
          <w:vertAlign w:val="subscript"/>
          <w:lang w:val="en-US"/>
        </w:rPr>
        <w:t>2</w:t>
      </w:r>
      <w:r>
        <w:rPr>
          <w:lang w:val="en-US"/>
        </w:rPr>
        <w:t>, w</w:t>
      </w:r>
      <w:r w:rsidRPr="00B25095">
        <w:rPr>
          <w:vertAlign w:val="subscript"/>
          <w:lang w:val="en-US"/>
        </w:rPr>
        <w:t>3</w:t>
      </w:r>
      <w:r>
        <w:rPr>
          <w:lang w:val="en-US"/>
        </w:rPr>
        <w:t>, …, w</w:t>
      </w:r>
      <w:r w:rsidRPr="00B25095">
        <w:rPr>
          <w:vertAlign w:val="subscript"/>
          <w:lang w:val="en-US"/>
        </w:rPr>
        <w:t>n</w:t>
      </w:r>
      <w:r>
        <w:rPr>
          <w:lang w:val="en-US"/>
        </w:rPr>
        <w:t>) = P(w</w:t>
      </w:r>
      <w:r w:rsidRPr="00B25095">
        <w:rPr>
          <w:vertAlign w:val="subscript"/>
          <w:lang w:val="en-US"/>
        </w:rPr>
        <w:t>1</w:t>
      </w:r>
      <w:r>
        <w:rPr>
          <w:lang w:val="en-US"/>
        </w:rPr>
        <w:t>) x P(w</w:t>
      </w:r>
      <w:r w:rsidRPr="00B25095">
        <w:rPr>
          <w:vertAlign w:val="subscript"/>
          <w:lang w:val="en-US"/>
        </w:rPr>
        <w:t>2</w:t>
      </w:r>
      <w:r>
        <w:rPr>
          <w:lang w:val="en-US"/>
        </w:rPr>
        <w:t xml:space="preserve"> |w</w:t>
      </w:r>
      <w:r w:rsidRPr="00B25095">
        <w:rPr>
          <w:vertAlign w:val="subscript"/>
          <w:lang w:val="en-US"/>
        </w:rPr>
        <w:t>1</w:t>
      </w:r>
      <w:r>
        <w:rPr>
          <w:lang w:val="en-US"/>
        </w:rPr>
        <w:t>) x P(w</w:t>
      </w:r>
      <w:r w:rsidRPr="00B25095">
        <w:rPr>
          <w:vertAlign w:val="subscript"/>
          <w:lang w:val="en-US"/>
        </w:rPr>
        <w:t>3</w:t>
      </w:r>
      <w:r>
        <w:rPr>
          <w:lang w:val="en-US"/>
        </w:rPr>
        <w:t xml:space="preserve"> | w</w:t>
      </w:r>
      <w:r w:rsidRPr="00B25095">
        <w:rPr>
          <w:vertAlign w:val="subscript"/>
          <w:lang w:val="en-US"/>
        </w:rPr>
        <w:t>2</w:t>
      </w:r>
      <w:r>
        <w:rPr>
          <w:lang w:val="en-US"/>
        </w:rPr>
        <w:t>) x … x P(w</w:t>
      </w:r>
      <w:r w:rsidRPr="00B25095">
        <w:rPr>
          <w:vertAlign w:val="subscript"/>
          <w:lang w:val="en-US"/>
        </w:rPr>
        <w:t>n</w:t>
      </w:r>
      <w:r>
        <w:rPr>
          <w:lang w:val="en-US"/>
        </w:rPr>
        <w:t xml:space="preserve"> | w</w:t>
      </w:r>
      <w:r w:rsidRPr="00B25095">
        <w:rPr>
          <w:vertAlign w:val="subscript"/>
          <w:lang w:val="en-US"/>
        </w:rPr>
        <w:t>1</w:t>
      </w:r>
      <w:r>
        <w:rPr>
          <w:lang w:val="en-US"/>
        </w:rPr>
        <w:t>, w</w:t>
      </w:r>
      <w:r w:rsidRPr="00B25095">
        <w:rPr>
          <w:vertAlign w:val="subscript"/>
          <w:lang w:val="en-US"/>
        </w:rPr>
        <w:t>2</w:t>
      </w:r>
      <w:r>
        <w:rPr>
          <w:lang w:val="en-US"/>
        </w:rPr>
        <w:t>, …, w</w:t>
      </w:r>
      <w:r w:rsidRPr="00B25095">
        <w:rPr>
          <w:vertAlign w:val="subscript"/>
          <w:lang w:val="en-US"/>
        </w:rPr>
        <w:t>n-1</w:t>
      </w:r>
      <w:r>
        <w:rPr>
          <w:lang w:val="en-US"/>
        </w:rPr>
        <w:t>) =</w:t>
      </w:r>
      <w:r w:rsidR="00F2662C">
        <w:rPr>
          <w:lang w:val="en-US"/>
        </w:rPr>
        <w:t xml:space="preserve"> </w:t>
      </w:r>
      <w:r w:rsidR="00F2662C">
        <w:rPr>
          <w:noProof/>
        </w:rPr>
        <w:drawing>
          <wp:inline distT="0" distB="0" distL="0" distR="0" wp14:anchorId="0B7CD227" wp14:editId="4E96D678">
            <wp:extent cx="3314700" cy="2857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1F64" w14:textId="75497392" w:rsidR="00F2662C" w:rsidRDefault="00F2662C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P(“its water is so transparent”) = P(its) x P(water | its) x P(is | </w:t>
      </w:r>
      <w:r w:rsidR="006E0CE8">
        <w:rPr>
          <w:lang w:val="en-US"/>
        </w:rPr>
        <w:t xml:space="preserve">its </w:t>
      </w:r>
      <w:r>
        <w:rPr>
          <w:lang w:val="en-US"/>
        </w:rPr>
        <w:t>water)</w:t>
      </w:r>
      <w:r w:rsidR="006E0CE8">
        <w:rPr>
          <w:lang w:val="en-US"/>
        </w:rPr>
        <w:t xml:space="preserve"> x P(so | its water is) x P(transparent | its water is so)</w:t>
      </w:r>
    </w:p>
    <w:p w14:paraId="1DE399C8" w14:textId="655A44F1" w:rsidR="006E0CE8" w:rsidRPr="006D1E5F" w:rsidRDefault="006E0CE8">
      <w:pPr>
        <w:pStyle w:val="Listenabsatz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BUT: This </w:t>
      </w:r>
      <w:r w:rsidRPr="006E0CE8">
        <w:rPr>
          <w:b/>
          <w:lang w:val="en-US"/>
        </w:rPr>
        <w:t>does not work for long sequences</w:t>
      </w:r>
    </w:p>
    <w:p w14:paraId="31ED16D5" w14:textId="5313CB75" w:rsidR="00817653" w:rsidRDefault="00817653" w:rsidP="00036489">
      <w:pPr>
        <w:rPr>
          <w:lang w:val="en-US"/>
        </w:rPr>
      </w:pPr>
    </w:p>
    <w:p w14:paraId="397135A6" w14:textId="5C779DBD" w:rsidR="006E0CE8" w:rsidRDefault="006E0CE8" w:rsidP="006E0CE8">
      <w:pPr>
        <w:pStyle w:val="berschrift1"/>
        <w:rPr>
          <w:lang w:val="en-US"/>
        </w:rPr>
      </w:pPr>
      <w:r>
        <w:rPr>
          <w:lang w:val="en-US"/>
        </w:rPr>
        <w:lastRenderedPageBreak/>
        <w:t>Markov Assumption</w:t>
      </w:r>
    </w:p>
    <w:p w14:paraId="35FEA94F" w14:textId="55987329" w:rsidR="006E0CE8" w:rsidRDefault="00B25095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720505B" wp14:editId="60AAE685">
            <wp:simplePos x="0" y="0"/>
            <wp:positionH relativeFrom="column">
              <wp:posOffset>4721860</wp:posOffset>
            </wp:positionH>
            <wp:positionV relativeFrom="paragraph">
              <wp:posOffset>132080</wp:posOffset>
            </wp:positionV>
            <wp:extent cx="1457325" cy="304800"/>
            <wp:effectExtent l="0" t="0" r="9525" b="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0CE8">
        <w:rPr>
          <w:lang w:val="en-US"/>
        </w:rPr>
        <w:t>A word depends only on the immediately preceding word</w:t>
      </w:r>
    </w:p>
    <w:p w14:paraId="529E807C" w14:textId="4962752C" w:rsidR="00B25095" w:rsidRDefault="006E0CE8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>P (w</w:t>
      </w:r>
      <w:r w:rsidRPr="00B25095">
        <w:rPr>
          <w:vertAlign w:val="subscript"/>
          <w:lang w:val="en-US"/>
        </w:rPr>
        <w:t>1</w:t>
      </w:r>
      <w:r>
        <w:rPr>
          <w:lang w:val="en-US"/>
        </w:rPr>
        <w:t>, w</w:t>
      </w:r>
      <w:r w:rsidRPr="00B25095">
        <w:rPr>
          <w:vertAlign w:val="subscript"/>
          <w:lang w:val="en-US"/>
        </w:rPr>
        <w:t>2</w:t>
      </w:r>
      <w:r>
        <w:rPr>
          <w:lang w:val="en-US"/>
        </w:rPr>
        <w:t>, w</w:t>
      </w:r>
      <w:r w:rsidRPr="00B25095">
        <w:rPr>
          <w:vertAlign w:val="subscript"/>
          <w:lang w:val="en-US"/>
        </w:rPr>
        <w:t>3</w:t>
      </w:r>
      <w:r>
        <w:rPr>
          <w:lang w:val="en-US"/>
        </w:rPr>
        <w:t>, …, w</w:t>
      </w:r>
      <w:r w:rsidRPr="00B25095">
        <w:rPr>
          <w:vertAlign w:val="subscript"/>
          <w:lang w:val="en-US"/>
        </w:rPr>
        <w:t>n</w:t>
      </w:r>
      <w:r>
        <w:rPr>
          <w:lang w:val="en-US"/>
        </w:rPr>
        <w:t>) = P(w</w:t>
      </w:r>
      <w:r w:rsidRPr="00B25095">
        <w:rPr>
          <w:vertAlign w:val="subscript"/>
          <w:lang w:val="en-US"/>
        </w:rPr>
        <w:t>1</w:t>
      </w:r>
      <w:r>
        <w:rPr>
          <w:lang w:val="en-US"/>
        </w:rPr>
        <w:t>) x P(w</w:t>
      </w:r>
      <w:r w:rsidRPr="00B25095">
        <w:rPr>
          <w:vertAlign w:val="subscript"/>
          <w:lang w:val="en-US"/>
        </w:rPr>
        <w:t>2</w:t>
      </w:r>
      <w:r>
        <w:rPr>
          <w:lang w:val="en-US"/>
        </w:rPr>
        <w:t xml:space="preserve"> | w</w:t>
      </w:r>
      <w:r w:rsidRPr="00B25095">
        <w:rPr>
          <w:vertAlign w:val="subscript"/>
          <w:lang w:val="en-US"/>
        </w:rPr>
        <w:t>1</w:t>
      </w:r>
      <w:r>
        <w:rPr>
          <w:lang w:val="en-US"/>
        </w:rPr>
        <w:t>) x P(w</w:t>
      </w:r>
      <w:r w:rsidRPr="00B25095">
        <w:rPr>
          <w:vertAlign w:val="subscript"/>
          <w:lang w:val="en-US"/>
        </w:rPr>
        <w:t>3</w:t>
      </w:r>
      <w:r>
        <w:rPr>
          <w:lang w:val="en-US"/>
        </w:rPr>
        <w:t xml:space="preserve"> | w</w:t>
      </w:r>
      <w:r w:rsidRPr="00B25095">
        <w:rPr>
          <w:vertAlign w:val="subscript"/>
          <w:lang w:val="en-US"/>
        </w:rPr>
        <w:t>2</w:t>
      </w:r>
      <w:r>
        <w:rPr>
          <w:lang w:val="en-US"/>
        </w:rPr>
        <w:t>) x … x P(w</w:t>
      </w:r>
      <w:r w:rsidRPr="00B25095">
        <w:rPr>
          <w:vertAlign w:val="subscript"/>
          <w:lang w:val="en-US"/>
        </w:rPr>
        <w:t>n</w:t>
      </w:r>
      <w:r>
        <w:rPr>
          <w:lang w:val="en-US"/>
        </w:rPr>
        <w:t xml:space="preserve"> | w</w:t>
      </w:r>
      <w:r w:rsidRPr="00B25095">
        <w:rPr>
          <w:vertAlign w:val="subscript"/>
          <w:lang w:val="en-US"/>
        </w:rPr>
        <w:t>n-1</w:t>
      </w:r>
      <w:r>
        <w:rPr>
          <w:lang w:val="en-US"/>
        </w:rPr>
        <w:t>)</w:t>
      </w:r>
      <w:r w:rsidR="00B25095">
        <w:rPr>
          <w:lang w:val="en-US"/>
        </w:rPr>
        <w:t xml:space="preserve"> = </w:t>
      </w:r>
    </w:p>
    <w:p w14:paraId="6135E748" w14:textId="07967302" w:rsidR="00B25095" w:rsidRDefault="00B25095">
      <w:pPr>
        <w:pStyle w:val="Listenabsatz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P </w:t>
      </w:r>
      <w:r>
        <w:rPr>
          <w:lang w:val="en-US"/>
        </w:rPr>
        <w:t>(“its water is so transparent”) = P(its) x P(water | its) x P(is | water) x P(so | is) x P(transparent | so)</w:t>
      </w:r>
    </w:p>
    <w:p w14:paraId="31C6B8AB" w14:textId="352D2980" w:rsidR="00B25095" w:rsidRPr="00B25095" w:rsidRDefault="00B25095">
      <w:pPr>
        <w:pStyle w:val="Listenabsatz"/>
        <w:numPr>
          <w:ilvl w:val="0"/>
          <w:numId w:val="17"/>
        </w:numPr>
        <w:rPr>
          <w:b/>
          <w:lang w:val="en-US"/>
        </w:rPr>
      </w:pPr>
      <w:r w:rsidRPr="00B25095">
        <w:rPr>
          <w:b/>
          <w:lang w:val="en-US"/>
        </w:rPr>
        <w:t>Bigram Model</w:t>
      </w:r>
    </w:p>
    <w:p w14:paraId="0F98E3CF" w14:textId="2095530E" w:rsidR="00036489" w:rsidRDefault="00596F15" w:rsidP="00B25095">
      <w:pPr>
        <w:pStyle w:val="berschrift1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73DEB76" wp14:editId="7C091F35">
            <wp:simplePos x="0" y="0"/>
            <wp:positionH relativeFrom="column">
              <wp:posOffset>3863340</wp:posOffset>
            </wp:positionH>
            <wp:positionV relativeFrom="paragraph">
              <wp:posOffset>101812</wp:posOffset>
            </wp:positionV>
            <wp:extent cx="2671445" cy="998855"/>
            <wp:effectExtent l="0" t="0" r="0" b="0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095">
        <w:rPr>
          <w:lang w:val="en-US"/>
        </w:rPr>
        <w:t>Estimating Bigram Probabilities</w:t>
      </w:r>
    </w:p>
    <w:p w14:paraId="501E6C7E" w14:textId="483E7EDA" w:rsidR="00B25095" w:rsidRDefault="00B25095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The probabilities can be estimated by counting</w:t>
      </w:r>
    </w:p>
    <w:p w14:paraId="67F486F2" w14:textId="4F62DC1B" w:rsidR="00B25095" w:rsidRDefault="00B25095">
      <w:pPr>
        <w:pStyle w:val="Listenabsatz"/>
        <w:numPr>
          <w:ilvl w:val="0"/>
          <w:numId w:val="18"/>
        </w:numPr>
        <w:rPr>
          <w:lang w:val="en-US"/>
        </w:rPr>
      </w:pPr>
      <w:r>
        <w:rPr>
          <w:lang w:val="en-US"/>
        </w:rPr>
        <w:t>This yields maximum likelihood probabilities (= maximum probable on the training data)</w:t>
      </w:r>
    </w:p>
    <w:p w14:paraId="2C674D7F" w14:textId="1EA2C6DC" w:rsidR="00596F15" w:rsidRDefault="00596F15" w:rsidP="00596F1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FD29E16" wp14:editId="5E4A680C">
            <wp:simplePos x="0" y="0"/>
            <wp:positionH relativeFrom="column">
              <wp:posOffset>481852</wp:posOffset>
            </wp:positionH>
            <wp:positionV relativeFrom="paragraph">
              <wp:posOffset>26881</wp:posOffset>
            </wp:positionV>
            <wp:extent cx="2240492" cy="400930"/>
            <wp:effectExtent l="0" t="0" r="7620" b="0"/>
            <wp:wrapSquare wrapText="bothSides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2" cy="40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410DE" w14:textId="65B3B199" w:rsidR="00596F15" w:rsidRDefault="00596F15" w:rsidP="00596F15">
      <w:pPr>
        <w:rPr>
          <w:lang w:val="en-US"/>
        </w:rPr>
      </w:pPr>
    </w:p>
    <w:p w14:paraId="02E21C17" w14:textId="16CD0981" w:rsidR="00596F15" w:rsidRDefault="00596F15" w:rsidP="00596F15">
      <w:pPr>
        <w:pStyle w:val="berschrift1"/>
        <w:rPr>
          <w:lang w:val="en-US"/>
        </w:rPr>
      </w:pPr>
      <w:r>
        <w:rPr>
          <w:lang w:val="en-US"/>
        </w:rPr>
        <w:t>General n-gram Models</w:t>
      </w:r>
    </w:p>
    <w:p w14:paraId="52F24AF1" w14:textId="1B304075" w:rsidR="00596F15" w:rsidRDefault="00596F1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A word depends only on the k-many immediately preceding words</w:t>
      </w:r>
    </w:p>
    <w:p w14:paraId="25259588" w14:textId="0BD550C1" w:rsidR="00596F15" w:rsidRDefault="00596F15">
      <w:pPr>
        <w:pStyle w:val="Listenabsatz"/>
        <w:numPr>
          <w:ilvl w:val="0"/>
          <w:numId w:val="19"/>
        </w:numPr>
        <w:rPr>
          <w:lang w:val="en-US"/>
        </w:rPr>
      </w:pPr>
      <w:r>
        <w:rPr>
          <w:lang w:val="en-US"/>
        </w:rPr>
        <w:t>P(w</w:t>
      </w:r>
      <w:r w:rsidRPr="00AA449B">
        <w:rPr>
          <w:vertAlign w:val="subscript"/>
          <w:lang w:val="en-US"/>
        </w:rPr>
        <w:t>1</w:t>
      </w:r>
      <w:r>
        <w:rPr>
          <w:lang w:val="en-US"/>
        </w:rPr>
        <w:t>, w</w:t>
      </w:r>
      <w:r w:rsidRPr="00AA449B">
        <w:rPr>
          <w:vertAlign w:val="subscript"/>
          <w:lang w:val="en-US"/>
        </w:rPr>
        <w:t>2</w:t>
      </w:r>
      <w:r>
        <w:rPr>
          <w:lang w:val="en-US"/>
        </w:rPr>
        <w:t>, w</w:t>
      </w:r>
      <w:r w:rsidRPr="00AA449B">
        <w:rPr>
          <w:vertAlign w:val="subscript"/>
          <w:lang w:val="en-US"/>
        </w:rPr>
        <w:t>3</w:t>
      </w:r>
      <w:r>
        <w:rPr>
          <w:lang w:val="en-US"/>
        </w:rPr>
        <w:t>, …, w</w:t>
      </w:r>
      <w:r w:rsidRPr="00AA449B">
        <w:rPr>
          <w:vertAlign w:val="subscript"/>
          <w:lang w:val="en-US"/>
        </w:rPr>
        <w:t>n</w:t>
      </w:r>
      <w:r>
        <w:rPr>
          <w:lang w:val="en-US"/>
        </w:rPr>
        <w:t xml:space="preserve">) = </w:t>
      </w:r>
      <w:r w:rsidR="00AA449B">
        <w:rPr>
          <w:noProof/>
        </w:rPr>
        <w:drawing>
          <wp:inline distT="0" distB="0" distL="0" distR="0" wp14:anchorId="322F4555" wp14:editId="5A839E80">
            <wp:extent cx="4629150" cy="3333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C1F3" w14:textId="66519B61" w:rsidR="00AA449B" w:rsidRDefault="00AA449B">
      <w:pPr>
        <w:pStyle w:val="Listenabsatz"/>
        <w:numPr>
          <w:ilvl w:val="0"/>
          <w:numId w:val="19"/>
        </w:numPr>
        <w:rPr>
          <w:lang w:val="en-US"/>
        </w:rPr>
      </w:pPr>
      <w:r w:rsidRPr="00AA449B">
        <w:rPr>
          <w:b/>
          <w:lang w:val="en-US"/>
        </w:rPr>
        <w:t>Unigram</w:t>
      </w:r>
      <w:r>
        <w:rPr>
          <w:lang w:val="en-US"/>
        </w:rPr>
        <w:t xml:space="preserve"> </w:t>
      </w:r>
      <w:r w:rsidRPr="00AA449B">
        <w:rPr>
          <w:b/>
          <w:lang w:val="en-US"/>
        </w:rPr>
        <w:t>model</w:t>
      </w:r>
      <w:r>
        <w:rPr>
          <w:lang w:val="en-US"/>
        </w:rPr>
        <w:t xml:space="preserve"> – no preceding words</w:t>
      </w:r>
    </w:p>
    <w:p w14:paraId="63C2B5F9" w14:textId="54E57886" w:rsidR="00AA449B" w:rsidRDefault="00AA449B">
      <w:pPr>
        <w:pStyle w:val="Listenabsatz"/>
        <w:numPr>
          <w:ilvl w:val="0"/>
          <w:numId w:val="19"/>
        </w:numPr>
        <w:rPr>
          <w:lang w:val="en-US"/>
        </w:rPr>
      </w:pPr>
      <w:r w:rsidRPr="00AA449B">
        <w:rPr>
          <w:b/>
          <w:lang w:val="en-US"/>
        </w:rPr>
        <w:t>Bigram model</w:t>
      </w:r>
      <w:r>
        <w:rPr>
          <w:lang w:val="en-US"/>
        </w:rPr>
        <w:t xml:space="preserve"> – one preceding word</w:t>
      </w:r>
    </w:p>
    <w:p w14:paraId="698E9D31" w14:textId="73416B7A" w:rsidR="00AA449B" w:rsidRDefault="00AA449B">
      <w:pPr>
        <w:pStyle w:val="Listenabsatz"/>
        <w:numPr>
          <w:ilvl w:val="0"/>
          <w:numId w:val="19"/>
        </w:numPr>
        <w:rPr>
          <w:lang w:val="en-US"/>
        </w:rPr>
      </w:pPr>
      <w:r w:rsidRPr="00AA449B">
        <w:rPr>
          <w:b/>
          <w:lang w:val="en-US"/>
        </w:rPr>
        <w:t>Trigram model</w:t>
      </w:r>
      <w:r>
        <w:rPr>
          <w:lang w:val="en-US"/>
        </w:rPr>
        <w:t xml:space="preserve"> – two preceding words</w:t>
      </w:r>
    </w:p>
    <w:p w14:paraId="2FC513B5" w14:textId="240AFFC3" w:rsidR="00AA449B" w:rsidRDefault="00AA449B">
      <w:pPr>
        <w:pStyle w:val="Listenabsatz"/>
        <w:numPr>
          <w:ilvl w:val="0"/>
          <w:numId w:val="19"/>
        </w:numPr>
        <w:rPr>
          <w:lang w:val="en-US"/>
        </w:rPr>
      </w:pPr>
      <w:r w:rsidRPr="00AA449B">
        <w:rPr>
          <w:b/>
          <w:lang w:val="en-US"/>
        </w:rPr>
        <w:t>K-gram model</w:t>
      </w:r>
      <w:r>
        <w:rPr>
          <w:lang w:val="en-US"/>
        </w:rPr>
        <w:t xml:space="preserve"> – k-1 preceding words</w:t>
      </w:r>
    </w:p>
    <w:p w14:paraId="5502B3F4" w14:textId="77777777" w:rsidR="00AA449B" w:rsidRDefault="00AA449B" w:rsidP="00AA449B">
      <w:pPr>
        <w:pStyle w:val="Listenabsatz"/>
        <w:rPr>
          <w:lang w:val="en-US"/>
        </w:rPr>
      </w:pPr>
    </w:p>
    <w:p w14:paraId="3E05E6D7" w14:textId="0852983D" w:rsidR="00AA449B" w:rsidRPr="00AA449B" w:rsidRDefault="00AA449B">
      <w:pPr>
        <w:pStyle w:val="Listenabsatz"/>
        <w:numPr>
          <w:ilvl w:val="0"/>
          <w:numId w:val="17"/>
        </w:numPr>
        <w:rPr>
          <w:lang w:val="en-US"/>
        </w:rPr>
      </w:pPr>
      <w:r w:rsidRPr="00AA449B">
        <w:rPr>
          <w:lang w:val="en-US"/>
        </w:rPr>
        <w:t>Can be</w:t>
      </w:r>
      <w:r>
        <w:rPr>
          <w:b/>
          <w:lang w:val="en-US"/>
        </w:rPr>
        <w:t xml:space="preserve"> trained similarly to a bigram model</w:t>
      </w:r>
    </w:p>
    <w:p w14:paraId="0FC2C4FE" w14:textId="32C569E9" w:rsidR="00071F7C" w:rsidRPr="002D54C5" w:rsidRDefault="00AA449B">
      <w:pPr>
        <w:pStyle w:val="Listenabsatz"/>
        <w:numPr>
          <w:ilvl w:val="0"/>
          <w:numId w:val="17"/>
        </w:numPr>
        <w:rPr>
          <w:lang w:val="en-US"/>
        </w:rPr>
      </w:pPr>
      <w:r w:rsidRPr="00AA449B">
        <w:rPr>
          <w:lang w:val="en-US"/>
        </w:rPr>
        <w:t>Have to</w:t>
      </w:r>
      <w:r>
        <w:rPr>
          <w:b/>
          <w:lang w:val="en-US"/>
        </w:rPr>
        <w:t xml:space="preserve"> be careful with the smoothing for larger k’s</w:t>
      </w:r>
    </w:p>
    <w:p w14:paraId="23A776B8" w14:textId="50B4A942" w:rsidR="00071F7C" w:rsidRDefault="00071F7C" w:rsidP="00071F7C">
      <w:pPr>
        <w:pStyle w:val="berschrift1"/>
        <w:rPr>
          <w:lang w:val="en-US"/>
        </w:rPr>
      </w:pPr>
      <w:r>
        <w:rPr>
          <w:lang w:val="en-US"/>
        </w:rPr>
        <w:t>Generating with n-grams</w:t>
      </w:r>
    </w:p>
    <w:p w14:paraId="3DCE3BEB" w14:textId="2E71E01D" w:rsidR="00071F7C" w:rsidRDefault="00071F7C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Goal: generate a sequence of words</w:t>
      </w:r>
    </w:p>
    <w:p w14:paraId="61AF88A2" w14:textId="252A2115" w:rsidR="00071F7C" w:rsidRDefault="00071F7C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Unigram</w:t>
      </w:r>
    </w:p>
    <w:p w14:paraId="5C43F7D2" w14:textId="0DF40B5C" w:rsidR="00071F7C" w:rsidRDefault="00071F7C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>Choose the first word according to how probable it is</w:t>
      </w:r>
    </w:p>
    <w:p w14:paraId="66648ACE" w14:textId="74B01BB1" w:rsidR="00071F7C" w:rsidRDefault="00071F7C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>Choose the second word according to how probable it is etc.</w:t>
      </w:r>
    </w:p>
    <w:p w14:paraId="232347DE" w14:textId="4BBAB034" w:rsidR="00071F7C" w:rsidRDefault="00071F7C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>= the generative model for multinomial NB text classification</w:t>
      </w:r>
    </w:p>
    <w:p w14:paraId="5406A896" w14:textId="4D666692" w:rsidR="00071F7C" w:rsidRDefault="00071F7C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lang w:val="en-US"/>
        </w:rPr>
        <w:t>Bigram</w:t>
      </w:r>
    </w:p>
    <w:p w14:paraId="6C79D949" w14:textId="51801E81" w:rsidR="00071F7C" w:rsidRDefault="00071F7C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Select word </w:t>
      </w:r>
      <w:r>
        <w:rPr>
          <w:i/>
          <w:lang w:val="en-US"/>
        </w:rPr>
        <w:t>k</w:t>
      </w:r>
      <w:r>
        <w:rPr>
          <w:lang w:val="en-US"/>
        </w:rPr>
        <w:t xml:space="preserve"> according to ^P (w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| w</w:t>
      </w:r>
      <w:r>
        <w:rPr>
          <w:vertAlign w:val="subscript"/>
          <w:lang w:val="en-US"/>
        </w:rPr>
        <w:t>i-1</w:t>
      </w:r>
      <w:r>
        <w:rPr>
          <w:lang w:val="en-US"/>
        </w:rPr>
        <w:t>)</w:t>
      </w:r>
    </w:p>
    <w:p w14:paraId="3B1F0CB0" w14:textId="3655E71A" w:rsidR="00071F7C" w:rsidRDefault="00ED3548">
      <w:pPr>
        <w:pStyle w:val="Listenabsatz"/>
        <w:numPr>
          <w:ilvl w:val="0"/>
          <w:numId w:val="20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97CD3F0" wp14:editId="018F30D9">
            <wp:simplePos x="0" y="0"/>
            <wp:positionH relativeFrom="column">
              <wp:posOffset>5381837</wp:posOffset>
            </wp:positionH>
            <wp:positionV relativeFrom="paragraph">
              <wp:posOffset>170815</wp:posOffset>
            </wp:positionV>
            <wp:extent cx="990600" cy="247650"/>
            <wp:effectExtent l="0" t="0" r="0" b="0"/>
            <wp:wrapSquare wrapText="bothSides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1F7C">
        <w:rPr>
          <w:lang w:val="en-US"/>
        </w:rPr>
        <w:t>k-gram</w:t>
      </w:r>
    </w:p>
    <w:p w14:paraId="62040458" w14:textId="6491F15A" w:rsidR="00AA449B" w:rsidRPr="002D54C5" w:rsidRDefault="00071F7C">
      <w:pPr>
        <w:pStyle w:val="Listenabsatz"/>
        <w:numPr>
          <w:ilvl w:val="1"/>
          <w:numId w:val="20"/>
        </w:numPr>
        <w:rPr>
          <w:lang w:val="en-US"/>
        </w:rPr>
      </w:pPr>
      <w:r>
        <w:rPr>
          <w:lang w:val="en-US"/>
        </w:rPr>
        <w:t>select word w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according to how probable it is given the k-1 preceding words</w:t>
      </w:r>
      <w:r w:rsidR="00ED3548">
        <w:rPr>
          <w:lang w:val="en-US"/>
        </w:rPr>
        <w:t xml:space="preserve"> </w:t>
      </w:r>
    </w:p>
    <w:p w14:paraId="70C6CF77" w14:textId="286AEFC3" w:rsidR="00ED3548" w:rsidRDefault="00ED3548" w:rsidP="00ED3548">
      <w:pPr>
        <w:pStyle w:val="berschrift1"/>
        <w:rPr>
          <w:lang w:val="en-US"/>
        </w:rPr>
      </w:pPr>
      <w:r>
        <w:rPr>
          <w:lang w:val="en-US"/>
        </w:rPr>
        <w:t>Unknown Words</w:t>
      </w:r>
    </w:p>
    <w:p w14:paraId="4795363A" w14:textId="71B62D53" w:rsidR="00ED3548" w:rsidRDefault="00ED3548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There might be words that are never observed during training</w:t>
      </w:r>
    </w:p>
    <w:p w14:paraId="74F5BE90" w14:textId="16656A97" w:rsidR="00ED3548" w:rsidRDefault="00ED3548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Use a special symbol for unseen words during application, e.g. UNK</w:t>
      </w:r>
    </w:p>
    <w:p w14:paraId="4BB6E192" w14:textId="65C68558" w:rsidR="00ED3548" w:rsidRDefault="00ED3548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Set aside a probability for seeing a new word – this may be estimated from a held-out corpus</w:t>
      </w:r>
    </w:p>
    <w:p w14:paraId="0BF67350" w14:textId="4AB1633E" w:rsidR="00ED3548" w:rsidRDefault="00ED3548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Adjust</w:t>
      </w:r>
    </w:p>
    <w:p w14:paraId="12391080" w14:textId="00D022A1" w:rsidR="00ED3548" w:rsidRDefault="00ED3548">
      <w:pPr>
        <w:pStyle w:val="Listenabsatz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 probabilities for the other words in a unigram model accordingly</w:t>
      </w:r>
    </w:p>
    <w:p w14:paraId="4BCD28CB" w14:textId="42D82504" w:rsidR="00ED3548" w:rsidRDefault="00ED3548">
      <w:pPr>
        <w:pStyle w:val="Listenabsatz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 conditional probabilities of the k-gram model</w:t>
      </w:r>
    </w:p>
    <w:p w14:paraId="7910E4BD" w14:textId="3DB27DF1" w:rsidR="00370AD8" w:rsidRDefault="00370AD8" w:rsidP="00370AD8">
      <w:pPr>
        <w:rPr>
          <w:lang w:val="en-US"/>
        </w:rPr>
      </w:pPr>
    </w:p>
    <w:p w14:paraId="03965D66" w14:textId="19C51DE8" w:rsidR="00370AD8" w:rsidRDefault="00370AD8" w:rsidP="00370AD8">
      <w:pPr>
        <w:pStyle w:val="berschrift1"/>
        <w:rPr>
          <w:lang w:val="en-US"/>
        </w:rPr>
      </w:pPr>
      <w:r>
        <w:rPr>
          <w:lang w:val="en-US"/>
        </w:rPr>
        <w:t>Smoothing, Laplace, Lidstone</w:t>
      </w:r>
    </w:p>
    <w:p w14:paraId="3A190FBE" w14:textId="3311FBD2" w:rsidR="00370AD8" w:rsidRDefault="00370AD8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Since we might not have seen all possibilities in training data, we might use Lidstone or, more generally, Laplace smoothing</w:t>
      </w:r>
    </w:p>
    <w:p w14:paraId="53F66601" w14:textId="5157BD24" w:rsidR="00370AD8" w:rsidRDefault="00370AD8" w:rsidP="00370AD8">
      <w:pPr>
        <w:pStyle w:val="Listenabsatz"/>
        <w:rPr>
          <w:i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88956F" wp14:editId="3906B4ED">
            <wp:simplePos x="0" y="0"/>
            <wp:positionH relativeFrom="column">
              <wp:posOffset>344805</wp:posOffset>
            </wp:positionH>
            <wp:positionV relativeFrom="paragraph">
              <wp:posOffset>48260</wp:posOffset>
            </wp:positionV>
            <wp:extent cx="2743200" cy="417195"/>
            <wp:effectExtent l="0" t="0" r="0" b="1905"/>
            <wp:wrapSquare wrapText="bothSides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where |</w:t>
      </w:r>
      <w:r w:rsidRPr="00370AD8">
        <w:rPr>
          <w:i/>
          <w:lang w:val="en-US"/>
        </w:rPr>
        <w:t>V</w:t>
      </w:r>
      <w:r>
        <w:rPr>
          <w:lang w:val="en-US"/>
        </w:rPr>
        <w:t xml:space="preserve">| is the size of the vocabulary </w:t>
      </w:r>
      <w:r w:rsidRPr="00370AD8">
        <w:rPr>
          <w:i/>
          <w:lang w:val="en-US"/>
        </w:rPr>
        <w:t>V</w:t>
      </w:r>
    </w:p>
    <w:p w14:paraId="75C15123" w14:textId="14528F86" w:rsidR="00370AD8" w:rsidRDefault="00370AD8" w:rsidP="00370AD8">
      <w:pPr>
        <w:rPr>
          <w:lang w:val="en-US"/>
        </w:rPr>
      </w:pPr>
    </w:p>
    <w:p w14:paraId="3E58B90F" w14:textId="66098AE7" w:rsidR="00370AD8" w:rsidRDefault="00370AD8" w:rsidP="00370AD8">
      <w:pPr>
        <w:pStyle w:val="berschrift1"/>
        <w:rPr>
          <w:lang w:val="en-US"/>
        </w:rPr>
      </w:pPr>
      <w:r>
        <w:rPr>
          <w:lang w:val="en-US"/>
        </w:rPr>
        <w:t>Smoothing n-grams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70AD8" w14:paraId="6E7D6994" w14:textId="77777777" w:rsidTr="00370AD8">
        <w:tc>
          <w:tcPr>
            <w:tcW w:w="4531" w:type="dxa"/>
          </w:tcPr>
          <w:p w14:paraId="47C4F502" w14:textId="5EE484C6" w:rsidR="00370AD8" w:rsidRPr="00F604D8" w:rsidRDefault="00370AD8" w:rsidP="00370AD8">
            <w:pPr>
              <w:rPr>
                <w:b/>
                <w:lang w:val="en-US"/>
              </w:rPr>
            </w:pPr>
            <w:r w:rsidRPr="00F604D8">
              <w:rPr>
                <w:b/>
                <w:lang w:val="en-US"/>
              </w:rPr>
              <w:t>Backoff</w:t>
            </w:r>
          </w:p>
        </w:tc>
        <w:tc>
          <w:tcPr>
            <w:tcW w:w="4531" w:type="dxa"/>
          </w:tcPr>
          <w:p w14:paraId="69F81D00" w14:textId="5552C42D" w:rsidR="00370AD8" w:rsidRPr="00F604D8" w:rsidRDefault="00370AD8" w:rsidP="00370AD8">
            <w:pPr>
              <w:rPr>
                <w:b/>
                <w:lang w:val="en-US"/>
              </w:rPr>
            </w:pPr>
            <w:r w:rsidRPr="00F604D8">
              <w:rPr>
                <w:b/>
                <w:lang w:val="en-US"/>
              </w:rPr>
              <w:t>Interpolation</w:t>
            </w:r>
          </w:p>
        </w:tc>
      </w:tr>
      <w:tr w:rsidR="00370AD8" w14:paraId="27E1540D" w14:textId="77777777" w:rsidTr="00370AD8">
        <w:tc>
          <w:tcPr>
            <w:tcW w:w="4531" w:type="dxa"/>
          </w:tcPr>
          <w:p w14:paraId="37FCE7DF" w14:textId="77777777" w:rsidR="00370AD8" w:rsidRDefault="00370AD8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If you have good evidence, use the trigram model</w:t>
            </w:r>
          </w:p>
          <w:p w14:paraId="5C485823" w14:textId="169CFDEB" w:rsidR="00370AD8" w:rsidRPr="00370AD8" w:rsidRDefault="00370AD8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If not, use the bigram model or even the unigram model</w:t>
            </w:r>
          </w:p>
        </w:tc>
        <w:tc>
          <w:tcPr>
            <w:tcW w:w="4531" w:type="dxa"/>
          </w:tcPr>
          <w:p w14:paraId="5E6A1CD7" w14:textId="65ECF47E" w:rsidR="00370AD8" w:rsidRPr="00370AD8" w:rsidRDefault="00370AD8">
            <w:pPr>
              <w:pStyle w:val="Listenabsatz"/>
              <w:numPr>
                <w:ilvl w:val="0"/>
                <w:numId w:val="22"/>
              </w:numPr>
              <w:rPr>
                <w:lang w:val="en-US"/>
              </w:rPr>
            </w:pPr>
            <w:r>
              <w:rPr>
                <w:lang w:val="en-US"/>
              </w:rPr>
              <w:t>Combine the models</w:t>
            </w:r>
          </w:p>
        </w:tc>
      </w:tr>
    </w:tbl>
    <w:p w14:paraId="1722AF6A" w14:textId="0B5D7A37" w:rsidR="00370AD8" w:rsidRDefault="00370AD8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>Use either of this. According to J&amp;M, interpolation works better</w:t>
      </w:r>
    </w:p>
    <w:p w14:paraId="1C264F4C" w14:textId="1AF57844" w:rsidR="00F604D8" w:rsidRDefault="00F604D8" w:rsidP="00F604D8">
      <w:pPr>
        <w:rPr>
          <w:lang w:val="en-US"/>
        </w:rPr>
      </w:pPr>
    </w:p>
    <w:p w14:paraId="56139A26" w14:textId="25A27E6B" w:rsidR="00F604D8" w:rsidRDefault="00F604D8" w:rsidP="00F604D8">
      <w:pPr>
        <w:pStyle w:val="berschrift1"/>
        <w:rPr>
          <w:lang w:val="en-US"/>
        </w:rPr>
      </w:pPr>
      <w:r>
        <w:rPr>
          <w:lang w:val="en-US"/>
        </w:rPr>
        <w:t>Interpolation</w:t>
      </w:r>
    </w:p>
    <w:p w14:paraId="48192A66" w14:textId="65D88378" w:rsidR="00F604D8" w:rsidRDefault="00F604D8">
      <w:pPr>
        <w:pStyle w:val="Listenabsatz"/>
        <w:numPr>
          <w:ilvl w:val="0"/>
          <w:numId w:val="2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88E360" wp14:editId="6B48D7AF">
            <wp:simplePos x="0" y="0"/>
            <wp:positionH relativeFrom="column">
              <wp:posOffset>3739092</wp:posOffset>
            </wp:positionH>
            <wp:positionV relativeFrom="paragraph">
              <wp:posOffset>28151</wp:posOffset>
            </wp:positionV>
            <wp:extent cx="2738693" cy="766358"/>
            <wp:effectExtent l="0" t="0" r="5080" b="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693" cy="76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Simple interpolation:</w:t>
      </w:r>
    </w:p>
    <w:p w14:paraId="43C0261F" w14:textId="77777777" w:rsidR="00F604D8" w:rsidRDefault="00F604D8">
      <w:pPr>
        <w:pStyle w:val="Listenabsatz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The </w:t>
      </w:r>
      <w:r>
        <w:rPr>
          <w:rFonts w:cstheme="minorHAnsi"/>
          <w:lang w:val="en-US"/>
        </w:rPr>
        <w:t>λ</w:t>
      </w:r>
      <w:r>
        <w:rPr>
          <w:lang w:val="en-US"/>
        </w:rPr>
        <w:t>s can be tuned on a held-out corpus</w:t>
      </w:r>
    </w:p>
    <w:p w14:paraId="5CFBAD39" w14:textId="3E388010" w:rsidR="00F604D8" w:rsidRDefault="00F604D8">
      <w:pPr>
        <w:pStyle w:val="Listenabsatz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A more elaborate model will condition the  </w:t>
      </w:r>
      <w:r>
        <w:rPr>
          <w:rFonts w:cstheme="minorHAnsi"/>
          <w:lang w:val="en-US"/>
        </w:rPr>
        <w:t>λ</w:t>
      </w:r>
      <w:r>
        <w:rPr>
          <w:lang w:val="en-US"/>
        </w:rPr>
        <w:t>s</w:t>
      </w:r>
      <w:r>
        <w:rPr>
          <w:lang w:val="en-US"/>
        </w:rPr>
        <w:t xml:space="preserve"> on the context (brings in elements of backoff)</w:t>
      </w:r>
    </w:p>
    <w:p w14:paraId="1895CE1E" w14:textId="148A45DD" w:rsidR="00F604D8" w:rsidRDefault="00F604D8" w:rsidP="00F604D8">
      <w:pPr>
        <w:rPr>
          <w:lang w:val="en-US"/>
        </w:rPr>
      </w:pPr>
    </w:p>
    <w:p w14:paraId="17A6DA72" w14:textId="065BBD59" w:rsidR="00F604D8" w:rsidRDefault="00F604D8" w:rsidP="00F604D8">
      <w:pPr>
        <w:pStyle w:val="berschrift1"/>
        <w:rPr>
          <w:lang w:val="en-US"/>
        </w:rPr>
      </w:pPr>
      <w:r>
        <w:rPr>
          <w:lang w:val="en-US"/>
        </w:rPr>
        <w:t>Evaluation of n-gram Models</w:t>
      </w:r>
    </w:p>
    <w:p w14:paraId="2EB95E74" w14:textId="77777777" w:rsidR="00070D04" w:rsidRDefault="00F604D8">
      <w:pPr>
        <w:pStyle w:val="Listenabsatz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Extrinsic evaluation: </w:t>
      </w:r>
    </w:p>
    <w:p w14:paraId="087BC29F" w14:textId="6040BDAC" w:rsidR="00F604D8" w:rsidRDefault="00F604D8">
      <w:pPr>
        <w:pStyle w:val="Listenabsatz"/>
        <w:numPr>
          <w:ilvl w:val="1"/>
          <w:numId w:val="24"/>
        </w:numPr>
        <w:rPr>
          <w:lang w:val="en-US"/>
        </w:rPr>
      </w:pPr>
      <w:r>
        <w:rPr>
          <w:lang w:val="en-US"/>
        </w:rPr>
        <w:t>To compare to LMs, see how well they are doing in an application, e.g. translation or speech recognition</w:t>
      </w:r>
    </w:p>
    <w:p w14:paraId="32F75012" w14:textId="77777777" w:rsidR="00070D04" w:rsidRDefault="00F604D8">
      <w:pPr>
        <w:pStyle w:val="Listenabsatz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Intrinsic evaluation: </w:t>
      </w:r>
    </w:p>
    <w:p w14:paraId="7114190D" w14:textId="089BE8DB" w:rsidR="00F604D8" w:rsidRDefault="00070D04">
      <w:pPr>
        <w:pStyle w:val="Listenabsatz"/>
        <w:numPr>
          <w:ilvl w:val="1"/>
          <w:numId w:val="24"/>
        </w:numPr>
        <w:rPr>
          <w:lang w:val="en-US"/>
        </w:rPr>
      </w:pPr>
      <w:r>
        <w:rPr>
          <w:lang w:val="en-US"/>
        </w:rPr>
        <w:t>U</w:t>
      </w:r>
      <w:r w:rsidR="00F604D8">
        <w:rPr>
          <w:lang w:val="en-US"/>
        </w:rPr>
        <w:t>se a held-out corpus and measure P(w</w:t>
      </w:r>
      <w:r w:rsidR="00F604D8" w:rsidRPr="00070D04">
        <w:rPr>
          <w:vertAlign w:val="subscript"/>
          <w:lang w:val="en-US"/>
        </w:rPr>
        <w:t>1</w:t>
      </w:r>
      <w:r w:rsidR="00F604D8">
        <w:rPr>
          <w:lang w:val="en-US"/>
        </w:rPr>
        <w:t>, w</w:t>
      </w:r>
      <w:r w:rsidR="00F604D8" w:rsidRPr="00070D04">
        <w:rPr>
          <w:vertAlign w:val="subscript"/>
          <w:lang w:val="en-US"/>
        </w:rPr>
        <w:t>2</w:t>
      </w:r>
      <w:r w:rsidR="00F604D8">
        <w:rPr>
          <w:lang w:val="en-US"/>
        </w:rPr>
        <w:t>, w</w:t>
      </w:r>
      <w:r w:rsidR="00F604D8" w:rsidRPr="00070D04">
        <w:rPr>
          <w:vertAlign w:val="subscript"/>
          <w:lang w:val="en-US"/>
        </w:rPr>
        <w:t>3</w:t>
      </w:r>
      <w:r w:rsidR="00F604D8">
        <w:rPr>
          <w:lang w:val="en-US"/>
        </w:rPr>
        <w:t>, …, w</w:t>
      </w:r>
      <w:r w:rsidR="00F604D8" w:rsidRPr="00070D04">
        <w:rPr>
          <w:vertAlign w:val="subscript"/>
          <w:lang w:val="en-US"/>
        </w:rPr>
        <w:t>n</w:t>
      </w:r>
      <w:r w:rsidR="00F604D8">
        <w:rPr>
          <w:lang w:val="en-US"/>
        </w:rPr>
        <w:t>)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1/n</w:t>
      </w:r>
      <w:r>
        <w:rPr>
          <w:lang w:val="en-US"/>
        </w:rPr>
        <w:t xml:space="preserve"> </w:t>
      </w:r>
    </w:p>
    <w:p w14:paraId="2E635AEE" w14:textId="0C9F2EFD" w:rsidR="00070D04" w:rsidRDefault="00070D04">
      <w:pPr>
        <w:pStyle w:val="Listenabsatz"/>
        <w:numPr>
          <w:ilvl w:val="1"/>
          <w:numId w:val="24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F7076A1" wp14:editId="3DFC99DA">
            <wp:simplePos x="0" y="0"/>
            <wp:positionH relativeFrom="column">
              <wp:posOffset>2223982</wp:posOffset>
            </wp:positionH>
            <wp:positionV relativeFrom="paragraph">
              <wp:posOffset>186690</wp:posOffset>
            </wp:positionV>
            <wp:extent cx="1381125" cy="346710"/>
            <wp:effectExtent l="0" t="0" r="9525" b="0"/>
            <wp:wrapSquare wrapText="bothSides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n-root compensates for different lengths</w:t>
      </w:r>
    </w:p>
    <w:p w14:paraId="75BBC65B" w14:textId="1B9447C8" w:rsidR="00070D04" w:rsidRDefault="00070D04">
      <w:pPr>
        <w:pStyle w:val="Listenabsatz"/>
        <w:numPr>
          <w:ilvl w:val="1"/>
          <w:numId w:val="24"/>
        </w:numPr>
        <w:rPr>
          <w:lang w:val="en-US"/>
        </w:rPr>
      </w:pPr>
      <w:r>
        <w:rPr>
          <w:lang w:val="en-US"/>
        </w:rPr>
        <w:t xml:space="preserve">For a k-gram model: </w:t>
      </w:r>
    </w:p>
    <w:p w14:paraId="22927A0E" w14:textId="77777777" w:rsidR="00070D04" w:rsidRPr="00070D04" w:rsidRDefault="00070D04" w:rsidP="00070D04">
      <w:pPr>
        <w:rPr>
          <w:lang w:val="en-US"/>
        </w:rPr>
      </w:pPr>
    </w:p>
    <w:p w14:paraId="086E41AC" w14:textId="1B5DD792" w:rsidR="00070D04" w:rsidRDefault="00070D04">
      <w:pPr>
        <w:pStyle w:val="Listenabsatz"/>
        <w:numPr>
          <w:ilvl w:val="1"/>
          <w:numId w:val="24"/>
        </w:numPr>
        <w:rPr>
          <w:lang w:val="en-US"/>
        </w:rPr>
      </w:pPr>
      <w:r>
        <w:rPr>
          <w:lang w:val="en-US"/>
        </w:rPr>
        <w:t>It is normal to use the inverse of this, called the perplexity:</w:t>
      </w:r>
      <w:r w:rsidRPr="00070D04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2F796DD" wp14:editId="013CFA60">
            <wp:extent cx="3107266" cy="38484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138" cy="39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1D03" w14:textId="29D68D5F" w:rsidR="00070D04" w:rsidRDefault="00070D04" w:rsidP="00070D04">
      <w:pPr>
        <w:pStyle w:val="berschrift1"/>
        <w:rPr>
          <w:lang w:val="en-US"/>
        </w:rPr>
      </w:pPr>
      <w:r>
        <w:rPr>
          <w:lang w:val="en-US"/>
        </w:rPr>
        <w:t>Properties of LMs</w:t>
      </w:r>
    </w:p>
    <w:p w14:paraId="26FA2F6F" w14:textId="194C1770" w:rsidR="00070D04" w:rsidRDefault="00070D04">
      <w:pPr>
        <w:pStyle w:val="Listenabsatz"/>
        <w:numPr>
          <w:ilvl w:val="0"/>
          <w:numId w:val="25"/>
        </w:numPr>
        <w:rPr>
          <w:lang w:val="en-US"/>
        </w:rPr>
      </w:pPr>
      <w:r>
        <w:rPr>
          <w:lang w:val="en-US"/>
        </w:rPr>
        <w:t>The best smoothing is achieved with Kneser-Ney smoothing</w:t>
      </w:r>
    </w:p>
    <w:p w14:paraId="172BE241" w14:textId="28859C98" w:rsidR="00070D04" w:rsidRDefault="00070D04">
      <w:pPr>
        <w:pStyle w:val="Listenabsatz"/>
        <w:numPr>
          <w:ilvl w:val="0"/>
          <w:numId w:val="25"/>
        </w:numPr>
        <w:rPr>
          <w:lang w:val="en-US"/>
        </w:rPr>
      </w:pPr>
      <w:r>
        <w:rPr>
          <w:lang w:val="en-US"/>
        </w:rPr>
        <w:t>Short-comings of all n-gram models:</w:t>
      </w:r>
    </w:p>
    <w:p w14:paraId="28D546EA" w14:textId="725D647A" w:rsidR="00070D04" w:rsidRDefault="00070D04">
      <w:pPr>
        <w:pStyle w:val="Listenabsatz"/>
        <w:numPr>
          <w:ilvl w:val="1"/>
          <w:numId w:val="25"/>
        </w:numPr>
        <w:rPr>
          <w:lang w:val="en-US"/>
        </w:rPr>
      </w:pPr>
      <w:r>
        <w:rPr>
          <w:lang w:val="en-US"/>
        </w:rPr>
        <w:t>The smoothin</w:t>
      </w:r>
      <w:r w:rsidR="006469C9">
        <w:rPr>
          <w:lang w:val="en-US"/>
        </w:rPr>
        <w:t>g</w:t>
      </w:r>
      <w:r>
        <w:rPr>
          <w:lang w:val="en-US"/>
        </w:rPr>
        <w:t xml:space="preserve"> is not optimal</w:t>
      </w:r>
    </w:p>
    <w:p w14:paraId="37D81C4B" w14:textId="38D8DB2F" w:rsidR="006469C9" w:rsidRPr="006469C9" w:rsidRDefault="00070D04">
      <w:pPr>
        <w:pStyle w:val="Listenabsatz"/>
        <w:numPr>
          <w:ilvl w:val="1"/>
          <w:numId w:val="25"/>
        </w:numPr>
        <w:rPr>
          <w:lang w:val="en-US"/>
        </w:rPr>
      </w:pPr>
      <w:r>
        <w:rPr>
          <w:lang w:val="en-US"/>
        </w:rPr>
        <w:t>The contexts are restricted to a limited number of preceding words</w:t>
      </w:r>
    </w:p>
    <w:p w14:paraId="39EAC8E5" w14:textId="1CEC7F30" w:rsidR="006469C9" w:rsidRPr="006469C9" w:rsidRDefault="006469C9">
      <w:pPr>
        <w:pStyle w:val="Listenabsatz"/>
        <w:numPr>
          <w:ilvl w:val="0"/>
          <w:numId w:val="26"/>
        </w:numPr>
        <w:rPr>
          <w:lang w:val="en-US"/>
        </w:rPr>
      </w:pPr>
      <w:r w:rsidRPr="006469C9">
        <w:rPr>
          <w:lang w:val="en-US"/>
        </w:rPr>
        <w:t>Advice: Use logarithms when working with n-grams</w:t>
      </w:r>
    </w:p>
    <w:sectPr w:rsidR="006469C9" w:rsidRPr="006469C9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15647" w14:textId="77777777" w:rsidR="008670EF" w:rsidRDefault="008670EF" w:rsidP="001645B3">
      <w:pPr>
        <w:spacing w:after="0" w:line="240" w:lineRule="auto"/>
      </w:pPr>
      <w:r>
        <w:separator/>
      </w:r>
    </w:p>
  </w:endnote>
  <w:endnote w:type="continuationSeparator" w:id="0">
    <w:p w14:paraId="7604268F" w14:textId="77777777" w:rsidR="008670EF" w:rsidRDefault="008670EF" w:rsidP="00164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C2410" w14:textId="77777777" w:rsidR="001645B3" w:rsidRDefault="001645B3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6336075"/>
      <w:docPartObj>
        <w:docPartGallery w:val="Page Numbers (Bottom of Page)"/>
        <w:docPartUnique/>
      </w:docPartObj>
    </w:sdtPr>
    <w:sdtContent>
      <w:p w14:paraId="1D564CC6" w14:textId="37502CC1" w:rsidR="001645B3" w:rsidRDefault="001645B3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1310D0" w14:textId="77777777" w:rsidR="001645B3" w:rsidRDefault="001645B3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7CD71" w14:textId="77777777" w:rsidR="001645B3" w:rsidRDefault="001645B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46C1B" w14:textId="77777777" w:rsidR="008670EF" w:rsidRDefault="008670EF" w:rsidP="001645B3">
      <w:pPr>
        <w:spacing w:after="0" w:line="240" w:lineRule="auto"/>
      </w:pPr>
      <w:r>
        <w:separator/>
      </w:r>
    </w:p>
  </w:footnote>
  <w:footnote w:type="continuationSeparator" w:id="0">
    <w:p w14:paraId="542E2D6C" w14:textId="77777777" w:rsidR="008670EF" w:rsidRDefault="008670EF" w:rsidP="001645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7E1BD" w14:textId="77777777" w:rsidR="001645B3" w:rsidRDefault="001645B3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F3B4D" w14:textId="0AE955AD" w:rsidR="001645B3" w:rsidRPr="001645B3" w:rsidRDefault="001645B3">
    <w:pPr>
      <w:pStyle w:val="Kopfzeile"/>
      <w:rPr>
        <w:lang w:val="en-US"/>
      </w:rPr>
    </w:pPr>
    <w:r w:rsidRPr="001645B3">
      <w:rPr>
        <w:lang w:val="en-US"/>
      </w:rPr>
      <w:t>Lecture 0</w:t>
    </w:r>
    <w:r w:rsidR="00502C43">
      <w:rPr>
        <w:lang w:val="en-US"/>
      </w:rPr>
      <w:t>5</w:t>
    </w:r>
    <w:r>
      <w:ptab w:relativeTo="margin" w:alignment="center" w:leader="none"/>
    </w:r>
    <w:r w:rsidR="00502C43">
      <w:t>Classifiers and More</w:t>
    </w:r>
    <w:r>
      <w:ptab w:relativeTo="margin" w:alignment="right" w:leader="none"/>
    </w:r>
    <w:r w:rsidR="00502C43">
      <w:rPr>
        <w:lang w:val="en-US"/>
      </w:rPr>
      <w:t>22</w:t>
    </w:r>
    <w:r w:rsidRPr="001645B3">
      <w:rPr>
        <w:lang w:val="en-US"/>
      </w:rPr>
      <w:t>/09/2022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0F632" w14:textId="77777777" w:rsidR="001645B3" w:rsidRDefault="001645B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3934"/>
    <w:multiLevelType w:val="hybridMultilevel"/>
    <w:tmpl w:val="8BF4A5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043D3"/>
    <w:multiLevelType w:val="hybridMultilevel"/>
    <w:tmpl w:val="5248FC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9A5FF2"/>
    <w:multiLevelType w:val="hybridMultilevel"/>
    <w:tmpl w:val="3C1A34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70028"/>
    <w:multiLevelType w:val="hybridMultilevel"/>
    <w:tmpl w:val="AD2268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F5035"/>
    <w:multiLevelType w:val="hybridMultilevel"/>
    <w:tmpl w:val="A9E67B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CD6F70"/>
    <w:multiLevelType w:val="hybridMultilevel"/>
    <w:tmpl w:val="D50833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D06FE"/>
    <w:multiLevelType w:val="hybridMultilevel"/>
    <w:tmpl w:val="BFE8C3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E1363"/>
    <w:multiLevelType w:val="hybridMultilevel"/>
    <w:tmpl w:val="FC447AB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AC1B78"/>
    <w:multiLevelType w:val="hybridMultilevel"/>
    <w:tmpl w:val="0FE297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F933C1"/>
    <w:multiLevelType w:val="hybridMultilevel"/>
    <w:tmpl w:val="80165ED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A755B"/>
    <w:multiLevelType w:val="hybridMultilevel"/>
    <w:tmpl w:val="5A7813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D16055"/>
    <w:multiLevelType w:val="hybridMultilevel"/>
    <w:tmpl w:val="EF6231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14744"/>
    <w:multiLevelType w:val="hybridMultilevel"/>
    <w:tmpl w:val="A49809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4632F8"/>
    <w:multiLevelType w:val="hybridMultilevel"/>
    <w:tmpl w:val="411403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4743AB"/>
    <w:multiLevelType w:val="hybridMultilevel"/>
    <w:tmpl w:val="7690F5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DA3181"/>
    <w:multiLevelType w:val="hybridMultilevel"/>
    <w:tmpl w:val="9954C9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7B5633"/>
    <w:multiLevelType w:val="hybridMultilevel"/>
    <w:tmpl w:val="6B7C17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984088"/>
    <w:multiLevelType w:val="hybridMultilevel"/>
    <w:tmpl w:val="DBD895D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9B049B"/>
    <w:multiLevelType w:val="hybridMultilevel"/>
    <w:tmpl w:val="9BFA2F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D54DBD"/>
    <w:multiLevelType w:val="hybridMultilevel"/>
    <w:tmpl w:val="29806A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604A9B"/>
    <w:multiLevelType w:val="hybridMultilevel"/>
    <w:tmpl w:val="E6C233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3966CD"/>
    <w:multiLevelType w:val="hybridMultilevel"/>
    <w:tmpl w:val="0E308A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E95E5A"/>
    <w:multiLevelType w:val="hybridMultilevel"/>
    <w:tmpl w:val="E604A8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BC2278"/>
    <w:multiLevelType w:val="hybridMultilevel"/>
    <w:tmpl w:val="25C210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AB5EA6"/>
    <w:multiLevelType w:val="hybridMultilevel"/>
    <w:tmpl w:val="9C20EA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FD79A7"/>
    <w:multiLevelType w:val="hybridMultilevel"/>
    <w:tmpl w:val="1EC4A1BA"/>
    <w:lvl w:ilvl="0" w:tplc="7054AB08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8709757">
    <w:abstractNumId w:val="7"/>
  </w:num>
  <w:num w:numId="2" w16cid:durableId="1820534093">
    <w:abstractNumId w:val="8"/>
  </w:num>
  <w:num w:numId="3" w16cid:durableId="276916756">
    <w:abstractNumId w:val="15"/>
  </w:num>
  <w:num w:numId="4" w16cid:durableId="2091735592">
    <w:abstractNumId w:val="24"/>
  </w:num>
  <w:num w:numId="5" w16cid:durableId="1201820276">
    <w:abstractNumId w:val="1"/>
  </w:num>
  <w:num w:numId="6" w16cid:durableId="1487015815">
    <w:abstractNumId w:val="22"/>
  </w:num>
  <w:num w:numId="7" w16cid:durableId="357317987">
    <w:abstractNumId w:val="17"/>
  </w:num>
  <w:num w:numId="8" w16cid:durableId="1185941058">
    <w:abstractNumId w:val="21"/>
  </w:num>
  <w:num w:numId="9" w16cid:durableId="182869255">
    <w:abstractNumId w:val="5"/>
  </w:num>
  <w:num w:numId="10" w16cid:durableId="1460881429">
    <w:abstractNumId w:val="6"/>
  </w:num>
  <w:num w:numId="11" w16cid:durableId="64650523">
    <w:abstractNumId w:val="20"/>
  </w:num>
  <w:num w:numId="12" w16cid:durableId="1355112539">
    <w:abstractNumId w:val="19"/>
  </w:num>
  <w:num w:numId="13" w16cid:durableId="489828581">
    <w:abstractNumId w:val="2"/>
  </w:num>
  <w:num w:numId="14" w16cid:durableId="1942569025">
    <w:abstractNumId w:val="11"/>
  </w:num>
  <w:num w:numId="15" w16cid:durableId="1455098117">
    <w:abstractNumId w:val="14"/>
  </w:num>
  <w:num w:numId="16" w16cid:durableId="1467510115">
    <w:abstractNumId w:val="18"/>
  </w:num>
  <w:num w:numId="17" w16cid:durableId="1667317067">
    <w:abstractNumId w:val="25"/>
  </w:num>
  <w:num w:numId="18" w16cid:durableId="1867019850">
    <w:abstractNumId w:val="16"/>
  </w:num>
  <w:num w:numId="19" w16cid:durableId="1961834233">
    <w:abstractNumId w:val="9"/>
  </w:num>
  <w:num w:numId="20" w16cid:durableId="159932940">
    <w:abstractNumId w:val="10"/>
  </w:num>
  <w:num w:numId="21" w16cid:durableId="406651838">
    <w:abstractNumId w:val="13"/>
  </w:num>
  <w:num w:numId="22" w16cid:durableId="1156847914">
    <w:abstractNumId w:val="3"/>
  </w:num>
  <w:num w:numId="23" w16cid:durableId="1823504128">
    <w:abstractNumId w:val="0"/>
  </w:num>
  <w:num w:numId="24" w16cid:durableId="1032800656">
    <w:abstractNumId w:val="23"/>
  </w:num>
  <w:num w:numId="25" w16cid:durableId="808863765">
    <w:abstractNumId w:val="4"/>
  </w:num>
  <w:num w:numId="26" w16cid:durableId="288433458">
    <w:abstractNumId w:val="12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B3"/>
    <w:rsid w:val="0001488E"/>
    <w:rsid w:val="00014A54"/>
    <w:rsid w:val="00036489"/>
    <w:rsid w:val="00066A5A"/>
    <w:rsid w:val="00070D04"/>
    <w:rsid w:val="00071F7C"/>
    <w:rsid w:val="000B50C9"/>
    <w:rsid w:val="000B52A4"/>
    <w:rsid w:val="000C0451"/>
    <w:rsid w:val="000C2672"/>
    <w:rsid w:val="000C67B1"/>
    <w:rsid w:val="000E72DF"/>
    <w:rsid w:val="0013750A"/>
    <w:rsid w:val="001645B3"/>
    <w:rsid w:val="00177675"/>
    <w:rsid w:val="0018023B"/>
    <w:rsid w:val="00180297"/>
    <w:rsid w:val="001E615C"/>
    <w:rsid w:val="001E6380"/>
    <w:rsid w:val="001F1076"/>
    <w:rsid w:val="001F22BF"/>
    <w:rsid w:val="0020378F"/>
    <w:rsid w:val="0020761D"/>
    <w:rsid w:val="00230C46"/>
    <w:rsid w:val="00262A9C"/>
    <w:rsid w:val="00270335"/>
    <w:rsid w:val="00294579"/>
    <w:rsid w:val="002D54C5"/>
    <w:rsid w:val="003212FD"/>
    <w:rsid w:val="00334E2F"/>
    <w:rsid w:val="00370AD8"/>
    <w:rsid w:val="003A48D5"/>
    <w:rsid w:val="003C375C"/>
    <w:rsid w:val="003C6CC1"/>
    <w:rsid w:val="003D4F87"/>
    <w:rsid w:val="003E397A"/>
    <w:rsid w:val="00406262"/>
    <w:rsid w:val="00427C25"/>
    <w:rsid w:val="00442AB6"/>
    <w:rsid w:val="004458B9"/>
    <w:rsid w:val="00494008"/>
    <w:rsid w:val="004C7EBD"/>
    <w:rsid w:val="004F044B"/>
    <w:rsid w:val="00502C43"/>
    <w:rsid w:val="005074F3"/>
    <w:rsid w:val="005463C0"/>
    <w:rsid w:val="00560C98"/>
    <w:rsid w:val="00564CD7"/>
    <w:rsid w:val="00596F15"/>
    <w:rsid w:val="005A42B2"/>
    <w:rsid w:val="005A4EF3"/>
    <w:rsid w:val="005D0862"/>
    <w:rsid w:val="00616AE3"/>
    <w:rsid w:val="006426B6"/>
    <w:rsid w:val="006469C9"/>
    <w:rsid w:val="00650780"/>
    <w:rsid w:val="00683F86"/>
    <w:rsid w:val="006B39DD"/>
    <w:rsid w:val="006D1E5F"/>
    <w:rsid w:val="006E0CE8"/>
    <w:rsid w:val="007039DF"/>
    <w:rsid w:val="007057EE"/>
    <w:rsid w:val="007248D7"/>
    <w:rsid w:val="007278CD"/>
    <w:rsid w:val="00744CDE"/>
    <w:rsid w:val="00751484"/>
    <w:rsid w:val="007A5437"/>
    <w:rsid w:val="007B5CA4"/>
    <w:rsid w:val="007C1E13"/>
    <w:rsid w:val="007C4982"/>
    <w:rsid w:val="007C545B"/>
    <w:rsid w:val="00817653"/>
    <w:rsid w:val="008670EF"/>
    <w:rsid w:val="00882B27"/>
    <w:rsid w:val="008B2A54"/>
    <w:rsid w:val="008B624B"/>
    <w:rsid w:val="008C59B3"/>
    <w:rsid w:val="00957373"/>
    <w:rsid w:val="00981109"/>
    <w:rsid w:val="009B4808"/>
    <w:rsid w:val="009E6FCA"/>
    <w:rsid w:val="00A1120C"/>
    <w:rsid w:val="00A17728"/>
    <w:rsid w:val="00A50B02"/>
    <w:rsid w:val="00AA449B"/>
    <w:rsid w:val="00AB76A8"/>
    <w:rsid w:val="00AC2F3B"/>
    <w:rsid w:val="00AD01AD"/>
    <w:rsid w:val="00B127A4"/>
    <w:rsid w:val="00B25095"/>
    <w:rsid w:val="00B31E8F"/>
    <w:rsid w:val="00B32395"/>
    <w:rsid w:val="00B360A8"/>
    <w:rsid w:val="00BB1E59"/>
    <w:rsid w:val="00BB63E3"/>
    <w:rsid w:val="00BD624A"/>
    <w:rsid w:val="00BF2F54"/>
    <w:rsid w:val="00C139D4"/>
    <w:rsid w:val="00C32670"/>
    <w:rsid w:val="00C52BC7"/>
    <w:rsid w:val="00C73097"/>
    <w:rsid w:val="00C741A3"/>
    <w:rsid w:val="00CC5076"/>
    <w:rsid w:val="00CF0DFF"/>
    <w:rsid w:val="00D0288E"/>
    <w:rsid w:val="00D05585"/>
    <w:rsid w:val="00D0726D"/>
    <w:rsid w:val="00D53584"/>
    <w:rsid w:val="00D7501F"/>
    <w:rsid w:val="00D93A70"/>
    <w:rsid w:val="00DE3551"/>
    <w:rsid w:val="00DF2CB0"/>
    <w:rsid w:val="00E006F1"/>
    <w:rsid w:val="00E20C0E"/>
    <w:rsid w:val="00E21F0A"/>
    <w:rsid w:val="00E52AEC"/>
    <w:rsid w:val="00E822AE"/>
    <w:rsid w:val="00E86EF3"/>
    <w:rsid w:val="00EA4D41"/>
    <w:rsid w:val="00ED2949"/>
    <w:rsid w:val="00ED3548"/>
    <w:rsid w:val="00F227E0"/>
    <w:rsid w:val="00F2662C"/>
    <w:rsid w:val="00F604D8"/>
    <w:rsid w:val="00F646F6"/>
    <w:rsid w:val="00F655B2"/>
    <w:rsid w:val="00F71769"/>
    <w:rsid w:val="00FB5D6B"/>
    <w:rsid w:val="00FD3C8C"/>
    <w:rsid w:val="00FE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6AD82"/>
  <w15:chartTrackingRefBased/>
  <w15:docId w15:val="{341D3B9A-3564-4CE2-99EB-237D8E2CB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02C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EBAE03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E72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645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645B3"/>
  </w:style>
  <w:style w:type="paragraph" w:styleId="Fuzeile">
    <w:name w:val="footer"/>
    <w:basedOn w:val="Standard"/>
    <w:link w:val="FuzeileZchn"/>
    <w:uiPriority w:val="99"/>
    <w:unhideWhenUsed/>
    <w:rsid w:val="001645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645B3"/>
  </w:style>
  <w:style w:type="character" w:customStyle="1" w:styleId="berschrift1Zchn">
    <w:name w:val="Überschrift 1 Zchn"/>
    <w:basedOn w:val="Absatz-Standardschriftart"/>
    <w:link w:val="berschrift1"/>
    <w:uiPriority w:val="9"/>
    <w:rsid w:val="00502C43"/>
    <w:rPr>
      <w:rFonts w:asciiTheme="majorHAnsi" w:eastAsiaTheme="majorEastAsia" w:hAnsiTheme="majorHAnsi" w:cstheme="majorBidi"/>
      <w:b/>
      <w:color w:val="EBAE03"/>
      <w:sz w:val="32"/>
      <w:szCs w:val="32"/>
    </w:rPr>
  </w:style>
  <w:style w:type="paragraph" w:styleId="Listenabsatz">
    <w:name w:val="List Paragraph"/>
    <w:basedOn w:val="Standard"/>
    <w:uiPriority w:val="34"/>
    <w:qFormat/>
    <w:rsid w:val="001645B3"/>
    <w:pPr>
      <w:ind w:left="720"/>
      <w:contextualSpacing/>
    </w:pPr>
  </w:style>
  <w:style w:type="table" w:styleId="Tabellenraster">
    <w:name w:val="Table Grid"/>
    <w:basedOn w:val="NormaleTabelle"/>
    <w:uiPriority w:val="39"/>
    <w:rsid w:val="00D02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FD3C8C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E72DF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28312-191F-4EFD-9414-E40BD58A2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1051</Words>
  <Characters>6628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Schmidt</dc:creator>
  <cp:keywords/>
  <dc:description/>
  <cp:lastModifiedBy>Luisa Schmidt</cp:lastModifiedBy>
  <cp:revision>11</cp:revision>
  <dcterms:created xsi:type="dcterms:W3CDTF">2022-09-02T12:28:00Z</dcterms:created>
  <dcterms:modified xsi:type="dcterms:W3CDTF">2022-09-28T11:29:00Z</dcterms:modified>
</cp:coreProperties>
</file>