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D1C0" w14:textId="77777777" w:rsidR="00413CA4" w:rsidRPr="0060218C" w:rsidRDefault="00000000">
      <w:pPr>
        <w:spacing w:before="400" w:after="100"/>
        <w:jc w:val="center"/>
      </w:pPr>
      <w:r w:rsidRPr="0060218C">
        <w:rPr>
          <w:b/>
          <w:bCs/>
          <w:sz w:val="56"/>
          <w:szCs w:val="56"/>
        </w:rPr>
        <w:t>TASKFLOW</w:t>
      </w:r>
    </w:p>
    <w:p w14:paraId="304AB6ED" w14:textId="77777777" w:rsidR="00413CA4" w:rsidRPr="0060218C" w:rsidRDefault="00000000">
      <w:pPr>
        <w:spacing w:after="80"/>
        <w:jc w:val="center"/>
      </w:pPr>
      <w:r w:rsidRPr="0060218C">
        <w:rPr>
          <w:sz w:val="28"/>
          <w:szCs w:val="28"/>
        </w:rPr>
        <w:t>Project Output Screenshots</w:t>
      </w:r>
    </w:p>
    <w:p w14:paraId="3D586575" w14:textId="77777777" w:rsidR="00413CA4" w:rsidRPr="0060218C" w:rsidRDefault="00000000">
      <w:pPr>
        <w:spacing w:after="400"/>
        <w:jc w:val="center"/>
      </w:pPr>
      <w:r w:rsidRPr="0060218C">
        <w:rPr>
          <w:i/>
          <w:iCs/>
        </w:rPr>
        <w:t>Visual evidence of all implemented features</w:t>
      </w:r>
    </w:p>
    <w:p w14:paraId="03391EA9" w14:textId="680775A0" w:rsidR="00413CA4" w:rsidRPr="0060218C" w:rsidRDefault="00000000">
      <w:pPr>
        <w:spacing w:after="120"/>
      </w:pPr>
      <w:r w:rsidRPr="0060218C">
        <w:rPr>
          <w:b/>
          <w:bCs/>
          <w:sz w:val="30"/>
          <w:szCs w:val="30"/>
        </w:rPr>
        <w:t>Screenshot 1 Swagger API Documentation</w:t>
      </w:r>
    </w:p>
    <w:p w14:paraId="3972DD61" w14:textId="77777777" w:rsidR="00413CA4" w:rsidRPr="0060218C" w:rsidRDefault="00413CA4">
      <w:pPr>
        <w:spacing w:after="160"/>
      </w:pPr>
    </w:p>
    <w:p w14:paraId="06A3A9AF" w14:textId="77777777" w:rsidR="00413CA4" w:rsidRPr="0060218C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jc w:val="center"/>
      </w:pPr>
      <w:r w:rsidRPr="0060218C">
        <w:rPr>
          <w:noProof/>
        </w:rPr>
        <w:drawing>
          <wp:inline distT="0" distB="0" distL="0" distR="0" wp14:anchorId="34EE6C01" wp14:editId="39B22520">
            <wp:extent cx="5715000" cy="435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5113" w14:textId="77777777" w:rsidR="00413CA4" w:rsidRPr="0060218C" w:rsidRDefault="00000000">
      <w:pPr>
        <w:spacing w:after="240"/>
        <w:jc w:val="center"/>
      </w:pPr>
      <w:r w:rsidRPr="0060218C">
        <w:rPr>
          <w:i/>
          <w:iCs/>
          <w:sz w:val="18"/>
          <w:szCs w:val="18"/>
        </w:rPr>
        <w:t>Figure 1: Swagger UI at /</w:t>
      </w:r>
      <w:proofErr w:type="spellStart"/>
      <w:r w:rsidRPr="0060218C">
        <w:rPr>
          <w:i/>
          <w:iCs/>
          <w:sz w:val="18"/>
          <w:szCs w:val="18"/>
        </w:rPr>
        <w:t>api</w:t>
      </w:r>
      <w:proofErr w:type="spellEnd"/>
      <w:r w:rsidRPr="0060218C">
        <w:rPr>
          <w:i/>
          <w:iCs/>
          <w:sz w:val="18"/>
          <w:szCs w:val="18"/>
        </w:rPr>
        <w:t>/v1/docs showing all 11 API endpoints across Admin, Auth, and Tasks groups</w:t>
      </w:r>
    </w:p>
    <w:p w14:paraId="60803013" w14:textId="77777777" w:rsidR="00413CA4" w:rsidRPr="0060218C" w:rsidRDefault="00000000">
      <w:r w:rsidRPr="0060218C">
        <w:br w:type="page"/>
      </w:r>
    </w:p>
    <w:p w14:paraId="30C13181" w14:textId="01387603" w:rsidR="00413CA4" w:rsidRPr="0060218C" w:rsidRDefault="00000000">
      <w:pPr>
        <w:spacing w:after="120"/>
      </w:pPr>
      <w:r w:rsidRPr="0060218C">
        <w:rPr>
          <w:b/>
          <w:bCs/>
          <w:sz w:val="30"/>
          <w:szCs w:val="30"/>
        </w:rPr>
        <w:lastRenderedPageBreak/>
        <w:t>Screenshot 2 Login Page (Frontend UI)</w:t>
      </w:r>
    </w:p>
    <w:p w14:paraId="7E94EB37" w14:textId="51EFBCA6" w:rsidR="00413CA4" w:rsidRPr="0060218C" w:rsidRDefault="00000000">
      <w:pPr>
        <w:pBdr>
          <w:top w:val="none" w:sz="0" w:space="1" w:color="FFFFFF"/>
          <w:left w:val="single" w:sz="16" w:space="4" w:color="6C63FF"/>
          <w:bottom w:val="none" w:sz="0" w:space="1" w:color="FFFFFF"/>
          <w:right w:val="none" w:sz="0" w:space="1" w:color="FFFFFF"/>
        </w:pBdr>
        <w:shd w:val="clear" w:color="auto" w:fill="EEEEFF"/>
        <w:spacing w:before="200" w:after="80"/>
      </w:pPr>
      <w:r w:rsidRPr="0060218C">
        <w:rPr>
          <w:b/>
          <w:bCs/>
        </w:rPr>
        <w:t>React frontend authentication interface</w:t>
      </w:r>
    </w:p>
    <w:p w14:paraId="732949E6" w14:textId="77777777" w:rsidR="00413CA4" w:rsidRPr="0060218C" w:rsidRDefault="00413CA4">
      <w:pPr>
        <w:spacing w:after="160"/>
      </w:pPr>
    </w:p>
    <w:p w14:paraId="1204F56B" w14:textId="77777777" w:rsidR="00413CA4" w:rsidRPr="0060218C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jc w:val="center"/>
      </w:pPr>
      <w:r w:rsidRPr="0060218C">
        <w:rPr>
          <w:noProof/>
        </w:rPr>
        <w:drawing>
          <wp:inline distT="0" distB="0" distL="0" distR="0" wp14:anchorId="02471066" wp14:editId="7B4CCF60">
            <wp:extent cx="5715000" cy="2505075"/>
            <wp:effectExtent l="0" t="0" r="0" b="0"/>
            <wp:docPr id="491070027" name="Picture 49107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BCE5" w14:textId="6E14005E" w:rsidR="00413CA4" w:rsidRPr="0060218C" w:rsidRDefault="00000000">
      <w:pPr>
        <w:spacing w:after="240"/>
        <w:jc w:val="center"/>
      </w:pPr>
      <w:r w:rsidRPr="0060218C">
        <w:rPr>
          <w:i/>
          <w:iCs/>
          <w:sz w:val="18"/>
          <w:szCs w:val="18"/>
        </w:rPr>
        <w:t>Figure 2: Login page at localhost:5173/login React frontend with JWT-based authentication</w:t>
      </w:r>
    </w:p>
    <w:p w14:paraId="2CB37169" w14:textId="105F0798" w:rsidR="00413CA4" w:rsidRPr="0060218C" w:rsidRDefault="00000000" w:rsidP="0060218C">
      <w:r w:rsidRPr="0060218C">
        <w:rPr>
          <w:b/>
          <w:bCs/>
          <w:sz w:val="30"/>
          <w:szCs w:val="30"/>
        </w:rPr>
        <w:t>Screenshot 3 Dashboard with Task CRUD</w:t>
      </w:r>
    </w:p>
    <w:p w14:paraId="7B12951E" w14:textId="77777777" w:rsidR="00413CA4" w:rsidRPr="0060218C" w:rsidRDefault="00000000">
      <w:pPr>
        <w:pBdr>
          <w:top w:val="none" w:sz="0" w:space="1" w:color="FFFFFF"/>
          <w:left w:val="single" w:sz="16" w:space="4" w:color="6C63FF"/>
          <w:bottom w:val="none" w:sz="0" w:space="1" w:color="FFFFFF"/>
          <w:right w:val="none" w:sz="0" w:space="1" w:color="FFFFFF"/>
        </w:pBdr>
        <w:shd w:val="clear" w:color="auto" w:fill="EEEEFF"/>
        <w:spacing w:before="200" w:after="80"/>
      </w:pPr>
      <w:r w:rsidRPr="0060218C">
        <w:rPr>
          <w:b/>
          <w:bCs/>
        </w:rPr>
        <w:t xml:space="preserve">    What this shows: Protected dashboard with full CRUD functionality</w:t>
      </w:r>
    </w:p>
    <w:p w14:paraId="16D59C4A" w14:textId="77777777" w:rsidR="00413CA4" w:rsidRPr="0060218C" w:rsidRDefault="00413CA4">
      <w:pPr>
        <w:spacing w:after="160"/>
      </w:pPr>
    </w:p>
    <w:p w14:paraId="1BD97457" w14:textId="77777777" w:rsidR="00413CA4" w:rsidRPr="0060218C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jc w:val="center"/>
      </w:pPr>
      <w:r w:rsidRPr="0060218C">
        <w:rPr>
          <w:noProof/>
        </w:rPr>
        <w:drawing>
          <wp:inline distT="0" distB="0" distL="0" distR="0" wp14:anchorId="4CBC8A2A" wp14:editId="780D5A93">
            <wp:extent cx="5715000" cy="2400300"/>
            <wp:effectExtent l="0" t="0" r="0" b="0"/>
            <wp:docPr id="883001395" name="Picture 883001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DC97" w14:textId="28B31163" w:rsidR="00413CA4" w:rsidRPr="0060218C" w:rsidRDefault="00000000">
      <w:pPr>
        <w:spacing w:after="240"/>
        <w:jc w:val="center"/>
      </w:pPr>
      <w:r w:rsidRPr="0060218C">
        <w:rPr>
          <w:i/>
          <w:iCs/>
          <w:sz w:val="18"/>
          <w:szCs w:val="18"/>
        </w:rPr>
        <w:t>Figure 3: Dashboard at /dashboard task cards with status/priority badges, sidebar with admin navigation</w:t>
      </w:r>
    </w:p>
    <w:p w14:paraId="392B3C10" w14:textId="77777777" w:rsidR="00413CA4" w:rsidRPr="0060218C" w:rsidRDefault="00000000">
      <w:r w:rsidRPr="0060218C">
        <w:br w:type="page"/>
      </w:r>
    </w:p>
    <w:p w14:paraId="4AABF5EC" w14:textId="78AEBB28" w:rsidR="00413CA4" w:rsidRPr="0060218C" w:rsidRDefault="00000000">
      <w:pPr>
        <w:spacing w:after="120"/>
      </w:pPr>
      <w:r w:rsidRPr="0060218C">
        <w:rPr>
          <w:b/>
          <w:bCs/>
          <w:sz w:val="30"/>
          <w:szCs w:val="30"/>
        </w:rPr>
        <w:lastRenderedPageBreak/>
        <w:t>Screenshot 4 Swagger Login API Response (200 OK)</w:t>
      </w:r>
    </w:p>
    <w:p w14:paraId="42064B3B" w14:textId="77777777" w:rsidR="00413CA4" w:rsidRPr="0060218C" w:rsidRDefault="00000000">
      <w:pPr>
        <w:pBdr>
          <w:top w:val="none" w:sz="0" w:space="1" w:color="FFFFFF"/>
          <w:left w:val="single" w:sz="16" w:space="4" w:color="6C63FF"/>
          <w:bottom w:val="none" w:sz="0" w:space="1" w:color="FFFFFF"/>
          <w:right w:val="none" w:sz="0" w:space="1" w:color="FFFFFF"/>
        </w:pBdr>
        <w:shd w:val="clear" w:color="auto" w:fill="EEEEFF"/>
        <w:spacing w:before="200" w:after="80"/>
      </w:pPr>
      <w:r w:rsidRPr="0060218C">
        <w:rPr>
          <w:b/>
          <w:bCs/>
        </w:rPr>
        <w:t xml:space="preserve">    What this shows: Live API response proving authentication works end-to-end</w:t>
      </w:r>
    </w:p>
    <w:p w14:paraId="0680F0E0" w14:textId="77777777" w:rsidR="00413CA4" w:rsidRPr="0060218C" w:rsidRDefault="00000000">
      <w:pPr>
        <w:spacing w:after="100"/>
      </w:pPr>
      <w:r w:rsidRPr="0060218C">
        <w:t>This is the Swagger UI response after executing POST /</w:t>
      </w:r>
      <w:proofErr w:type="spellStart"/>
      <w:r w:rsidRPr="0060218C">
        <w:t>api</w:t>
      </w:r>
      <w:proofErr w:type="spellEnd"/>
      <w:r w:rsidRPr="0060218C">
        <w:t>/v1/auth/login with valid credentials. This screenshot is significant for several reasons:</w:t>
      </w:r>
    </w:p>
    <w:p w14:paraId="1BA57E12" w14:textId="624EF693" w:rsidR="00413CA4" w:rsidRPr="0060218C" w:rsidRDefault="00000000">
      <w:pPr>
        <w:pStyle w:val="ListParagraph"/>
        <w:numPr>
          <w:ilvl w:val="0"/>
          <w:numId w:val="2"/>
        </w:numPr>
        <w:spacing w:after="60"/>
      </w:pPr>
      <w:r w:rsidRPr="0060218C">
        <w:t xml:space="preserve">Code 200 confirms the endpoint is live, correctly routing, and responding the full backend stack (Express → Service → </w:t>
      </w:r>
      <w:proofErr w:type="spellStart"/>
      <w:r w:rsidRPr="0060218C">
        <w:t>Sequelize</w:t>
      </w:r>
      <w:proofErr w:type="spellEnd"/>
      <w:r w:rsidRPr="0060218C">
        <w:t xml:space="preserve"> → PostgreSQL) is operational</w:t>
      </w:r>
    </w:p>
    <w:p w14:paraId="06A76052" w14:textId="77777777" w:rsidR="00413CA4" w:rsidRPr="0060218C" w:rsidRDefault="00413CA4">
      <w:pPr>
        <w:spacing w:after="160"/>
      </w:pPr>
    </w:p>
    <w:p w14:paraId="5E26E49B" w14:textId="77777777" w:rsidR="00413CA4" w:rsidRPr="0060218C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jc w:val="center"/>
      </w:pPr>
      <w:r w:rsidRPr="0060218C">
        <w:rPr>
          <w:noProof/>
        </w:rPr>
        <w:drawing>
          <wp:inline distT="0" distB="0" distL="0" distR="0" wp14:anchorId="3358BA21" wp14:editId="6DE96039">
            <wp:extent cx="5715000" cy="4248150"/>
            <wp:effectExtent l="0" t="0" r="0" b="0"/>
            <wp:docPr id="208476595" name="Picture 208476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EB4" w14:textId="0A5647C9" w:rsidR="00413CA4" w:rsidRPr="0060218C" w:rsidRDefault="00000000">
      <w:pPr>
        <w:spacing w:after="240"/>
        <w:jc w:val="center"/>
      </w:pPr>
      <w:r w:rsidRPr="0060218C">
        <w:rPr>
          <w:i/>
          <w:iCs/>
          <w:sz w:val="18"/>
          <w:szCs w:val="18"/>
        </w:rPr>
        <w:t>Figure 4: Swagger POST /auth/login response 200 OK with JWT token and Helmet security headers visible</w:t>
      </w:r>
    </w:p>
    <w:p w14:paraId="1464048D" w14:textId="77777777" w:rsidR="00413CA4" w:rsidRPr="0060218C" w:rsidRDefault="00000000">
      <w:r w:rsidRPr="0060218C">
        <w:br w:type="page"/>
      </w:r>
    </w:p>
    <w:p w14:paraId="5C0F61CC" w14:textId="2B0CB074" w:rsidR="00413CA4" w:rsidRPr="0060218C" w:rsidRDefault="00000000">
      <w:pPr>
        <w:spacing w:after="120"/>
      </w:pPr>
      <w:r w:rsidRPr="0060218C">
        <w:rPr>
          <w:b/>
          <w:bCs/>
          <w:sz w:val="30"/>
          <w:szCs w:val="30"/>
        </w:rPr>
        <w:lastRenderedPageBreak/>
        <w:t>Screenshot 5 Admin Panel (Role-Based Access Control)</w:t>
      </w:r>
    </w:p>
    <w:p w14:paraId="5527C160" w14:textId="77777777" w:rsidR="00413CA4" w:rsidRPr="0060218C" w:rsidRDefault="00000000">
      <w:pPr>
        <w:pBdr>
          <w:top w:val="none" w:sz="0" w:space="1" w:color="FFFFFF"/>
          <w:left w:val="single" w:sz="16" w:space="4" w:color="6C63FF"/>
          <w:bottom w:val="none" w:sz="0" w:space="1" w:color="FFFFFF"/>
          <w:right w:val="none" w:sz="0" w:space="1" w:color="FFFFFF"/>
        </w:pBdr>
        <w:shd w:val="clear" w:color="auto" w:fill="EEEEFF"/>
        <w:spacing w:before="200" w:after="80"/>
      </w:pPr>
      <w:r w:rsidRPr="0060218C">
        <w:rPr>
          <w:b/>
          <w:bCs/>
        </w:rPr>
        <w:t xml:space="preserve">    What this shows: Admin-only view proving RBAC is fully implemented</w:t>
      </w:r>
    </w:p>
    <w:p w14:paraId="713259C9" w14:textId="77777777" w:rsidR="00413CA4" w:rsidRPr="0060218C" w:rsidRDefault="00000000">
      <w:pPr>
        <w:spacing w:after="100"/>
      </w:pPr>
      <w:r w:rsidRPr="0060218C">
        <w:t xml:space="preserve">This is the Admin Panel at /admin, accessible only to users with role: admin. A regular user attempting to visit this route is redirected to /dashboard by the </w:t>
      </w:r>
      <w:proofErr w:type="spellStart"/>
      <w:r w:rsidRPr="0060218C">
        <w:t>ProtectedRoute</w:t>
      </w:r>
      <w:proofErr w:type="spellEnd"/>
      <w:r w:rsidRPr="0060218C">
        <w:t xml:space="preserve"> component (</w:t>
      </w:r>
      <w:proofErr w:type="spellStart"/>
      <w:r w:rsidRPr="0060218C">
        <w:t>adminOnly</w:t>
      </w:r>
      <w:proofErr w:type="spellEnd"/>
      <w:r w:rsidRPr="0060218C">
        <w:t xml:space="preserve"> prop). The panel demonstrates:</w:t>
      </w:r>
    </w:p>
    <w:p w14:paraId="33AB7306" w14:textId="431C3333" w:rsidR="00413CA4" w:rsidRPr="0060218C" w:rsidRDefault="00000000">
      <w:pPr>
        <w:pStyle w:val="ListParagraph"/>
        <w:numPr>
          <w:ilvl w:val="0"/>
          <w:numId w:val="2"/>
        </w:numPr>
        <w:spacing w:after="60"/>
      </w:pPr>
      <w:r w:rsidRPr="0060218C">
        <w:t xml:space="preserve">All registered users listed in a table in this case two users: arjun </w:t>
      </w:r>
      <w:proofErr w:type="spellStart"/>
      <w:r w:rsidRPr="0060218C">
        <w:t>kumar</w:t>
      </w:r>
      <w:proofErr w:type="spellEnd"/>
      <w:r w:rsidRPr="0060218C">
        <w:t xml:space="preserve"> (role: USER) and Admin (role: ADMIN)</w:t>
      </w:r>
    </w:p>
    <w:p w14:paraId="146DF297" w14:textId="77777777" w:rsidR="00413CA4" w:rsidRPr="0060218C" w:rsidRDefault="00413CA4">
      <w:pPr>
        <w:spacing w:after="160"/>
      </w:pPr>
    </w:p>
    <w:p w14:paraId="59003C02" w14:textId="77777777" w:rsidR="00413CA4" w:rsidRPr="0060218C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120"/>
        <w:jc w:val="center"/>
      </w:pPr>
      <w:r w:rsidRPr="0060218C">
        <w:rPr>
          <w:noProof/>
        </w:rPr>
        <w:drawing>
          <wp:inline distT="0" distB="0" distL="0" distR="0" wp14:anchorId="2D1D5B8D" wp14:editId="5A4DF8FA">
            <wp:extent cx="5715000" cy="2657475"/>
            <wp:effectExtent l="0" t="0" r="0" b="0"/>
            <wp:docPr id="661194213" name="Picture 661194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F88F" w14:textId="1A9E1038" w:rsidR="00413CA4" w:rsidRPr="0060218C" w:rsidRDefault="00000000">
      <w:pPr>
        <w:spacing w:after="240"/>
        <w:jc w:val="center"/>
      </w:pPr>
      <w:r w:rsidRPr="0060218C">
        <w:rPr>
          <w:i/>
          <w:iCs/>
          <w:sz w:val="18"/>
          <w:szCs w:val="18"/>
        </w:rPr>
        <w:t>Figure 5: Admin Panel at /</w:t>
      </w:r>
      <w:proofErr w:type="gramStart"/>
      <w:r w:rsidRPr="0060218C">
        <w:rPr>
          <w:i/>
          <w:iCs/>
          <w:sz w:val="18"/>
          <w:szCs w:val="18"/>
        </w:rPr>
        <w:t xml:space="preserve">admin </w:t>
      </w:r>
      <w:r w:rsidR="00874A16">
        <w:rPr>
          <w:i/>
          <w:iCs/>
          <w:sz w:val="18"/>
          <w:szCs w:val="18"/>
        </w:rPr>
        <w:t>:</w:t>
      </w:r>
      <w:proofErr w:type="gramEnd"/>
      <w:r w:rsidR="00874A16">
        <w:rPr>
          <w:i/>
          <w:iCs/>
          <w:sz w:val="18"/>
          <w:szCs w:val="18"/>
        </w:rPr>
        <w:t xml:space="preserve"> </w:t>
      </w:r>
      <w:r w:rsidRPr="0060218C">
        <w:rPr>
          <w:i/>
          <w:iCs/>
          <w:sz w:val="18"/>
          <w:szCs w:val="18"/>
        </w:rPr>
        <w:t xml:space="preserve"> user management table with role badges, accessible only to admin-role accounts</w:t>
      </w:r>
    </w:p>
    <w:sectPr w:rsidR="00413CA4" w:rsidRPr="0060218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144A8"/>
    <w:multiLevelType w:val="hybridMultilevel"/>
    <w:tmpl w:val="47C6D710"/>
    <w:lvl w:ilvl="0" w:tplc="2250E0EE">
      <w:start w:val="1"/>
      <w:numFmt w:val="bullet"/>
      <w:lvlText w:val="•"/>
      <w:lvlJc w:val="left"/>
      <w:pPr>
        <w:ind w:left="720" w:hanging="360"/>
      </w:pPr>
    </w:lvl>
    <w:lvl w:ilvl="1" w:tplc="CE2A952A">
      <w:numFmt w:val="decimal"/>
      <w:lvlText w:val=""/>
      <w:lvlJc w:val="left"/>
    </w:lvl>
    <w:lvl w:ilvl="2" w:tplc="D6C00D1C">
      <w:numFmt w:val="decimal"/>
      <w:lvlText w:val=""/>
      <w:lvlJc w:val="left"/>
    </w:lvl>
    <w:lvl w:ilvl="3" w:tplc="61BCEAA6">
      <w:numFmt w:val="decimal"/>
      <w:lvlText w:val=""/>
      <w:lvlJc w:val="left"/>
    </w:lvl>
    <w:lvl w:ilvl="4" w:tplc="63CABF98">
      <w:numFmt w:val="decimal"/>
      <w:lvlText w:val=""/>
      <w:lvlJc w:val="left"/>
    </w:lvl>
    <w:lvl w:ilvl="5" w:tplc="99D4EFA6">
      <w:numFmt w:val="decimal"/>
      <w:lvlText w:val=""/>
      <w:lvlJc w:val="left"/>
    </w:lvl>
    <w:lvl w:ilvl="6" w:tplc="5F56D50C">
      <w:numFmt w:val="decimal"/>
      <w:lvlText w:val=""/>
      <w:lvlJc w:val="left"/>
    </w:lvl>
    <w:lvl w:ilvl="7" w:tplc="C82E1522">
      <w:numFmt w:val="decimal"/>
      <w:lvlText w:val=""/>
      <w:lvlJc w:val="left"/>
    </w:lvl>
    <w:lvl w:ilvl="8" w:tplc="30FE08E8">
      <w:numFmt w:val="decimal"/>
      <w:lvlText w:val=""/>
      <w:lvlJc w:val="left"/>
    </w:lvl>
  </w:abstractNum>
  <w:abstractNum w:abstractNumId="1" w15:restartNumberingAfterBreak="0">
    <w:nsid w:val="3D1E73C6"/>
    <w:multiLevelType w:val="hybridMultilevel"/>
    <w:tmpl w:val="E236DEBE"/>
    <w:lvl w:ilvl="0" w:tplc="BFD62B42">
      <w:start w:val="1"/>
      <w:numFmt w:val="bullet"/>
      <w:lvlText w:val="●"/>
      <w:lvlJc w:val="left"/>
      <w:pPr>
        <w:ind w:left="720" w:hanging="360"/>
      </w:pPr>
    </w:lvl>
    <w:lvl w:ilvl="1" w:tplc="FA9CFEA4">
      <w:start w:val="1"/>
      <w:numFmt w:val="bullet"/>
      <w:lvlText w:val="○"/>
      <w:lvlJc w:val="left"/>
      <w:pPr>
        <w:ind w:left="1440" w:hanging="360"/>
      </w:pPr>
    </w:lvl>
    <w:lvl w:ilvl="2" w:tplc="6D1ADA64">
      <w:start w:val="1"/>
      <w:numFmt w:val="bullet"/>
      <w:lvlText w:val="■"/>
      <w:lvlJc w:val="left"/>
      <w:pPr>
        <w:ind w:left="2160" w:hanging="360"/>
      </w:pPr>
    </w:lvl>
    <w:lvl w:ilvl="3" w:tplc="DC16B6F4">
      <w:start w:val="1"/>
      <w:numFmt w:val="bullet"/>
      <w:lvlText w:val="●"/>
      <w:lvlJc w:val="left"/>
      <w:pPr>
        <w:ind w:left="2880" w:hanging="360"/>
      </w:pPr>
    </w:lvl>
    <w:lvl w:ilvl="4" w:tplc="31CE1B42">
      <w:start w:val="1"/>
      <w:numFmt w:val="bullet"/>
      <w:lvlText w:val="○"/>
      <w:lvlJc w:val="left"/>
      <w:pPr>
        <w:ind w:left="3600" w:hanging="360"/>
      </w:pPr>
    </w:lvl>
    <w:lvl w:ilvl="5" w:tplc="3DE4BFCC">
      <w:start w:val="1"/>
      <w:numFmt w:val="bullet"/>
      <w:lvlText w:val="■"/>
      <w:lvlJc w:val="left"/>
      <w:pPr>
        <w:ind w:left="4320" w:hanging="360"/>
      </w:pPr>
    </w:lvl>
    <w:lvl w:ilvl="6" w:tplc="B1244718">
      <w:start w:val="1"/>
      <w:numFmt w:val="bullet"/>
      <w:lvlText w:val="●"/>
      <w:lvlJc w:val="left"/>
      <w:pPr>
        <w:ind w:left="5040" w:hanging="360"/>
      </w:pPr>
    </w:lvl>
    <w:lvl w:ilvl="7" w:tplc="F8F0B6E6">
      <w:start w:val="1"/>
      <w:numFmt w:val="bullet"/>
      <w:lvlText w:val="●"/>
      <w:lvlJc w:val="left"/>
      <w:pPr>
        <w:ind w:left="5760" w:hanging="360"/>
      </w:pPr>
    </w:lvl>
    <w:lvl w:ilvl="8" w:tplc="3078DEC4">
      <w:start w:val="1"/>
      <w:numFmt w:val="bullet"/>
      <w:lvlText w:val="●"/>
      <w:lvlJc w:val="left"/>
      <w:pPr>
        <w:ind w:left="6480" w:hanging="360"/>
      </w:pPr>
    </w:lvl>
  </w:abstractNum>
  <w:num w:numId="1" w16cid:durableId="1418792017">
    <w:abstractNumId w:val="1"/>
    <w:lvlOverride w:ilvl="0">
      <w:startOverride w:val="1"/>
    </w:lvlOverride>
  </w:num>
  <w:num w:numId="2" w16cid:durableId="1309632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CA4"/>
    <w:rsid w:val="00413CA4"/>
    <w:rsid w:val="0060218C"/>
    <w:rsid w:val="00874A16"/>
    <w:rsid w:val="00FA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0594"/>
  <w15:docId w15:val="{722B9BBC-89B7-475E-A18D-548120F8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Kumar</cp:lastModifiedBy>
  <cp:revision>3</cp:revision>
  <dcterms:created xsi:type="dcterms:W3CDTF">2026-05-18T10:38:00Z</dcterms:created>
  <dcterms:modified xsi:type="dcterms:W3CDTF">2026-05-18T10:42:00Z</dcterms:modified>
</cp:coreProperties>
</file>