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3A" w:rsidRDefault="006F2807">
      <w:r>
        <w:t xml:space="preserve">Website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led: </w:t>
      </w:r>
      <w:bookmarkStart w:id="0" w:name="_GoBack"/>
      <w:bookmarkEnd w:id="0"/>
      <w:r w:rsidRPr="006F2807">
        <w:t>https://denrangdong.com.vn/danh-muc/den-led-am-tran-rang-dong/</w:t>
      </w:r>
    </w:p>
    <w:sectPr w:rsidR="008B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07"/>
    <w:rsid w:val="006F2807"/>
    <w:rsid w:val="008B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4D5F"/>
  <w15:chartTrackingRefBased/>
  <w15:docId w15:val="{BE90B23C-0C9C-4D0F-8D61-B485303A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2024-04-08T06:13:00Z</dcterms:created>
  <dcterms:modified xsi:type="dcterms:W3CDTF">2024-04-08T06:14:00Z</dcterms:modified>
</cp:coreProperties>
</file>