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B4FB" wp14:editId="5537AC1E">
                <wp:simplePos x="0" y="0"/>
                <wp:positionH relativeFrom="column">
                  <wp:posOffset>-34119</wp:posOffset>
                </wp:positionH>
                <wp:positionV relativeFrom="paragraph">
                  <wp:posOffset>136477</wp:posOffset>
                </wp:positionV>
                <wp:extent cx="4688006" cy="839337"/>
                <wp:effectExtent l="0" t="0" r="17780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006" cy="839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23" w:rsidRPr="003C1C46" w:rsidRDefault="00A70023" w:rsidP="00A70023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Dioxidul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carbon,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unul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dintre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gazele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efect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seră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elimină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atmosferă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arderea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combustibililor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contribuie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încălzirea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globală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Dacă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vom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înlocui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cel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puţin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parţial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combustibilii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fosili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alte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surse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vom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avea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şansă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preveni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acest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fenomen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nefast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:rsidR="00A70023" w:rsidRPr="003C1C46" w:rsidRDefault="00A70023" w:rsidP="00A70023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CB4FB" id="Rounded Rectangle 1" o:spid="_x0000_s1026" style="position:absolute;left:0;text-align:left;margin-left:-2.7pt;margin-top:10.75pt;width:369.15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70023" w:rsidRPr="003C1C46" w:rsidRDefault="00A70023" w:rsidP="00A70023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Dioxidul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carbon,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unul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dintre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gazele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efect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seră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elimină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atmosferă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arderea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combustibililor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contribuie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încălzirea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globală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Dacă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vom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înlocui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cel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puţin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parţial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combustibilii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fosili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alte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surse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vom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avea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şansă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preveni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acest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fenomen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nefast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!</w:t>
                      </w:r>
                    </w:p>
                    <w:p w:rsidR="00A70023" w:rsidRPr="003C1C46" w:rsidRDefault="00A70023" w:rsidP="00A70023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0CC34" wp14:editId="1A66CBAC">
                <wp:simplePos x="0" y="0"/>
                <wp:positionH relativeFrom="column">
                  <wp:posOffset>1337481</wp:posOffset>
                </wp:positionH>
                <wp:positionV relativeFrom="paragraph">
                  <wp:posOffset>148362</wp:posOffset>
                </wp:positionV>
                <wp:extent cx="4688006" cy="852985"/>
                <wp:effectExtent l="0" t="0" r="17780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006" cy="852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23" w:rsidRPr="003C1C46" w:rsidRDefault="00A70023" w:rsidP="00A70023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Dioxidul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carbon,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unul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dintre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gazele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efect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seră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elimină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atmosferă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arderea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combustibililor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contribuie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încălzirea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globală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Dacă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vom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înlocui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cel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puţin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parţial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combustibilii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fosili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alte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surse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vom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avea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şansă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preveni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acest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fenomen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nefast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:rsidR="00A70023" w:rsidRPr="003C1C46" w:rsidRDefault="00A70023" w:rsidP="00A70023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0CC34" id="Rounded Rectangle 2" o:spid="_x0000_s1027" style="position:absolute;left:0;text-align:left;margin-left:105.3pt;margin-top:11.7pt;width:369.15pt;height:6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" filled="f" strokecolor="#1f4d78 [1604]" strokeweight="1pt">
                <v:stroke joinstyle="miter"/>
                <v:textbox>
                  <w:txbxContent>
                    <w:p w:rsidR="00A70023" w:rsidRPr="003C1C46" w:rsidRDefault="00A70023" w:rsidP="00A70023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Dioxidul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carbon,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unul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dintre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gazele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efect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seră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elimină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atmosferă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arderea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combustibililor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contribuie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încălzirea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globală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Dacă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vom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înlocui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cel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puţin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parţial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combustibilii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fosili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alte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surse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vom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avea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şansă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preveni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acest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fenomen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nefast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!</w:t>
                      </w:r>
                    </w:p>
                    <w:p w:rsidR="00A70023" w:rsidRPr="003C1C46" w:rsidRDefault="00A70023" w:rsidP="00A70023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00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AF4C1" wp14:editId="150C762B">
                <wp:simplePos x="0" y="0"/>
                <wp:positionH relativeFrom="column">
                  <wp:posOffset>0</wp:posOffset>
                </wp:positionH>
                <wp:positionV relativeFrom="paragraph">
                  <wp:posOffset>160247</wp:posOffset>
                </wp:positionV>
                <wp:extent cx="4687570" cy="839338"/>
                <wp:effectExtent l="0" t="0" r="17780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39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23" w:rsidRPr="003C1C46" w:rsidRDefault="00A70023" w:rsidP="00A70023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prezent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90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oferta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comercială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provine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combustibili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fosili.Aproximativ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treime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petrolul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folosit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planetă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este</w:t>
                            </w:r>
                            <w:proofErr w:type="spellEnd"/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utilizat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maşini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camioane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autobuze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alte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vehicule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Oamenii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ştiinţă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susţin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rezervele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curente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petrol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vor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mai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dura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doar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cîteva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decenii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70023" w:rsidRPr="003C1C46" w:rsidRDefault="00A70023" w:rsidP="00A70023">
                            <w:pPr>
                              <w:jc w:val="center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AF4C1" id="Rounded Rectangle 3" o:spid="_x0000_s1028" style="position:absolute;left:0;text-align:left;margin-left:0;margin-top:12.6pt;width:369.1pt;height:6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70023" w:rsidRPr="003C1C46" w:rsidRDefault="00A70023" w:rsidP="00A70023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prezent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90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oferta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comercială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provine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combustibili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fosili.Aproximativ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treime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petrolul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folosit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planetă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este</w:t>
                      </w:r>
                      <w:proofErr w:type="spellEnd"/>
                      <w:proofErr w:type="gram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utilizat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maşini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camioane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autobuze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alte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vehicule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Oamenii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ştiinţă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susţin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rezervele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curente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petrol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vor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mai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dura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doar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cîteva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decenii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.</w:t>
                      </w:r>
                    </w:p>
                    <w:p w:rsidR="00A70023" w:rsidRPr="003C1C46" w:rsidRDefault="00A70023" w:rsidP="00A70023">
                      <w:pPr>
                        <w:jc w:val="center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00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462F1" wp14:editId="5A348DDE">
                <wp:simplePos x="0" y="0"/>
                <wp:positionH relativeFrom="column">
                  <wp:posOffset>1371600</wp:posOffset>
                </wp:positionH>
                <wp:positionV relativeFrom="paragraph">
                  <wp:posOffset>11476</wp:posOffset>
                </wp:positionV>
                <wp:extent cx="4687570" cy="852985"/>
                <wp:effectExtent l="0" t="0" r="17780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52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023" w:rsidRPr="003C1C46" w:rsidRDefault="00A70023" w:rsidP="00A70023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Potrivit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Strategiei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Energetice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Republicii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Moldova,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către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anul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2020, 20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necesară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consumului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va</w:t>
                            </w:r>
                            <w:proofErr w:type="spellEnd"/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fi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produsă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sursele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regenerabile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accesibile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promiţătoare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surse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alternative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sînt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biomasa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eoliană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solară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70023" w:rsidRPr="003C1C46" w:rsidRDefault="00A70023" w:rsidP="00A70023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62F1" id="Rounded Rectangle 4" o:spid="_x0000_s1029" style="position:absolute;left:0;text-align:left;margin-left:108pt;margin-top:.9pt;width:369.1pt;height:6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" filled="f" strokecolor="#1f4d78 [1604]" strokeweight="1pt">
                <v:stroke joinstyle="miter"/>
                <v:textbox>
                  <w:txbxContent>
                    <w:p w:rsidR="00A70023" w:rsidRPr="003C1C46" w:rsidRDefault="00A70023" w:rsidP="00A70023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Potrivit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Strategiei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Energetice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Republicii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Moldova,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către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anul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2020, 20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necesară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consumului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va</w:t>
                      </w:r>
                      <w:proofErr w:type="spellEnd"/>
                      <w:proofErr w:type="gram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fi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produsă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sursele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regenerabile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mai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accesibile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promiţătoare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surse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alternative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sînt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biomasa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eoliană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solară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A70023" w:rsidRPr="003C1C46" w:rsidRDefault="00A70023" w:rsidP="00A70023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7316E" wp14:editId="20C017CA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4690872" cy="1014730"/>
                <wp:effectExtent l="0" t="0" r="14605" b="139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872" cy="1014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Republica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Moldova are </w:t>
                            </w:r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un</w:t>
                            </w:r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potenţial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semnificativ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solară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special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regiunile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centrale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sudice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unde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numărul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anual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ore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însorite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ajunge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pînă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la 3000.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Echipamentul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relativ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simplu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oferă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posibilitatea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utila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aproape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toate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casele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Republica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Moldova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instalaţii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producere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apei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calde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menajere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7316E" id="Rounded Rectangle 5" o:spid="_x0000_s1030" style="position:absolute;left:0;text-align:left;margin-left:0;margin-top:3.3pt;width:369.35pt;height:7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Republica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Moldova are </w:t>
                      </w:r>
                      <w:proofErr w:type="gram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un</w:t>
                      </w:r>
                      <w:proofErr w:type="gram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potenţial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semnificativ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solară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special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regiunile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centrale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sudice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unde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numărul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anual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ore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însorite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ajunge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pînă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la 3000.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Echipamentul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relativ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simplu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oferă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posibilitatea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gram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utila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aproape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toate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casele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Republica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Moldova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instalaţii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producere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apei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calde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menajere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C5DB0" wp14:editId="6432FAFC">
                <wp:simplePos x="0" y="0"/>
                <wp:positionH relativeFrom="column">
                  <wp:posOffset>1371600</wp:posOffset>
                </wp:positionH>
                <wp:positionV relativeFrom="paragraph">
                  <wp:posOffset>975995</wp:posOffset>
                </wp:positionV>
                <wp:extent cx="4687570" cy="852985"/>
                <wp:effectExtent l="0" t="0" r="17780" b="234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52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Cel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mare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parc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eolian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lume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cu o capacitate de 840 MW, 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află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statul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Oregon (SUA)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include 340 de turbine.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Parcul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asigură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235 000 de case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locuit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C5DB0" id="Rounded Rectangle 6" o:spid="_x0000_s1031" style="position:absolute;left:0;text-align:left;margin-left:108pt;margin-top:76.85pt;width:369.1pt;height:6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" filled="f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Cel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mai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mare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parc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eolian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lume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cu o capacitate de 840 MW, 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află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statul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Oregon (SUA)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include 340 de turbine.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Parcul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asigură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235 000 de case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locuit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0023" w:rsidRDefault="00A70023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Pr="005F4774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FEDE8" wp14:editId="5996A0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7570" cy="839338"/>
                <wp:effectExtent l="0" t="0" r="17780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39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coastele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maritime,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fluxurile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refluxurile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pot fi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sursă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.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anul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1966,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două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oraşe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francize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sînt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aprovizionate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întregime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electrică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centralele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electrice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ale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fluxurilor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numite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central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mareomotrice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FEDE8" id="Rounded Rectangle 7" o:spid="_x0000_s1032" style="position:absolute;left:0;text-align:left;margin-left:0;margin-top:0;width:369.1pt;height:6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coastele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maritime,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fluxurile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refluxurile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pot fi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sursă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.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anul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1966,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două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oraşe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francize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sînt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aprovizionate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întregime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electrică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centralele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electrice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ale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fluxurilor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numite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central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mareomotrice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).</w:t>
                      </w:r>
                    </w:p>
                  </w:txbxContent>
                </v:textbox>
              </v:roundrect>
            </w:pict>
          </mc:Fallback>
        </mc:AlternateContent>
      </w: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C5DB0" wp14:editId="6432FAFC">
                <wp:simplePos x="0" y="0"/>
                <wp:positionH relativeFrom="column">
                  <wp:posOffset>1371600</wp:posOffset>
                </wp:positionH>
                <wp:positionV relativeFrom="paragraph">
                  <wp:posOffset>975995</wp:posOffset>
                </wp:positionV>
                <wp:extent cx="4687570" cy="852985"/>
                <wp:effectExtent l="0" t="0" r="17780" b="234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52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fapt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căldura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internă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Pămîntului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constituie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sursă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enormă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regenerabilă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care nu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depinde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condiţiile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mediului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ambiant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ora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zilei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sau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anotimp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Republica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Moldova,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pompele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căldură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pot fi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sursă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regenerabilă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utilizată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încălzirea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clădirilor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6DB6" w:rsidRPr="003C1C46" w:rsidRDefault="005F6DB6" w:rsidP="005F6DB6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C5DB0" id="Rounded Rectangle 8" o:spid="_x0000_s1033" style="position:absolute;left:0;text-align:left;margin-left:108pt;margin-top:76.85pt;width:369.1pt;height:6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" filled="f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fapt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căldura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internă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Pămîntului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constituie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sursă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enormă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regenerabilă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care nu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depinde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condiţiile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mediului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ambiant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ora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zilei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sau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anotimp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Republica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Moldova,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pompele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căldură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pot fi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sursă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regenerabilă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utilizată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încălzirea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clădirilor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5F6DB6" w:rsidRPr="003C1C46" w:rsidRDefault="005F6DB6" w:rsidP="005F6DB6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5C505" wp14:editId="078415FB">
                <wp:simplePos x="0" y="0"/>
                <wp:positionH relativeFrom="column">
                  <wp:posOffset>-34119</wp:posOffset>
                </wp:positionH>
                <wp:positionV relativeFrom="paragraph">
                  <wp:posOffset>136477</wp:posOffset>
                </wp:positionV>
                <wp:extent cx="4688006" cy="839337"/>
                <wp:effectExtent l="0" t="0" r="17780" b="184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006" cy="839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Volumul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solare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acumulat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plante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prin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fotosinteză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este</w:t>
                            </w:r>
                            <w:proofErr w:type="spellEnd"/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colosal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Consumul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anual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scară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mondială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constituie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doar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10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întregul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volum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acumulat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datorită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fotosintezei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5C505" id="Rounded Rectangle 9" o:spid="_x0000_s1034" style="position:absolute;left:0;text-align:left;margin-left:-2.7pt;margin-top:10.75pt;width:369.15pt;height:6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Volumul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solare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acumulat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plante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prin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fotosinteză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este</w:t>
                      </w:r>
                      <w:proofErr w:type="spellEnd"/>
                      <w:proofErr w:type="gram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colosal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Consumul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anual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scară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mondială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constituie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doar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10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întregul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volum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acumulat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datorită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fotosintezei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4BE465" wp14:editId="0785E8F6">
                <wp:simplePos x="0" y="0"/>
                <wp:positionH relativeFrom="column">
                  <wp:posOffset>1337481</wp:posOffset>
                </wp:positionH>
                <wp:positionV relativeFrom="paragraph">
                  <wp:posOffset>148362</wp:posOffset>
                </wp:positionV>
                <wp:extent cx="4688006" cy="852985"/>
                <wp:effectExtent l="0" t="0" r="17780" b="234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006" cy="852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calitate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surse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bioenergie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pot fi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utilizate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cojile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seminţe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floarea-soarelui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cojile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nuci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sîmburii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fructelor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paiele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plantele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agricole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cultivate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scopuri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energetice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rapiţa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salcia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plopul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ş.a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BE465" id="Rounded Rectangle 10" o:spid="_x0000_s1035" style="position:absolute;left:0;text-align:left;margin-left:105.3pt;margin-top:11.7pt;width:369.15pt;height:6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" filled="f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calitate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surse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bioenergie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pot fi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utilizate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cojile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seminţe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floarea-soarelui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cojile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nuci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sîmburii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fructelor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paiele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plantele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agricole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cultivate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scopuri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energetice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rapiţa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salcia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plopul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ş.a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00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6D8FE" wp14:editId="33FF67E2">
                <wp:simplePos x="0" y="0"/>
                <wp:positionH relativeFrom="column">
                  <wp:posOffset>0</wp:posOffset>
                </wp:positionH>
                <wp:positionV relativeFrom="paragraph">
                  <wp:posOffset>160247</wp:posOffset>
                </wp:positionV>
                <wp:extent cx="4687570" cy="839338"/>
                <wp:effectExtent l="0" t="0" r="17780" b="184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39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ţări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precum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Germania,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Suedia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Finlanda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circa 20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termică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pentru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încălzire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este</w:t>
                            </w:r>
                            <w:proofErr w:type="spellEnd"/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obţinută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biomasă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Iar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regiunile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agrare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ale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Serbiei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Croaţiei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Ungariei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Cehiei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Poloniei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pînă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la 70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6D8FE" id="Rounded Rectangle 11" o:spid="_x0000_s1036" style="position:absolute;left:0;text-align:left;margin-left:0;margin-top:12.6pt;width:369.1pt;height:6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ţări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precum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Germania,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Suedia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Finlanda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circa 20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termică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pentru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încălzire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este</w:t>
                      </w:r>
                      <w:proofErr w:type="spellEnd"/>
                      <w:proofErr w:type="gram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obţinută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biomasă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Iar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regiunile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agrare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ale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Serbiei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Croaţiei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Ungariei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Cehiei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Poloniei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pînă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la 70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700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11A3F" wp14:editId="2498D83A">
                <wp:simplePos x="0" y="0"/>
                <wp:positionH relativeFrom="column">
                  <wp:posOffset>1371600</wp:posOffset>
                </wp:positionH>
                <wp:positionV relativeFrom="paragraph">
                  <wp:posOffset>11476</wp:posOffset>
                </wp:positionV>
                <wp:extent cx="4687570" cy="852985"/>
                <wp:effectExtent l="0" t="0" r="17780" b="234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52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Aproape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11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folosită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prezent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plan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mondial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este</w:t>
                            </w:r>
                            <w:proofErr w:type="spellEnd"/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obţinută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bioenergie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Pentru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potenţialul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bioenergiei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anul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2050 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estimează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medie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450EJ (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ceea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este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mult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mult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decît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cererea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totală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actuală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plan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mondial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5F6DB6" w:rsidRPr="003C1C46" w:rsidRDefault="005F6DB6" w:rsidP="005F6DB6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11A3F" id="Rounded Rectangle 12" o:spid="_x0000_s1037" style="position:absolute;left:0;text-align:left;margin-left:108pt;margin-top:.9pt;width:369.1pt;height:6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" filled="f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Aproape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11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folosită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prezent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plan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mondial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este</w:t>
                      </w:r>
                      <w:proofErr w:type="spellEnd"/>
                      <w:proofErr w:type="gram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obţinută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bioenergie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Pentru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potenţialul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bioenergiei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anul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2050 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estimează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medie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450EJ (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ceea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ce</w:t>
                      </w:r>
                      <w:proofErr w:type="spellEnd"/>
                      <w:proofErr w:type="gram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este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mult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mai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mult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decît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cererea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totală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actuală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plan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mondial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).</w:t>
                      </w:r>
                    </w:p>
                    <w:p w:rsidR="005F6DB6" w:rsidRPr="003C1C46" w:rsidRDefault="005F6DB6" w:rsidP="005F6DB6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BEDC8" wp14:editId="5CCDDAC9">
                <wp:simplePos x="0" y="0"/>
                <wp:positionH relativeFrom="column">
                  <wp:posOffset>0</wp:posOffset>
                </wp:positionH>
                <wp:positionV relativeFrom="paragraph">
                  <wp:posOffset>41911</wp:posOffset>
                </wp:positionV>
                <wp:extent cx="4690872" cy="1014730"/>
                <wp:effectExtent l="0" t="0" r="14605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872" cy="1014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Pînă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anul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2014,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cel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puţin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130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sisteme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încălzire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biomasă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cu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putere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totală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cca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35 MW,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vor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fi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instalate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instituţiile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publice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comunităţile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rurale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şcoli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grădiniţe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centre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comunitare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centre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medicale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cadrul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Proiectului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„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Biomasă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Moldova”. </w:t>
                            </w:r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Un</w:t>
                            </w:r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cazan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puterea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100 kW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poate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încălzi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încăpere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cu o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suprafaţă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1000-1200 m</w:t>
                            </w:r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BEDC8" id="Rounded Rectangle 13" o:spid="_x0000_s1038" style="position:absolute;left:0;text-align:left;margin-left:0;margin-top:3.3pt;width:369.35pt;height:7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Pînă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anul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2014,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cel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puţin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130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sisteme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încălzire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biomasă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cu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putere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totală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cca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35 MW,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vor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fi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instalate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instituţiile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publice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comunităţile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rurale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şcoli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grădiniţe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centre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comunitare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centre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medicale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cadrul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Proiectului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„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Biomasă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Moldova”. </w:t>
                      </w:r>
                      <w:proofErr w:type="gram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Un</w:t>
                      </w:r>
                      <w:proofErr w:type="gram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cazan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puterea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100 kW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poate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încălzi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încăpere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cu o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suprafaţă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1000-1200 m</w:t>
                      </w:r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.</w:t>
                      </w:r>
                    </w:p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4F35A6" wp14:editId="59C9F8F8">
                <wp:simplePos x="0" y="0"/>
                <wp:positionH relativeFrom="column">
                  <wp:posOffset>1371600</wp:posOffset>
                </wp:positionH>
                <wp:positionV relativeFrom="paragraph">
                  <wp:posOffset>975995</wp:posOffset>
                </wp:positionV>
                <wp:extent cx="4687570" cy="852985"/>
                <wp:effectExtent l="0" t="0" r="17780" b="2349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52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Înlocuirea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combustibililor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fosili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combustibil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baza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lemnului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reduce cu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peste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90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emisiile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CO</w:t>
                            </w:r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F35A6" id="Rounded Rectangle 14" o:spid="_x0000_s1039" style="position:absolute;left:0;text-align:left;margin-left:108pt;margin-top:76.85pt;width:369.1pt;height:6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" filled="f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Înlocuirea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combustibililor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fosili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combustibil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baza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lemnului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reduce cu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peste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90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emisiile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CO</w:t>
                      </w:r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Pr="005F4774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612FDD" wp14:editId="0F760F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7570" cy="839338"/>
                <wp:effectExtent l="0" t="0" r="17780" b="1841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39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prezent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Republica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Moldova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importă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95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necesarul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resurse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energetice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12FDD" id="Rounded Rectangle 15" o:spid="_x0000_s1040" style="position:absolute;left:0;text-align:left;margin-left:0;margin-top:0;width:369.1pt;height:6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prezent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Republica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Moldova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importă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95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necesarul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resurse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energetice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3C1C46" w:rsidP="005F6DB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08BDB" wp14:editId="450207A2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</wp:posOffset>
                </wp:positionV>
                <wp:extent cx="4687570" cy="1162050"/>
                <wp:effectExtent l="0" t="0" r="1778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1162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oraşul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Göteborg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Suedia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fost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construite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case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fără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vreun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încălzire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(casa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pasivă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).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Aceste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case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sînt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dotate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cu </w:t>
                            </w:r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un</w:t>
                            </w:r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bun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izolare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termică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microclima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este</w:t>
                            </w:r>
                            <w:proofErr w:type="spellEnd"/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extrem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plăcută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iar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consumul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redus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Costul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unei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asemenea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case nu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depăşeşte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preţul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unei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case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obişnuite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iar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costul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instalaţiilor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suplimentare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recuperează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contul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reducerii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preţului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facturilor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pentru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consumul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6DB6" w:rsidRPr="003C1C46" w:rsidRDefault="005F6DB6" w:rsidP="005F6DB6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08BDB" id="Rounded Rectangle 16" o:spid="_x0000_s1041" style="position:absolute;left:0;text-align:left;margin-left:108pt;margin-top:.8pt;width:369.1pt;height:9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" filled="f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oraşul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Göteborg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Suedia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au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fost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construite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case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fără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vreun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încălzire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(casa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pasivă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).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Aceste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case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sînt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dotate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cu </w:t>
                      </w:r>
                      <w:proofErr w:type="gram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un</w:t>
                      </w:r>
                      <w:proofErr w:type="gram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bun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izolare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termică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microclima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este</w:t>
                      </w:r>
                      <w:proofErr w:type="spellEnd"/>
                      <w:proofErr w:type="gram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extrem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plăcută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iar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consumul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redus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Costul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unei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asemenea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case nu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depăşeşte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preţul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unei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case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obişnuite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iar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costul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instalaţiilor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suplimentare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recuperează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contul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reducerii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preţului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facturilor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pentru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consumul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5F6DB6" w:rsidRPr="003C1C46" w:rsidRDefault="005F6DB6" w:rsidP="005F6DB6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6DB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F6DB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80548" wp14:editId="13AF64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88006" cy="839337"/>
                <wp:effectExtent l="0" t="0" r="17780" b="1841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006" cy="839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lume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astăzi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sînt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lansate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diverse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programe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valorificare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utilizare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practică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surselor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regenerabile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precum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„Un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milion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acoperişuri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solare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”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SUA, „100 mii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acoperişuri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solare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”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Germania.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Acestea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axează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utilizarea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energiei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solare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80548" id="Rounded Rectangle 17" o:spid="_x0000_s1042" style="position:absolute;left:0;text-align:left;margin-left:0;margin-top:0;width:369.15pt;height:6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lume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astăzi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sînt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lansate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diverse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programe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valorificare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utilizare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practică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surselor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regenerabile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precum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„Un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milion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acoperişuri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solare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”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SUA, „100 mii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acoperişuri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solare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”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Germania.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Acestea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axează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utilizarea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energiei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solare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C0495" wp14:editId="4B688F29">
                <wp:simplePos x="0" y="0"/>
                <wp:positionH relativeFrom="column">
                  <wp:posOffset>1370965</wp:posOffset>
                </wp:positionH>
                <wp:positionV relativeFrom="paragraph">
                  <wp:posOffset>975995</wp:posOffset>
                </wp:positionV>
                <wp:extent cx="4688006" cy="852985"/>
                <wp:effectExtent l="0" t="0" r="17780" b="234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006" cy="852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Reciclarea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sticlelor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PET reduce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consumul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cu 84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sută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faţă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energia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necesară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producerii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sticlelor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materie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primă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C0495" id="Rounded Rectangle 18" o:spid="_x0000_s1043" style="position:absolute;left:0;text-align:left;margin-left:107.95pt;margin-top:76.85pt;width:369.15pt;height:6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" filled="f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Reciclarea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sticlelor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PET reduce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consumul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cu 84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sută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faţă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energia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necesară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producerii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sticlelor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materie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primă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5F6D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DFE09" wp14:editId="7157828C">
                <wp:simplePos x="0" y="0"/>
                <wp:positionH relativeFrom="column">
                  <wp:posOffset>33655</wp:posOffset>
                </wp:positionH>
                <wp:positionV relativeFrom="paragraph">
                  <wp:posOffset>1951990</wp:posOffset>
                </wp:positionV>
                <wp:extent cx="4687570" cy="839338"/>
                <wp:effectExtent l="0" t="0" r="17780" b="1841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839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B6" w:rsidRPr="003C1C46" w:rsidRDefault="005F6DB6" w:rsidP="005F6DB6">
                            <w:pPr>
                              <w:spacing w:after="0" w:line="240" w:lineRule="auto"/>
                              <w:jc w:val="both"/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Jumătate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din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energia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consumată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gram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un</w:t>
                            </w:r>
                            <w:proofErr w:type="gram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hypermarket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ajunge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congelatoarele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deschise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. La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asta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se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adaugă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spaţiile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prea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înalte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pereţii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prost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izolaţi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şi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lipsa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iluminării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naturale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Dacă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toate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aceste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inadvertenţe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fi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rezolvate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consumul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ar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>scădea</w:t>
                            </w:r>
                            <w:proofErr w:type="spellEnd"/>
                            <w:r w:rsidRPr="003C1C46">
                              <w:rPr>
                                <w:rFonts w:ascii="Comic Sans MS" w:hAnsi="Comic Sans MS" w:cs="Times New Roman"/>
                                <w:sz w:val="18"/>
                                <w:szCs w:val="18"/>
                              </w:rPr>
                              <w:t xml:space="preserve"> cu 70%.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DFE09" id="Rounded Rectangle 19" o:spid="_x0000_s1044" style="position:absolute;left:0;text-align:left;margin-left:2.65pt;margin-top:153.7pt;width:369.1pt;height:6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F6DB6" w:rsidRPr="003C1C46" w:rsidRDefault="005F6DB6" w:rsidP="005F6DB6">
                      <w:pPr>
                        <w:spacing w:after="0" w:line="240" w:lineRule="auto"/>
                        <w:jc w:val="both"/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</w:pP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Jumătate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din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energia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consumată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de </w:t>
                      </w:r>
                      <w:proofErr w:type="gram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un</w:t>
                      </w:r>
                      <w:proofErr w:type="gram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hypermarket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ajunge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congelatoarele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deschise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. La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asta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se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adaugă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spaţiile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prea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înalte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pereţii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prost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izolaţi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şi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lipsa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iluminării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naturale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Dacă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toate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aceste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inadvertenţe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fi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rezolvate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consumul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ar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>scădea</w:t>
                      </w:r>
                      <w:proofErr w:type="spellEnd"/>
                      <w:r w:rsidRPr="003C1C46">
                        <w:rPr>
                          <w:rFonts w:ascii="Comic Sans MS" w:hAnsi="Comic Sans MS" w:cs="Times New Roman"/>
                          <w:sz w:val="18"/>
                          <w:szCs w:val="18"/>
                        </w:rPr>
                        <w:t xml:space="preserve"> cu 70%.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6DB6" w:rsidRPr="005F4774" w:rsidRDefault="005F6DB6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F4774" w:rsidRPr="005F4774" w:rsidRDefault="005F4774" w:rsidP="005F4774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5F4774" w:rsidRPr="005F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74"/>
    <w:rsid w:val="000B28F2"/>
    <w:rsid w:val="003C1C46"/>
    <w:rsid w:val="005F4774"/>
    <w:rsid w:val="005F6DB6"/>
    <w:rsid w:val="00A7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0A264-F977-4EDE-B6E7-EA48B2AC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Nicolae</dc:creator>
  <cp:keywords/>
  <dc:description/>
  <cp:lastModifiedBy>Catalina Nicolae</cp:lastModifiedBy>
  <cp:revision>4</cp:revision>
  <dcterms:created xsi:type="dcterms:W3CDTF">2015-01-20T21:28:00Z</dcterms:created>
  <dcterms:modified xsi:type="dcterms:W3CDTF">2015-01-27T19:24:00Z</dcterms:modified>
</cp:coreProperties>
</file>