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E2762" w14:textId="4EA0E354" w:rsidR="00B25F5D" w:rsidRDefault="00A830C0">
      <w:pPr>
        <w:jc w:val="left"/>
      </w:pPr>
      <w:r>
        <w:rPr>
          <w:noProof/>
        </w:rPr>
        <w:drawing>
          <wp:inline distT="0" distB="0" distL="0" distR="0" wp14:anchorId="0D3DF2F9" wp14:editId="46567AC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14:paraId="0AD9B5A5" w14:textId="77777777"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bookmarkEnd w:id="0"/>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赵尚坤</w:t>
            </w:r>
          </w:p>
        </w:tc>
        <w:tc>
          <w:tcPr>
            <w:tcW w:w="1701" w:type="dxa"/>
            <w:vMerge w:val="restart"/>
          </w:tcPr>
          <w:p w14:paraId="0FE9A1CA" w14:textId="4DFEC9FE" w:rsidR="00741A8F" w:rsidRDefault="00993C57" w:rsidP="00993C57">
            <w:pPr>
              <w:jc w:val="right"/>
            </w:pPr>
            <w:r>
              <w:rPr>
                <w:noProof/>
              </w:rPr>
              <w:drawing>
                <wp:inline distT="0" distB="0" distL="0" distR="0" wp14:anchorId="4298006C" wp14:editId="4858BE29">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14:paraId="07B5C4F3" w14:textId="77777777" w:rsidTr="009F5C60">
        <w:trPr>
          <w:trHeight w:val="416"/>
        </w:trPr>
        <w:tc>
          <w:tcPr>
            <w:tcW w:w="1281" w:type="dxa"/>
          </w:tcPr>
          <w:p w14:paraId="76F4276A" w14:textId="14136B99" w:rsidR="00741A8F" w:rsidRDefault="00741A8F">
            <w:r>
              <w:rPr>
                <w:rFonts w:hint="eastAsia"/>
              </w:rPr>
              <w:t>30岁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本科</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6年经验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18782963793</w:t>
            </w:r>
            <w:r w:rsidR="00EE379D">
              <w:t xml:space="preserve">   </w:t>
            </w:r>
            <w:r w:rsidR="00EE379D" w:rsidRPr="00463AF5">
              <w:rPr>
                <w:rFonts w:asciiTheme="majorEastAsia" w:eastAsiaTheme="majorEastAsia" w:hAnsiTheme="majorEastAsia"/>
                <w:color w:val="767171" w:themeColor="background2" w:themeShade="80"/>
              </w:rPr>
              <w:t>|</w:t>
            </w:r>
          </w:p>
        </w:tc>
        <w:tc>
          <w:tcPr>
            <w:tcW w:w="6521" w:type="dxa"/>
            <w:gridSpan w:val="2"/>
          </w:tcPr>
          <w:p w14:paraId="4152AF71" w14:textId="082A3461" w:rsidR="00741A8F" w:rsidRDefault="00741A8F">
            <w:r>
              <w:rPr>
                <w:rFonts w:hint="eastAsia"/>
              </w:rPr>
              <w:t>s358411594@163.com</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1.开发过H5混合式APP,微信公众号，PC端的常规系统、官网，大数据可视化。</w:t>
      </w:r>
    </w:p>
    <w:p w14:paraId="25C680B1" w14:textId="77777777" w:rsidR="00A54734" w:rsidRDefault="00A54734" w:rsidP="009F5C60">
      <w:pPr>
        <w:ind w:leftChars="150" w:left="360"/>
        <w:rPr>
          <w:sz w:val="21"/>
          <w:szCs w:val="21"/>
        </w:rPr>
      </w:pPr>
      <w:r w:rsidRPr="00220CA6">
        <w:rPr>
          <w:rFonts w:hint="eastAsia"/>
          <w:sz w:val="21"/>
          <w:szCs w:val="21"/>
        </w:rPr>
        <w:t>2.自我感觉涉及过的方面还是比较多。</w:t>
      </w:r>
    </w:p>
    <w:p w14:paraId="25C680B1" w14:textId="77777777" w:rsidR="00A54734" w:rsidRDefault="00A54734" w:rsidP="009F5C60">
      <w:pPr>
        <w:ind w:leftChars="150" w:left="360"/>
        <w:rPr>
          <w:sz w:val="21"/>
          <w:szCs w:val="21"/>
        </w:rPr>
      </w:pPr>
      <w:r w:rsidRPr="00220CA6">
        <w:rPr>
          <w:rFonts w:hint="eastAsia"/>
          <w:sz w:val="21"/>
          <w:szCs w:val="21"/>
        </w:rPr>
        <w:t>3.比较强的项目快速上手经验。</w:t>
      </w:r>
    </w:p>
    <w:p w14:paraId="25C680B1" w14:textId="77777777" w:rsidR="00A54734" w:rsidRDefault="00A54734" w:rsidP="009F5C60">
      <w:pPr>
        <w:ind w:leftChars="150" w:left="360"/>
        <w:rPr>
          <w:sz w:val="21"/>
          <w:szCs w:val="21"/>
        </w:rPr>
      </w:pPr>
      <w:r w:rsidRPr="00220CA6">
        <w:rPr>
          <w:rFonts w:hint="eastAsia"/>
          <w:sz w:val="21"/>
          <w:szCs w:val="21"/>
        </w:rPr>
        <w:t>4.动效，数据可视化</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web前端</w:t>
      </w:r>
      <w:r w:rsidRPr="00220CA6">
        <w:rPr>
          <w:sz w:val="21"/>
          <w:szCs w:val="21"/>
        </w:rPr>
        <w:t xml:space="preserve">  </w:t>
      </w:r>
      <w:r w:rsidRPr="00220CA6">
        <w:rPr>
          <w:rFonts w:hint="eastAsia"/>
          <w:sz w:val="21"/>
          <w:szCs w:val="21"/>
        </w:rPr>
        <w:t>成都</w:t>
      </w:r>
      <w:r w:rsidRPr="00220CA6">
        <w:rPr>
          <w:sz w:val="21"/>
          <w:szCs w:val="21"/>
        </w:rPr>
        <w:t xml:space="preserve">  </w:t>
      </w:r>
      <w:r w:rsidRPr="00220CA6">
        <w:rPr>
          <w:rFonts w:hint="eastAsia"/>
          <w:sz w:val="21"/>
          <w:szCs w:val="21"/>
        </w:rPr>
        <w:t xml:space="preserve">11-14K</w:t>
      </w:r>
      <w:r w:rsidRPr="00220CA6">
        <w:rPr>
          <w:sz w:val="21"/>
          <w:szCs w:val="21"/>
        </w:rPr>
        <w:t xml:space="preserve">  </w:t>
      </w:r>
      <w:r w:rsidRPr="00220CA6">
        <w:rPr>
          <w:rFonts w:hint="eastAsia"/>
          <w:sz w:val="21"/>
          <w:szCs w:val="21"/>
        </w:rPr>
        <w:t>互联网·文化/体育/娱乐·餐饮</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成都义幻医疗科技有限公司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创新孵化部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2019.03—至今</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1.维护并开发互联网医院的在线问诊、家庭医生、电子处方流转平台（四川省第一家）</w:t>
      </w:r>
    </w:p>
    <w:p w14:paraId="5B7248CB" w14:textId="77777777" w:rsidR="006E5F7C" w:rsidRPr="006E5F7C" w:rsidRDefault="006E5F7C" w:rsidP="006E5F7C">
      <w:pPr>
        <w:spacing w:line="120" w:lineRule="exact"/>
        <w:ind w:leftChars="150" w:left="360"/>
      </w:pPr>
    </w:p>
    <w:p w14:paraId="4F4A3F6A" w14:textId="418EECAB" w:rsidR="006E5F7C" w:rsidRPr="006E5F7C" w:rsidRDefault="008F3750" w:rsidP="006E5F7C">
      <w:pPr>
        <w:ind w:leftChars="150" w:left="360"/>
        <w:rPr>
          <w:sz w:val="21"/>
          <w:szCs w:val="21"/>
        </w:rPr>
      </w:pPr>
      <w:r w:rsidRPr="008F3750">
        <w:rPr>
          <w:rFonts w:hint="eastAsia"/>
          <w:b/>
          <w:sz w:val="21"/>
          <w:szCs w:val="21"/>
        </w:rPr>
        <w:t>业绩：</w:t>
      </w:r>
      <w:r w:rsidR="006E5F7C" w:rsidRPr="006E5F7C">
        <w:rPr>
          <w:rFonts w:hint="eastAsia"/>
          <w:sz w:val="21"/>
          <w:szCs w:val="21"/>
        </w:rPr>
        <w:t>1.维护各项目历史bug,优化用户体验</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2.各大签约医院上线在线问诊</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3.电子处方流转平台上线（四川省第一家）</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4.四川省人民医院上互联网医院牌照。</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5.成都中医药大学附属医院上互联网医院牌照。</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6.四川省第二人民医院上互联网医院牌照。</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7.泸州市人民医院家庭医生上线</w:t>
      </w:r>
    </w:p>
    <w:p w14:paraId="4F4A3F6A" w14:textId="418EECAB" w:rsidR="006E5F7C" w:rsidRPr="006E5F7C" w:rsidRDefault="008F3750" w:rsidP="006E5F7C">
      <w:pPr>
        <w:ind w:leftChars="150" w:left="360"/>
        <w:rPr>
          <w:sz w:val="21"/>
          <w:szCs w:val="21"/>
        </w:rPr>
      </w:pPr>
      <w:r w:rsidR="006E5F7C" w:rsidRPr="006E5F7C">
        <w:rPr>
          <w:rFonts w:hint="eastAsia"/>
          <w:sz w:val="21"/>
          <w:szCs w:val="21"/>
        </w:rPr>
        <w:t>8.北京大学深圳医院医嘱功能</w:t>
      </w: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四川云恒数联科技有限公司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HTML5</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2018.03—2019.03</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该公司主要为政府部门服务。有温江政府和某些社区，成都工商局，成都公安局等。</w:t>
      </w:r>
    </w:p>
    <w:p w14:paraId="08BD9A4F" w14:textId="231A29AD" w:rsidR="006E5F7C" w:rsidRPr="006E5F7C" w:rsidRDefault="008F3750" w:rsidP="006E5F7C">
      <w:pPr>
        <w:ind w:leftChars="150" w:left="360"/>
        <w:rPr>
          <w:sz w:val="21"/>
          <w:szCs w:val="21"/>
        </w:rPr>
      </w:pPr>
      <w:r w:rsidR="007B6ECF">
        <w:rPr>
          <w:rFonts w:hint="eastAsia"/>
          <w:sz w:val="21"/>
          <w:szCs w:val="21"/>
        </w:rPr>
        <w:t>本人也就是负责这些政府系统的前端部分的开发，大多数是PC端，少量移动端。</w:t>
      </w:r>
    </w:p>
    <w:p w14:paraId="08BD9A4F" w14:textId="231A29AD" w:rsidR="006E5F7C" w:rsidRPr="006E5F7C" w:rsidRDefault="008F3750" w:rsidP="006E5F7C">
      <w:pPr>
        <w:ind w:leftChars="150" w:left="360"/>
        <w:rPr>
          <w:sz w:val="21"/>
          <w:szCs w:val="21"/>
        </w:rPr>
      </w:pPr>
      <w:r w:rsidR="007B6ECF">
        <w:rPr>
          <w:rFonts w:hint="eastAsia"/>
          <w:sz w:val="21"/>
          <w:szCs w:val="21"/>
        </w:rPr>
        <w:t>1.PC端系统页面开发工作</w:t>
      </w:r>
    </w:p>
    <w:p w14:paraId="08BD9A4F" w14:textId="231A29AD" w:rsidR="006E5F7C" w:rsidRPr="006E5F7C" w:rsidRDefault="008F3750" w:rsidP="006E5F7C">
      <w:pPr>
        <w:ind w:leftChars="150" w:left="360"/>
        <w:rPr>
          <w:sz w:val="21"/>
          <w:szCs w:val="21"/>
        </w:rPr>
      </w:pPr>
      <w:r w:rsidR="007B6ECF">
        <w:rPr>
          <w:rFonts w:hint="eastAsia"/>
          <w:sz w:val="21"/>
          <w:szCs w:val="21"/>
        </w:rPr>
        <w:t>2.大屏大数据可视化前端工作</w:t>
      </w:r>
    </w:p>
    <w:p w14:paraId="08BD9A4F" w14:textId="231A29AD" w:rsidR="006E5F7C" w:rsidRPr="006E5F7C" w:rsidRDefault="008F3750" w:rsidP="006E5F7C">
      <w:pPr>
        <w:ind w:leftChars="150" w:left="360"/>
        <w:rPr>
          <w:sz w:val="21"/>
          <w:szCs w:val="21"/>
        </w:rPr>
      </w:pPr>
      <w:r w:rsidR="007B6ECF">
        <w:rPr>
          <w:rFonts w:hint="eastAsia"/>
          <w:sz w:val="21"/>
          <w:szCs w:val="21"/>
        </w:rPr>
        <w:t>3.数据对接</w:t>
      </w:r>
    </w:p>
    <w:p w14:paraId="08BD9A4F" w14:textId="231A29AD" w:rsidR="006E5F7C" w:rsidRPr="006E5F7C" w:rsidRDefault="008F3750" w:rsidP="006E5F7C">
      <w:pPr>
        <w:ind w:leftChars="150" w:left="360"/>
        <w:rPr>
          <w:sz w:val="21"/>
          <w:szCs w:val="21"/>
        </w:rPr>
      </w:pPr>
      <w:r w:rsidR="007B6ECF">
        <w:rPr>
          <w:rFonts w:hint="eastAsia"/>
          <w:sz w:val="21"/>
          <w:szCs w:val="21"/>
        </w:rPr>
        <w:t>4.页面效果担当</w:t>
      </w:r>
    </w:p>
    <w:p w14:paraId="08BD9A4F" w14:textId="231A29AD" w:rsidR="006E5F7C" w:rsidRPr="006E5F7C" w:rsidRDefault="008F3750" w:rsidP="006E5F7C">
      <w:pPr>
        <w:ind w:leftChars="150" w:left="360"/>
        <w:rPr>
          <w:sz w:val="21"/>
          <w:szCs w:val="21"/>
        </w:rPr>
      </w:pPr>
      <w:r w:rsidR="007B6ECF">
        <w:rPr>
          <w:rFonts w:hint="eastAsia"/>
          <w:sz w:val="21"/>
          <w:szCs w:val="21"/>
        </w:rPr>
        <w:t>5.解决系统开发、运行中出现的各种问题</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成都聚米粒科技有限公司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2016.03—2018.02</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在该公司负责web前端的开发工作</w:t>
      </w:r>
    </w:p>
    <w:p w14:paraId="08BD9A4F" w14:textId="231A29AD" w:rsidR="006E5F7C" w:rsidRPr="006E5F7C" w:rsidRDefault="008F3750" w:rsidP="006E5F7C">
      <w:pPr>
        <w:ind w:leftChars="150" w:left="360"/>
        <w:rPr>
          <w:sz w:val="21"/>
          <w:szCs w:val="21"/>
        </w:rPr>
      </w:pPr>
      <w:r w:rsidR="007B6ECF">
        <w:rPr>
          <w:rFonts w:hint="eastAsia"/>
          <w:sz w:val="21"/>
          <w:szCs w:val="21"/>
        </w:rPr>
        <w:t>       1.微信公众号（移动端）前端开发</w:t>
      </w:r>
    </w:p>
    <w:p w14:paraId="08BD9A4F" w14:textId="231A29AD" w:rsidR="006E5F7C" w:rsidRPr="006E5F7C" w:rsidRDefault="008F3750" w:rsidP="006E5F7C">
      <w:pPr>
        <w:ind w:leftChars="150" w:left="360"/>
        <w:rPr>
          <w:sz w:val="21"/>
          <w:szCs w:val="21"/>
        </w:rPr>
      </w:pPr>
      <w:r w:rsidR="007B6ECF">
        <w:rPr>
          <w:rFonts w:hint="eastAsia"/>
          <w:sz w:val="21"/>
          <w:szCs w:val="21"/>
        </w:rPr>
        <w:t>       2.移动端网站开发</w:t>
      </w:r>
    </w:p>
    <w:p w14:paraId="08BD9A4F" w14:textId="231A29AD" w:rsidR="006E5F7C" w:rsidRPr="006E5F7C" w:rsidRDefault="008F3750" w:rsidP="006E5F7C">
      <w:pPr>
        <w:ind w:leftChars="150" w:left="360"/>
        <w:rPr>
          <w:sz w:val="21"/>
          <w:szCs w:val="21"/>
        </w:rPr>
      </w:pPr>
      <w:r w:rsidR="007B6ECF">
        <w:rPr>
          <w:rFonts w:hint="eastAsia"/>
          <w:sz w:val="21"/>
          <w:szCs w:val="21"/>
        </w:rPr>
        <w:t>       3.pc端网站开发</w:t>
      </w:r>
    </w:p>
    <w:p w14:paraId="08BD9A4F" w14:textId="231A29AD" w:rsidR="006E5F7C" w:rsidRPr="006E5F7C" w:rsidRDefault="008F3750" w:rsidP="006E5F7C">
      <w:pPr>
        <w:ind w:leftChars="150" w:left="360"/>
        <w:rPr>
          <w:sz w:val="21"/>
          <w:szCs w:val="21"/>
        </w:rPr>
      </w:pPr>
      <w:r w:rsidR="007B6ECF">
        <w:rPr>
          <w:rFonts w:hint="eastAsia"/>
          <w:sz w:val="21"/>
          <w:szCs w:val="21"/>
        </w:rPr>
        <w:t>       4.APP前端开发(少量)</w:t>
      </w:r>
    </w:p>
    <w:p w14:paraId="08BD9A4F" w14:textId="231A29AD" w:rsidR="006E5F7C" w:rsidRPr="006E5F7C" w:rsidRDefault="008F3750" w:rsidP="006E5F7C">
      <w:pPr>
        <w:ind w:leftChars="150" w:left="360"/>
        <w:rPr>
          <w:sz w:val="21"/>
          <w:szCs w:val="21"/>
        </w:rPr>
      </w:pPr>
      <w:r w:rsidR="007B6ECF">
        <w:rPr>
          <w:rFonts w:hint="eastAsia"/>
          <w:sz w:val="21"/>
          <w:szCs w:val="21"/>
        </w:rPr>
        <w:t>       5.游戏的数据管理系统（前端兼后台node）</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互联网医院牌照申请</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2019.08—至今</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1.项目概况</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        此项目是为了各大医院申请互联网医院牌照而上线的网上在线问诊（图文问诊，电话问诊，视频问诊，开医嘱）。</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2.人员分工</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        产品经理:1</w:t>
      </w:r>
    </w:p>
    <w:p w14:paraId="48E76189" w14:textId="7A176666" w:rsidR="006E5F7C" w:rsidRPr="006E5F7C" w:rsidRDefault="00900E3C" w:rsidP="006E5F7C">
      <w:pPr>
        <w:ind w:left="360"/>
        <w:jc w:val="left"/>
        <w:rPr>
          <w:sz w:val="21"/>
          <w:szCs w:val="21"/>
        </w:rPr>
      </w:pPr>
      <w:r w:rsidRPr="006E5F7C">
        <w:rPr>
          <w:rFonts w:hint="eastAsia"/>
          <w:sz w:val="21"/>
          <w:szCs w:val="21"/>
        </w:rPr>
        <w:t>        前端开发:1</w:t>
      </w:r>
    </w:p>
    <w:p w14:paraId="48E76189" w14:textId="7A176666" w:rsidR="006E5F7C" w:rsidRPr="006E5F7C" w:rsidRDefault="00900E3C" w:rsidP="006E5F7C">
      <w:pPr>
        <w:ind w:left="360"/>
        <w:jc w:val="left"/>
        <w:rPr>
          <w:sz w:val="21"/>
          <w:szCs w:val="21"/>
        </w:rPr>
      </w:pPr>
      <w:r w:rsidRPr="006E5F7C">
        <w:rPr>
          <w:rFonts w:hint="eastAsia"/>
          <w:sz w:val="21"/>
          <w:szCs w:val="21"/>
        </w:rPr>
        <w:t>        后端开发:1</w:t>
      </w:r>
    </w:p>
    <w:p w14:paraId="48E76189" w14:textId="7A176666" w:rsidR="006E5F7C" w:rsidRPr="006E5F7C" w:rsidRDefault="00900E3C" w:rsidP="006E5F7C">
      <w:pPr>
        <w:ind w:left="360"/>
        <w:jc w:val="left"/>
        <w:rPr>
          <w:sz w:val="21"/>
          <w:szCs w:val="21"/>
        </w:rPr>
      </w:pPr>
      <w:r w:rsidRPr="006E5F7C">
        <w:rPr>
          <w:rFonts w:hint="eastAsia"/>
          <w:sz w:val="21"/>
          <w:szCs w:val="21"/>
        </w:rPr>
        <w:t>        测试:1</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3.我的职责</w:t>
      </w:r>
    </w:p>
    <w:p w14:paraId="48E76189" w14:textId="7A176666" w:rsidR="006E5F7C" w:rsidRPr="006E5F7C" w:rsidRDefault="00900E3C" w:rsidP="006E5F7C">
      <w:pPr>
        <w:ind w:left="360"/>
        <w:jc w:val="left"/>
        <w:rPr>
          <w:sz w:val="21"/>
          <w:szCs w:val="21"/>
        </w:rPr>
      </w:pPr>
      <w:r w:rsidRPr="006E5F7C">
        <w:rPr>
          <w:rFonts w:hint="eastAsia"/>
          <w:sz w:val="21"/>
          <w:szCs w:val="21"/>
        </w:rPr>
        <w:t>         </w:t>
      </w:r>
    </w:p>
    <w:p w14:paraId="48E76189" w14:textId="7A176666" w:rsidR="006E5F7C" w:rsidRPr="006E5F7C" w:rsidRDefault="00900E3C" w:rsidP="006E5F7C">
      <w:pPr>
        <w:ind w:left="360"/>
        <w:jc w:val="left"/>
        <w:rPr>
          <w:sz w:val="21"/>
          <w:szCs w:val="21"/>
        </w:rPr>
      </w:pPr>
      <w:r w:rsidRPr="006E5F7C">
        <w:rPr>
          <w:rFonts w:hint="eastAsia"/>
          <w:sz w:val="21"/>
          <w:szCs w:val="21"/>
        </w:rPr>
        <w:t>         负责在线问诊前端开发，优化各医院特殊需求，解决前端兼容性和其他疑难杂症</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此项目是公司熟悉并且紧急的交互项目，目前包括成都市的华西系列医院和其他各大医院也已和公司签约上线牌照</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电子处方流转平台</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2019.07—至今</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1.项目概况</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        此项目是公司响应国家政策，契合民生需求应运而生的一个医疗新产品，国家近年来要求医院处方药品可以让病人在院外购买，禁止医院垄断，经过小伙伴们2个月的艰苦奋战，完成了一个类似小电商模式的电子处方流转平台（病人可以在网上看病且网上买药的一个平台）</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          功能描述：链接医院网上看病服务号，选药，买药，付款，导航，联系商家，生成订单记录，</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2.人员分工</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        产品经理：2</w:t>
      </w:r>
    </w:p>
    <w:p w14:paraId="48E76189" w14:textId="7A176666" w:rsidR="006E5F7C" w:rsidRPr="006E5F7C" w:rsidRDefault="00900E3C" w:rsidP="006E5F7C">
      <w:pPr>
        <w:ind w:left="360"/>
        <w:jc w:val="left"/>
        <w:rPr>
          <w:sz w:val="21"/>
          <w:szCs w:val="21"/>
        </w:rPr>
      </w:pPr>
      <w:r w:rsidRPr="006E5F7C">
        <w:rPr>
          <w:rFonts w:hint="eastAsia"/>
          <w:sz w:val="21"/>
          <w:szCs w:val="21"/>
        </w:rPr>
        <w:t>        前端开发：1</w:t>
      </w:r>
    </w:p>
    <w:p w14:paraId="48E76189" w14:textId="7A176666" w:rsidR="006E5F7C" w:rsidRPr="006E5F7C" w:rsidRDefault="00900E3C" w:rsidP="006E5F7C">
      <w:pPr>
        <w:ind w:left="360"/>
        <w:jc w:val="left"/>
        <w:rPr>
          <w:sz w:val="21"/>
          <w:szCs w:val="21"/>
        </w:rPr>
      </w:pPr>
      <w:r w:rsidRPr="006E5F7C">
        <w:rPr>
          <w:rFonts w:hint="eastAsia"/>
          <w:sz w:val="21"/>
          <w:szCs w:val="21"/>
        </w:rPr>
        <w:t>        后端开发：2</w:t>
      </w:r>
    </w:p>
    <w:p w14:paraId="48E76189" w14:textId="7A176666" w:rsidR="006E5F7C" w:rsidRPr="006E5F7C" w:rsidRDefault="00900E3C" w:rsidP="006E5F7C">
      <w:pPr>
        <w:ind w:left="360"/>
        <w:jc w:val="left"/>
        <w:rPr>
          <w:sz w:val="21"/>
          <w:szCs w:val="21"/>
        </w:rPr>
      </w:pPr>
      <w:r w:rsidRPr="006E5F7C">
        <w:rPr>
          <w:rFonts w:hint="eastAsia"/>
          <w:sz w:val="21"/>
          <w:szCs w:val="21"/>
        </w:rPr>
        <w:t>        测试：1</w:t>
      </w:r>
    </w:p>
    <w:p w14:paraId="48E76189" w14:textId="7A176666" w:rsidR="006E5F7C" w:rsidRPr="006E5F7C" w:rsidRDefault="00900E3C" w:rsidP="006E5F7C">
      <w:pPr>
        <w:ind w:left="360"/>
        <w:jc w:val="left"/>
        <w:rPr>
          <w:sz w:val="21"/>
          <w:szCs w:val="21"/>
        </w:rPr>
      </w:pPr>
      <w:r w:rsidRPr="006E5F7C">
        <w:rPr>
          <w:rFonts w:hint="eastAsia"/>
          <w:sz w:val="21"/>
          <w:szCs w:val="21"/>
        </w:rPr>
        <w:t>        </w:t>
      </w:r>
    </w:p>
    <w:p w14:paraId="48E76189" w14:textId="7A176666" w:rsidR="006E5F7C" w:rsidRPr="006E5F7C" w:rsidRDefault="00900E3C" w:rsidP="006E5F7C">
      <w:pPr>
        <w:ind w:left="360"/>
        <w:jc w:val="left"/>
        <w:rPr>
          <w:sz w:val="21"/>
          <w:szCs w:val="21"/>
        </w:rPr>
      </w:pPr>
      <w:r w:rsidRPr="006E5F7C">
        <w:rPr>
          <w:rFonts w:hint="eastAsia"/>
          <w:sz w:val="21"/>
          <w:szCs w:val="21"/>
        </w:rPr>
        <w:t>3.我的职责</w:t>
      </w:r>
    </w:p>
    <w:p w14:paraId="48E76189" w14:textId="7A176666" w:rsidR="006E5F7C" w:rsidRPr="006E5F7C" w:rsidRDefault="00900E3C" w:rsidP="006E5F7C">
      <w:pPr>
        <w:ind w:left="360"/>
        <w:jc w:val="left"/>
        <w:rPr>
          <w:sz w:val="21"/>
          <w:szCs w:val="21"/>
        </w:rPr>
      </w:pPr>
      <w:r w:rsidRPr="006E5F7C">
        <w:rPr>
          <w:rFonts w:hint="eastAsia"/>
          <w:sz w:val="21"/>
          <w:szCs w:val="21"/>
        </w:rPr>
        <w:t>          </w:t>
      </w:r>
    </w:p>
    <w:p w14:paraId="48E76189" w14:textId="7A176666" w:rsidR="006E5F7C" w:rsidRPr="006E5F7C" w:rsidRDefault="00900E3C" w:rsidP="006E5F7C">
      <w:pPr>
        <w:ind w:left="360"/>
        <w:jc w:val="left"/>
        <w:rPr>
          <w:sz w:val="21"/>
          <w:szCs w:val="21"/>
        </w:rPr>
      </w:pPr>
      <w:r w:rsidRPr="006E5F7C">
        <w:rPr>
          <w:rFonts w:hint="eastAsia"/>
          <w:sz w:val="21"/>
          <w:szCs w:val="21"/>
        </w:rPr>
        <w:t>          负责平台前端页面架构搭建（本地环境，测试环境，线上环境）和数据对接，解决前端兼容性和其他疑难杂症。</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          优化用户需求体验</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项目地址:关注遂宁市中心医院公众号，网上看病，网上买药过程，通过"院外买药"查看</w:t>
      </w:r>
    </w:p>
    <w:p w14:paraId="1E4FD5B4" w14:textId="77777777" w:rsidR="006E5F7C" w:rsidRPr="006E5F7C" w:rsidRDefault="006E5F7C" w:rsidP="006E5F7C">
      <w:pPr>
        <w:spacing w:line="120" w:lineRule="exact"/>
        <w:ind w:left="357"/>
      </w:pPr>
    </w:p>
    <w:p w14:paraId="5E99DD9B" w14:textId="71AC0AEF" w:rsidR="006E5F7C" w:rsidRPr="006E5F7C" w:rsidRDefault="00900E3C" w:rsidP="006E5F7C">
      <w:pPr>
        <w:ind w:leftChars="150" w:left="360"/>
        <w:jc w:val="left"/>
        <w:rPr>
          <w:sz w:val="21"/>
          <w:szCs w:val="21"/>
        </w:rPr>
      </w:pPr>
      <w:r w:rsidRPr="00900E3C">
        <w:rPr>
          <w:rFonts w:hint="eastAsia"/>
          <w:b/>
          <w:sz w:val="21"/>
          <w:szCs w:val="21"/>
        </w:rPr>
        <w:t>业绩：</w:t>
      </w:r>
      <w:r w:rsidRPr="006E5F7C">
        <w:rPr>
          <w:rFonts w:hint="eastAsia"/>
          <w:sz w:val="21"/>
          <w:szCs w:val="21"/>
        </w:rPr>
        <w:t>完成了公司近年来响应国家政策的一个全新 处方外流  的产品（四川省第一家，遂宁官方发文）。完成了公司几百万的产品收益。</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
      </w:r>
    </w:p>
    <w:p w14:paraId="5E99DD9B" w14:textId="71AC0AEF" w:rsidR="006E5F7C" w:rsidRPr="006E5F7C" w:rsidRDefault="00900E3C" w:rsidP="006E5F7C">
      <w:pPr>
        <w:ind w:leftChars="150" w:left="360"/>
        <w:jc w:val="left"/>
        <w:rPr>
          <w:sz w:val="21"/>
          <w:szCs w:val="21"/>
        </w:rPr>
      </w:pPr>
      <w:r w:rsidRPr="006E5F7C">
        <w:rPr>
          <w:rFonts w:hint="eastAsia"/>
          <w:sz w:val="21"/>
          <w:szCs w:val="21"/>
        </w:rPr>
        <w:t>我作为此项目唯一前端开发，负责此项目前端的搭建，开发，上线</w:t>
      </w:r>
    </w:p>
    <w:p w14:paraId="5092E5FF" w14:textId="77777777" w:rsidR="00E3113E" w:rsidRPr="006E5F7C" w:rsidRDefault="00E3113E" w:rsidP="00E3113E">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在线问诊</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2019.03—至今</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此项目是基于微信公众号生态的一个网上看病在线问诊应用。本人负责维护此项目遗留的历史bug，优化用户体验，并提供新医院上线在线问诊的技术支持。</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项目地址:可关注华西系列医院的公众号进行查看</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成都市市场主体智慧监管平台</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2018.09—2019.03</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这是一个监管成都市场的一个系统，通过大数据（市场主体清单数据、黑名单数据、预警数据等）监管（比如双随机抽查）成都市门店、公司是否正规，以及后期的一个处置、管理等，数据量达到千万级别。</w:t>
      </w:r>
    </w:p>
    <w:p w14:paraId="48E76189" w14:textId="7A176666" w:rsidR="006E5F7C" w:rsidRPr="006E5F7C" w:rsidRDefault="00900E3C" w:rsidP="006E5F7C">
      <w:pPr>
        <w:ind w:left="360"/>
        <w:jc w:val="left"/>
        <w:rPr>
          <w:sz w:val="21"/>
          <w:szCs w:val="21"/>
        </w:rPr>
      </w:pPr>
      <w:r w:rsidRPr="006E5F7C">
        <w:rPr>
          <w:rFonts w:hint="eastAsia"/>
          <w:sz w:val="21"/>
          <w:szCs w:val="21"/>
        </w:rPr>
        <w:t>因为个别原因，如果想游览项目，请百度蓝湖</w:t>
      </w:r>
    </w:p>
    <w:p w14:paraId="48E76189" w14:textId="7A176666" w:rsidR="006E5F7C" w:rsidRPr="006E5F7C" w:rsidRDefault="00900E3C" w:rsidP="006E5F7C">
      <w:pPr>
        <w:ind w:left="360"/>
        <w:jc w:val="left"/>
        <w:rPr>
          <w:sz w:val="21"/>
          <w:szCs w:val="21"/>
        </w:rPr>
      </w:pPr>
      <w:r w:rsidRPr="006E5F7C">
        <w:rPr>
          <w:rFonts w:hint="eastAsia"/>
          <w:sz w:val="21"/>
          <w:szCs w:val="21"/>
        </w:rPr>
        <w:t>登陆    账号：358411594@qq.com    密码：123456</w:t>
      </w:r>
    </w:p>
    <w:p w14:paraId="48E76189" w14:textId="7A176666" w:rsidR="006E5F7C" w:rsidRPr="006E5F7C" w:rsidRDefault="00900E3C" w:rsidP="006E5F7C">
      <w:pPr>
        <w:ind w:left="360"/>
        <w:jc w:val="left"/>
        <w:rPr>
          <w:sz w:val="21"/>
          <w:szCs w:val="21"/>
        </w:rPr>
      </w:pPr>
      <w:r w:rsidRPr="006E5F7C">
        <w:rPr>
          <w:rFonts w:hint="eastAsia"/>
          <w:sz w:val="21"/>
          <w:szCs w:val="21"/>
        </w:rPr>
        <w:t>可查看项目大概内容</w:t>
      </w:r>
    </w:p>
    <w:p w14:paraId="48E76189" w14:textId="7A176666" w:rsidR="006E5F7C" w:rsidRPr="006E5F7C" w:rsidRDefault="00900E3C" w:rsidP="006E5F7C">
      <w:pPr>
        <w:ind w:left="360"/>
        <w:jc w:val="left"/>
        <w:rPr>
          <w:sz w:val="21"/>
          <w:szCs w:val="21"/>
        </w:rPr>
      </w:pPr>
      <w:r w:rsidRPr="006E5F7C">
        <w:rPr>
          <w:rFonts w:hint="eastAsia"/>
          <w:sz w:val="21"/>
          <w:szCs w:val="21"/>
        </w:rPr>
        <w:t>工作内容：</w:t>
      </w:r>
    </w:p>
    <w:p w14:paraId="48E76189" w14:textId="7A176666" w:rsidR="006E5F7C" w:rsidRPr="006E5F7C" w:rsidRDefault="00900E3C" w:rsidP="006E5F7C">
      <w:pPr>
        <w:ind w:left="360"/>
        <w:jc w:val="left"/>
        <w:rPr>
          <w:sz w:val="21"/>
          <w:szCs w:val="21"/>
        </w:rPr>
      </w:pPr>
      <w:r w:rsidRPr="006E5F7C">
        <w:rPr>
          <w:rFonts w:hint="eastAsia"/>
          <w:sz w:val="21"/>
          <w:szCs w:val="21"/>
        </w:rPr>
        <w:t>1.负责部分模块的开发</w:t>
      </w:r>
    </w:p>
    <w:p w14:paraId="48E76189" w14:textId="7A176666" w:rsidR="006E5F7C" w:rsidRPr="006E5F7C" w:rsidRDefault="00900E3C" w:rsidP="006E5F7C">
      <w:pPr>
        <w:ind w:left="360"/>
        <w:jc w:val="left"/>
        <w:rPr>
          <w:sz w:val="21"/>
          <w:szCs w:val="21"/>
        </w:rPr>
      </w:pPr>
      <w:r w:rsidRPr="006E5F7C">
        <w:rPr>
          <w:rFonts w:hint="eastAsia"/>
          <w:sz w:val="21"/>
          <w:szCs w:val="21"/>
        </w:rPr>
        <w:t>2.学习并使用新技术react</w:t>
      </w:r>
    </w:p>
    <w:p w14:paraId="48E76189" w14:textId="7A176666" w:rsidR="006E5F7C" w:rsidRPr="006E5F7C" w:rsidRDefault="00900E3C" w:rsidP="006E5F7C">
      <w:pPr>
        <w:ind w:left="360"/>
        <w:jc w:val="left"/>
        <w:rPr>
          <w:sz w:val="21"/>
          <w:szCs w:val="21"/>
        </w:rPr>
      </w:pPr>
      <w:r w:rsidRPr="006E5F7C">
        <w:rPr>
          <w:rFonts w:hint="eastAsia"/>
          <w:sz w:val="21"/>
          <w:szCs w:val="21"/>
        </w:rPr>
        <w:t>3.编写部分公共组件</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公司内部管理平台</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2018.06—2018.08</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此系统主要是服务与本公司内部，主要功能有公司项目管理，合同管理，资产管理，通讯录，综合查询，新闻发布等模块</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工作内容：</w:t>
      </w:r>
    </w:p>
    <w:p w14:paraId="48E76189" w14:textId="7A176666" w:rsidR="006E5F7C" w:rsidRPr="006E5F7C" w:rsidRDefault="00900E3C" w:rsidP="006E5F7C">
      <w:pPr>
        <w:ind w:left="360"/>
        <w:jc w:val="left"/>
        <w:rPr>
          <w:sz w:val="21"/>
          <w:szCs w:val="21"/>
        </w:rPr>
      </w:pPr>
      <w:r w:rsidRPr="006E5F7C">
        <w:rPr>
          <w:rFonts w:hint="eastAsia"/>
          <w:sz w:val="21"/>
          <w:szCs w:val="21"/>
        </w:rPr>
        <w:t>1.负责部分模块开发</w:t>
      </w:r>
    </w:p>
    <w:p w14:paraId="48E76189" w14:textId="7A176666" w:rsidR="006E5F7C" w:rsidRPr="006E5F7C" w:rsidRDefault="00900E3C" w:rsidP="006E5F7C">
      <w:pPr>
        <w:ind w:left="360"/>
        <w:jc w:val="left"/>
        <w:rPr>
          <w:sz w:val="21"/>
          <w:szCs w:val="21"/>
        </w:rPr>
      </w:pPr>
      <w:r w:rsidRPr="006E5F7C">
        <w:rPr>
          <w:rFonts w:hint="eastAsia"/>
          <w:sz w:val="21"/>
          <w:szCs w:val="21"/>
        </w:rPr>
        <w:t>2.主要用vue、git、nginx、node等实现前后端分离开发</w:t>
      </w:r>
    </w:p>
    <w:p w14:paraId="48E76189" w14:textId="7A176666" w:rsidR="006E5F7C" w:rsidRPr="006E5F7C" w:rsidRDefault="00900E3C" w:rsidP="006E5F7C">
      <w:pPr>
        <w:ind w:left="360"/>
        <w:jc w:val="left"/>
        <w:rPr>
          <w:sz w:val="21"/>
          <w:szCs w:val="21"/>
        </w:rPr>
      </w:pPr>
      <w:r w:rsidRPr="006E5F7C">
        <w:rPr>
          <w:rFonts w:hint="eastAsia"/>
          <w:sz w:val="21"/>
          <w:szCs w:val="21"/>
        </w:rPr>
        <w:t>3.项目地址：https://yhsltech.com/oa/signin</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https://yhsltech.com/oa/signin</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智慧温江可视化决策分析平台</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2018.05—2018.07</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这是主要体现温江民生大数据的一个系统，主要有政府理政，民生诉求，举报等，通过各种图形直观的反应温江各个区域的具体情况</w:t>
      </w:r>
    </w:p>
    <w:p w14:paraId="48E76189" w14:textId="7A176666" w:rsidR="006E5F7C" w:rsidRPr="006E5F7C" w:rsidRDefault="00900E3C" w:rsidP="006E5F7C">
      <w:pPr>
        <w:ind w:left="360"/>
        <w:jc w:val="left"/>
        <w:rPr>
          <w:sz w:val="21"/>
          <w:szCs w:val="21"/>
        </w:rPr>
      </w:pPr>
      <w:r w:rsidRPr="006E5F7C">
        <w:rPr>
          <w:rFonts w:hint="eastAsia"/>
          <w:sz w:val="21"/>
          <w:szCs w:val="21"/>
        </w:rPr>
        <w:t>工作内容：</w:t>
      </w:r>
    </w:p>
    <w:p w14:paraId="48E76189" w14:textId="7A176666" w:rsidR="006E5F7C" w:rsidRPr="006E5F7C" w:rsidRDefault="00900E3C" w:rsidP="006E5F7C">
      <w:pPr>
        <w:ind w:left="360"/>
        <w:jc w:val="left"/>
        <w:rPr>
          <w:sz w:val="21"/>
          <w:szCs w:val="21"/>
        </w:rPr>
      </w:pPr>
      <w:r w:rsidRPr="006E5F7C">
        <w:rPr>
          <w:rFonts w:hint="eastAsia"/>
          <w:sz w:val="21"/>
          <w:szCs w:val="21"/>
        </w:rPr>
        <w:t>1.负责项目的前期构建</w:t>
      </w:r>
    </w:p>
    <w:p w14:paraId="48E76189" w14:textId="7A176666" w:rsidR="006E5F7C" w:rsidRPr="006E5F7C" w:rsidRDefault="00900E3C" w:rsidP="006E5F7C">
      <w:pPr>
        <w:ind w:left="360"/>
        <w:jc w:val="left"/>
        <w:rPr>
          <w:sz w:val="21"/>
          <w:szCs w:val="21"/>
        </w:rPr>
      </w:pPr>
      <w:r w:rsidRPr="006E5F7C">
        <w:rPr>
          <w:rFonts w:hint="eastAsia"/>
          <w:sz w:val="21"/>
          <w:szCs w:val="21"/>
        </w:rPr>
        <w:t>2.开发具体模块，比如后台管理部分的理政分析，诉求查询，大屏的热力总览、数据总体分析、城市管理诉求分析、办件情况主体分析、诉求评价主体分析、公众关注点分析、诉求内容数据分析</w:t>
      </w:r>
    </w:p>
    <w:p w14:paraId="48E76189" w14:textId="7A176666" w:rsidR="006E5F7C" w:rsidRPr="006E5F7C" w:rsidRDefault="00900E3C" w:rsidP="006E5F7C">
      <w:pPr>
        <w:ind w:left="360"/>
        <w:jc w:val="left"/>
        <w:rPr>
          <w:sz w:val="21"/>
          <w:szCs w:val="21"/>
        </w:rPr>
      </w:pPr>
      <w:r w:rsidRPr="006E5F7C">
        <w:rPr>
          <w:rFonts w:hint="eastAsia"/>
          <w:sz w:val="21"/>
          <w:szCs w:val="21"/>
        </w:rPr>
        <w:t>3.主要用vue、echarts、git、nginx、node等实现前后端分离开发，根据客服需求偶尔会驻场开发。</w:t>
      </w:r>
    </w:p>
    <w:p w14:paraId="48E76189" w14:textId="7A176666" w:rsidR="006E5F7C" w:rsidRPr="006E5F7C" w:rsidRDefault="00900E3C" w:rsidP="006E5F7C">
      <w:pPr>
        <w:ind w:left="360"/>
        <w:jc w:val="left"/>
        <w:rPr>
          <w:sz w:val="21"/>
          <w:szCs w:val="21"/>
        </w:rPr>
      </w:pPr>
      <w:r w:rsidRPr="006E5F7C">
        <w:rPr>
          <w:rFonts w:hint="eastAsia"/>
          <w:sz w:val="21"/>
          <w:szCs w:val="21"/>
        </w:rPr>
        <w:t>4:项目地址http://182.151.204.244:8088/          因为涉及到政府安全问题账号密码需本人提供当场演示</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http://182.151.204.244:8088/</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智惠家便民服务平台</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2018.03—2018.04</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这是一个为温江社区服务的系统.</w:t>
      </w:r>
    </w:p>
    <w:p w14:paraId="48E76189" w14:textId="7A176666" w:rsidR="006E5F7C" w:rsidRPr="006E5F7C" w:rsidRDefault="00900E3C" w:rsidP="006E5F7C">
      <w:pPr>
        <w:ind w:left="360"/>
        <w:jc w:val="left"/>
        <w:rPr>
          <w:sz w:val="21"/>
          <w:szCs w:val="21"/>
        </w:rPr>
      </w:pPr>
      <w:r w:rsidRPr="006E5F7C">
        <w:rPr>
          <w:rFonts w:hint="eastAsia"/>
          <w:sz w:val="21"/>
          <w:szCs w:val="21"/>
        </w:rPr>
        <w:t>为老百姓提供政务办事，便民生活，安全社区建设服务，医疗服务，就业培训等一系列服务指南</w:t>
      </w:r>
    </w:p>
    <w:p w14:paraId="48E76189" w14:textId="7A176666" w:rsidR="006E5F7C" w:rsidRPr="006E5F7C" w:rsidRDefault="00900E3C" w:rsidP="006E5F7C">
      <w:pPr>
        <w:ind w:left="360"/>
        <w:jc w:val="left"/>
        <w:rPr>
          <w:sz w:val="21"/>
          <w:szCs w:val="21"/>
        </w:rPr>
      </w:pPr>
      <w:r w:rsidRPr="006E5F7C">
        <w:rPr>
          <w:rFonts w:hint="eastAsia"/>
          <w:sz w:val="21"/>
          <w:szCs w:val="21"/>
        </w:rPr>
        <w:t>工作内容：</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1.负责项目的部分模块开发，基本每个模块都有参与。</w:t>
      </w:r>
    </w:p>
    <w:p w14:paraId="48E76189" w14:textId="7A176666" w:rsidR="006E5F7C" w:rsidRPr="006E5F7C" w:rsidRDefault="00900E3C" w:rsidP="006E5F7C">
      <w:pPr>
        <w:ind w:left="360"/>
        <w:jc w:val="left"/>
        <w:rPr>
          <w:sz w:val="21"/>
          <w:szCs w:val="21"/>
        </w:rPr>
      </w:pPr>
      <w:r w:rsidRPr="006E5F7C">
        <w:rPr>
          <w:rFonts w:hint="eastAsia"/>
          <w:sz w:val="21"/>
          <w:szCs w:val="21"/>
        </w:rPr>
        <w:t>2.本项目结构相对简洁</w:t>
      </w:r>
    </w:p>
    <w:p w14:paraId="48E76189" w14:textId="7A176666" w:rsidR="006E5F7C" w:rsidRPr="006E5F7C" w:rsidRDefault="00900E3C" w:rsidP="006E5F7C">
      <w:pPr>
        <w:ind w:left="360"/>
        <w:jc w:val="left"/>
        <w:rPr>
          <w:sz w:val="21"/>
          <w:szCs w:val="21"/>
        </w:rPr>
      </w:pPr>
      <w:r w:rsidRPr="006E5F7C">
        <w:rPr>
          <w:rFonts w:hint="eastAsia"/>
          <w:sz w:val="21"/>
          <w:szCs w:val="21"/>
        </w:rPr>
        <w:t>3.主要用jquery、JSP、svn模式开发。</w:t>
      </w:r>
    </w:p>
    <w:p w14:paraId="48E76189" w14:textId="7A176666" w:rsidR="006E5F7C" w:rsidRPr="006E5F7C" w:rsidRDefault="00900E3C" w:rsidP="006E5F7C">
      <w:pPr>
        <w:ind w:left="360"/>
        <w:jc w:val="left"/>
        <w:rPr>
          <w:sz w:val="21"/>
          <w:szCs w:val="21"/>
        </w:rPr>
      </w:pPr>
      <w:r w:rsidRPr="006E5F7C">
        <w:rPr>
          <w:rFonts w:hint="eastAsia"/>
          <w:sz w:val="21"/>
          <w:szCs w:val="21"/>
        </w:rPr>
        <w:t>4.项目地址：http://www.wjsmart01.com/homeMain</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http://www.wjsmart01.com/homeMain</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牛宝通（微信公众号）</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2017.10—2018.02</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这是一个微信公众号（理财）。有理财专区和信息中心两个选项。理财专区分为3个模块：首页、计算、我的。首页展示了一些畅销的理财产品和相关的理财数据。由于本项目会展示很多理财相关的数据，所以我采用了最先进的echarts（可视化数据展示库）。具体细节可关注微信公众号“牛宝通”进行体验。</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工作内容：</w:t>
      </w:r>
    </w:p>
    <w:p w14:paraId="48E76189" w14:textId="7A176666" w:rsidR="006E5F7C" w:rsidRPr="006E5F7C" w:rsidRDefault="00900E3C" w:rsidP="006E5F7C">
      <w:pPr>
        <w:ind w:left="360"/>
        <w:jc w:val="left"/>
        <w:rPr>
          <w:sz w:val="21"/>
          <w:szCs w:val="21"/>
        </w:rPr>
      </w:pPr>
      <w:r w:rsidRPr="006E5F7C">
        <w:rPr>
          <w:rFonts w:hint="eastAsia"/>
          <w:sz w:val="21"/>
          <w:szCs w:val="21"/>
        </w:rPr>
        <w:t>本项目前端页面有本人单独负责，后台采用PHP，并根据客户需求做相应的实现。用到了html,css,js,ajax,sui mobile，jquery,echarts,以及各种插件与工具库。</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公益植树（公众号）</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2017.09—2017.10</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类似蚂蚁森林的植树公益活动</w:t>
      </w:r>
    </w:p>
    <w:p w14:paraId="48E76189" w14:textId="7A176666" w:rsidR="006E5F7C" w:rsidRPr="006E5F7C" w:rsidRDefault="00900E3C" w:rsidP="006E5F7C">
      <w:pPr>
        <w:ind w:left="360"/>
        <w:jc w:val="left"/>
        <w:rPr>
          <w:sz w:val="21"/>
          <w:szCs w:val="21"/>
        </w:rPr>
      </w:pPr>
      <w:r w:rsidRPr="006E5F7C">
        <w:rPr>
          <w:rFonts w:hint="eastAsia"/>
          <w:sz w:val="21"/>
          <w:szCs w:val="21"/>
        </w:rPr>
        <w:t>链接地址：</w:t>
      </w:r>
    </w:p>
    <w:p w14:paraId="48E76189" w14:textId="7A176666" w:rsidR="006E5F7C" w:rsidRPr="006E5F7C" w:rsidRDefault="00900E3C" w:rsidP="006E5F7C">
      <w:pPr>
        <w:ind w:left="360"/>
        <w:jc w:val="left"/>
        <w:rPr>
          <w:sz w:val="21"/>
          <w:szCs w:val="21"/>
        </w:rPr>
      </w:pPr>
      <w:r w:rsidRPr="006E5F7C">
        <w:rPr>
          <w:rFonts w:hint="eastAsia"/>
          <w:sz w:val="21"/>
          <w:szCs w:val="21"/>
        </w:rPr>
        <w:t>微信聊天框打开 http://nysp.zjsrdz.cn/app/index.php?i=2&amp;c=entry&amp;m=ewei_shopv2&amp;do=mobile&amp;r=gyzs</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菲利FERRYL（公众号）</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2017.05—2017.10</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这是一个微信公众号线上商城（主要售卖漆类产品）。分为5个模块：首页、产品、分销商、论坛、我的。首页采用最流行的布局方式（轮播+瀑布流）优美的展示了一些畅销的产品。“我的”里面有很多与个人有关的模块信息（钱包，付款，待发货，会员卡，充值记录，足迹....）。总的来说这是一款很适合做微商的朋友在微信公众号上面推销自己的产品。具体细节可关注微信公众号“菲利FERRYL”进行体验。</w:t>
      </w:r>
    </w:p>
    <w:p w14:paraId="48E76189" w14:textId="7A176666" w:rsidR="006E5F7C" w:rsidRPr="006E5F7C" w:rsidRDefault="00900E3C" w:rsidP="006E5F7C">
      <w:pPr>
        <w:ind w:left="360"/>
        <w:jc w:val="left"/>
        <w:rPr>
          <w:sz w:val="21"/>
          <w:szCs w:val="21"/>
        </w:rPr>
      </w:pPr>
      <w:r w:rsidRPr="006E5F7C">
        <w:rPr>
          <w:rFonts w:hint="eastAsia"/>
          <w:sz w:val="21"/>
          <w:szCs w:val="21"/>
        </w:rPr>
        <w:t>工作内容：</w:t>
      </w:r>
    </w:p>
    <w:p w14:paraId="48E76189" w14:textId="7A176666" w:rsidR="006E5F7C" w:rsidRPr="006E5F7C" w:rsidRDefault="00900E3C" w:rsidP="006E5F7C">
      <w:pPr>
        <w:ind w:left="360"/>
        <w:jc w:val="left"/>
        <w:rPr>
          <w:sz w:val="21"/>
          <w:szCs w:val="21"/>
        </w:rPr>
      </w:pPr>
      <w:r w:rsidRPr="006E5F7C">
        <w:rPr>
          <w:rFonts w:hint="eastAsia"/>
          <w:sz w:val="21"/>
          <w:szCs w:val="21"/>
        </w:rPr>
        <w:t>本项目前端页面有本人单独负责，后台采用PHP，并根据客户需求做相应的实现。用到了html,css,js,ajax,sui mobile,jquery以及各种插件与工具库。</w:t>
      </w:r>
    </w:p>
    <w:p w14:paraId="48E76189" w14:textId="7A176666" w:rsidR="006E5F7C" w:rsidRPr="006E5F7C" w:rsidRDefault="00900E3C" w:rsidP="006E5F7C">
      <w:pPr>
        <w:ind w:left="360"/>
        <w:jc w:val="left"/>
        <w:rPr>
          <w:sz w:val="21"/>
          <w:szCs w:val="21"/>
        </w:rPr>
      </w:pPr>
      <w:r w:rsidRPr="006E5F7C">
        <w:rPr>
          <w:rFonts w:hint="eastAsia"/>
          <w:sz w:val="21"/>
          <w:szCs w:val="21"/>
        </w:rPr>
        <w:t>开发工具:webstrome编辑器 .</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丸摩堂官网</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2017.08—2017.08</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公司宣传与展示页面</w:t>
      </w:r>
    </w:p>
    <w:p w14:paraId="1E4FD5B4" w14:textId="77777777" w:rsidR="006E5F7C" w:rsidRPr="006E5F7C" w:rsidRDefault="006E5F7C" w:rsidP="006E5F7C">
      <w:pPr>
        <w:spacing w:line="120" w:lineRule="exact"/>
        <w:ind w:left="357"/>
      </w:pPr>
    </w:p>
    <w:p w14:paraId="2BA88964" w14:textId="0D2E8B5A" w:rsidR="00E3113E" w:rsidRPr="00E3113E" w:rsidRDefault="00E3113E" w:rsidP="00E3113E">
      <w:pPr>
        <w:ind w:leftChars="150" w:left="360"/>
        <w:jc w:val="left"/>
        <w:rPr>
          <w:rFonts w:hint="eastAsia"/>
          <w:sz w:val="21"/>
          <w:szCs w:val="21"/>
        </w:rPr>
      </w:pPr>
      <w:r w:rsidRPr="00E3113E">
        <w:rPr>
          <w:rFonts w:hint="eastAsia"/>
          <w:b/>
          <w:sz w:val="21"/>
          <w:szCs w:val="21"/>
        </w:rPr>
        <w:t>项目链接：</w:t>
      </w:r>
      <w:r w:rsidRPr="00E3113E">
        <w:rPr>
          <w:rFonts w:hint="eastAsia"/>
          <w:sz w:val="21"/>
          <w:szCs w:val="21"/>
        </w:rPr>
        <w:t>http://wmt.zjsrdz.cn/</w:t>
      </w: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hisicyber微信公众号管理系统</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2016.09—2017.03</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这是一款PC端管理微信公众号的系统，我们的数据由西瓜（一家合作公司）提供。该系统由两个大模块组成，分别是“文章素材”，”我的工作台“。</w:t>
      </w:r>
    </w:p>
    <w:p w14:paraId="48E76189" w14:textId="7A176666" w:rsidR="006E5F7C" w:rsidRPr="006E5F7C" w:rsidRDefault="00900E3C" w:rsidP="006E5F7C">
      <w:pPr>
        <w:ind w:left="360"/>
        <w:jc w:val="left"/>
        <w:rPr>
          <w:sz w:val="21"/>
          <w:szCs w:val="21"/>
        </w:rPr>
      </w:pPr>
      <w:r w:rsidRPr="006E5F7C">
        <w:rPr>
          <w:rFonts w:hint="eastAsia"/>
          <w:sz w:val="21"/>
          <w:szCs w:val="21"/>
        </w:rPr>
        <w:t>文章素材则是一些数据源，我们进行了分类，有“专享推荐”（首页），“公众号订阅”，“原创吧”，“黑马爆文“，”全网优选“。这里面的文章都有相应指标供操作者进行分析，以便选择需要的文章。</w:t>
      </w:r>
    </w:p>
    <w:p w14:paraId="48E76189" w14:textId="7A176666" w:rsidR="006E5F7C" w:rsidRPr="006E5F7C" w:rsidRDefault="00900E3C" w:rsidP="006E5F7C">
      <w:pPr>
        <w:ind w:left="360"/>
        <w:jc w:val="left"/>
        <w:rPr>
          <w:sz w:val="21"/>
          <w:szCs w:val="21"/>
        </w:rPr>
      </w:pPr>
      <w:r w:rsidRPr="006E5F7C">
        <w:rPr>
          <w:rFonts w:hint="eastAsia"/>
          <w:sz w:val="21"/>
          <w:szCs w:val="21"/>
        </w:rPr>
        <w:t>我的工作台则是一些对文章和公众号的相关操作，能有效的管理自己所选的文章，比如可以编辑自己所收藏的文章定时发布，诊断别人的公众号和自己作对比等。里面分为”我的收藏“，”我的图文“，”我的公众号“，”公众号诊断“。</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菠萝游戏APP</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web前端开发工程师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2016.05—2016.08</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这是一款用H5开发的一个手游平台APP。</w:t>
      </w:r>
    </w:p>
    <w:p w14:paraId="48E76189" w14:textId="7A176666" w:rsidR="006E5F7C" w:rsidRPr="006E5F7C" w:rsidRDefault="00900E3C" w:rsidP="006E5F7C">
      <w:pPr>
        <w:ind w:left="360"/>
        <w:jc w:val="left"/>
        <w:rPr>
          <w:sz w:val="21"/>
          <w:szCs w:val="21"/>
        </w:rPr>
      </w:pPr>
      <w:r w:rsidRPr="006E5F7C">
        <w:rPr>
          <w:rFonts w:hint="eastAsia"/>
          <w:sz w:val="21"/>
          <w:szCs w:val="21"/>
        </w:rPr>
        <w:t>该APP分为6个模块，分别是首页、排行、分类、专题、活动、礼包。</w:t>
      </w:r>
    </w:p>
    <w:p w14:paraId="48E76189" w14:textId="7A176666" w:rsidR="006E5F7C" w:rsidRPr="006E5F7C" w:rsidRDefault="00900E3C" w:rsidP="006E5F7C">
      <w:pPr>
        <w:ind w:left="360"/>
        <w:jc w:val="left"/>
        <w:rPr>
          <w:sz w:val="21"/>
          <w:szCs w:val="21"/>
        </w:rPr>
      </w:pPr>
      <w:r w:rsidRPr="006E5F7C">
        <w:rPr>
          <w:rFonts w:hint="eastAsia"/>
          <w:sz w:val="21"/>
          <w:szCs w:val="21"/>
        </w:rPr>
        <w:t>首页：展示的是一些热门游戏与新游戏和金牌游戏等（轮播效果），还有与用户相关的登录（包括第3方登录）与注册和个人信息、微信充值、QQ充值等功能。</w:t>
      </w:r>
    </w:p>
    <w:p w14:paraId="48E76189" w14:textId="7A176666" w:rsidR="006E5F7C" w:rsidRPr="006E5F7C" w:rsidRDefault="00900E3C" w:rsidP="006E5F7C">
      <w:pPr>
        <w:ind w:left="360"/>
        <w:jc w:val="left"/>
        <w:rPr>
          <w:sz w:val="21"/>
          <w:szCs w:val="21"/>
        </w:rPr>
      </w:pPr>
      <w:r w:rsidRPr="006E5F7C">
        <w:rPr>
          <w:rFonts w:hint="eastAsia"/>
          <w:sz w:val="21"/>
          <w:szCs w:val="21"/>
        </w:rPr>
        <w:t>排行：分为网络、单机、总排行。</w:t>
      </w:r>
    </w:p>
    <w:p w14:paraId="48E76189" w14:textId="7A176666" w:rsidR="006E5F7C" w:rsidRPr="006E5F7C" w:rsidRDefault="00900E3C" w:rsidP="006E5F7C">
      <w:pPr>
        <w:ind w:left="360"/>
        <w:jc w:val="left"/>
        <w:rPr>
          <w:sz w:val="21"/>
          <w:szCs w:val="21"/>
        </w:rPr>
      </w:pPr>
      <w:r w:rsidRPr="006E5F7C">
        <w:rPr>
          <w:rFonts w:hint="eastAsia"/>
          <w:sz w:val="21"/>
          <w:szCs w:val="21"/>
        </w:rPr>
        <w:t>分类：一些简单的分类，棋牌、射击、休闲。。。。。。。</w:t>
      </w:r>
    </w:p>
    <w:p w14:paraId="48E76189" w14:textId="7A176666" w:rsidR="006E5F7C" w:rsidRPr="006E5F7C" w:rsidRDefault="00900E3C" w:rsidP="006E5F7C">
      <w:pPr>
        <w:ind w:left="360"/>
        <w:jc w:val="left"/>
        <w:rPr>
          <w:sz w:val="21"/>
          <w:szCs w:val="21"/>
        </w:rPr>
      </w:pPr>
      <w:r w:rsidRPr="006E5F7C">
        <w:rPr>
          <w:rFonts w:hint="eastAsia"/>
          <w:sz w:val="21"/>
          <w:szCs w:val="21"/>
        </w:rPr>
        <w:t>专题：一些简单的专题列表。</w:t>
      </w:r>
    </w:p>
    <w:p w14:paraId="48E76189" w14:textId="7A176666" w:rsidR="006E5F7C" w:rsidRPr="006E5F7C" w:rsidRDefault="00900E3C" w:rsidP="006E5F7C">
      <w:pPr>
        <w:ind w:left="360"/>
        <w:jc w:val="left"/>
        <w:rPr>
          <w:sz w:val="21"/>
          <w:szCs w:val="21"/>
        </w:rPr>
      </w:pPr>
      <w:r w:rsidRPr="006E5F7C">
        <w:rPr>
          <w:rFonts w:hint="eastAsia"/>
          <w:sz w:val="21"/>
          <w:szCs w:val="21"/>
        </w:rPr>
        <w:t>活动：一些简单的的活动介绍列表。</w:t>
      </w:r>
    </w:p>
    <w:p w14:paraId="48E76189" w14:textId="7A176666" w:rsidR="006E5F7C" w:rsidRPr="006E5F7C" w:rsidRDefault="00900E3C" w:rsidP="006E5F7C">
      <w:pPr>
        <w:ind w:left="360"/>
        <w:jc w:val="left"/>
        <w:rPr>
          <w:sz w:val="21"/>
          <w:szCs w:val="21"/>
        </w:rPr>
      </w:pPr>
      <w:r w:rsidRPr="006E5F7C">
        <w:rPr>
          <w:rFonts w:hint="eastAsia"/>
          <w:sz w:val="21"/>
          <w:szCs w:val="21"/>
        </w:rPr>
        <w:t>礼包：里面是各种游戏礼包，可以让用户在有限时间类免费领取，带有搜索、下拉加载等功能。每个礼包进入之后是礼包介绍和相关礼包和领取。点击领取进入领取界面，里面有游戏码，带有复制功能。</w:t>
      </w:r>
    </w:p>
    <w:p w14:paraId="48E76189" w14:textId="7A176666" w:rsidR="006E5F7C" w:rsidRPr="006E5F7C" w:rsidRDefault="00900E3C" w:rsidP="006E5F7C">
      <w:pPr>
        <w:ind w:left="360"/>
        <w:jc w:val="left"/>
        <w:rPr>
          <w:sz w:val="21"/>
          <w:szCs w:val="21"/>
        </w:rPr>
      </w:pPr>
      <w:r w:rsidRPr="006E5F7C">
        <w:rPr>
          <w:rFonts w:hint="eastAsia"/>
          <w:sz w:val="21"/>
          <w:szCs w:val="21"/>
        </w:rPr>
        <w:t>每个游戏的开始界面可以点开始直接打开游戏，还有评论、分享、收藏等功能和简单的游戏介绍与推荐。</w:t>
      </w:r>
    </w:p>
    <w:p w14:paraId="48E76189" w14:textId="7A176666" w:rsidR="006E5F7C" w:rsidRPr="006E5F7C" w:rsidRDefault="00900E3C" w:rsidP="006E5F7C">
      <w:pPr>
        <w:ind w:left="360"/>
        <w:jc w:val="left"/>
        <w:rPr>
          <w:sz w:val="21"/>
          <w:szCs w:val="21"/>
        </w:rPr>
      </w:pPr>
      <w:r w:rsidRPr="006E5F7C">
        <w:rPr>
          <w:rFonts w:hint="eastAsia"/>
          <w:sz w:val="21"/>
          <w:szCs w:val="21"/>
        </w:rPr>
        <w:t>一些其他功能：插件提供。</w:t>
      </w:r>
    </w:p>
    <w:p w14:paraId="48E76189" w14:textId="7A176666" w:rsidR="006E5F7C" w:rsidRPr="006E5F7C" w:rsidRDefault="00900E3C" w:rsidP="006E5F7C">
      <w:pPr>
        <w:ind w:left="360"/>
        <w:jc w:val="left"/>
        <w:rPr>
          <w:sz w:val="21"/>
          <w:szCs w:val="21"/>
        </w:rPr>
      </w:pPr>
      <w:r w:rsidRPr="006E5F7C">
        <w:rPr>
          <w:rFonts w:hint="eastAsia"/>
          <w:sz w:val="21"/>
          <w:szCs w:val="21"/>
        </w:rPr>
        <w:t/>
      </w:r>
    </w:p>
    <w:p w14:paraId="48E76189" w14:textId="7A176666" w:rsidR="006E5F7C" w:rsidRPr="006E5F7C" w:rsidRDefault="00900E3C" w:rsidP="006E5F7C">
      <w:pPr>
        <w:ind w:left="360"/>
        <w:jc w:val="left"/>
        <w:rPr>
          <w:sz w:val="21"/>
          <w:szCs w:val="21"/>
        </w:rPr>
      </w:pPr>
      <w:r w:rsidRPr="006E5F7C">
        <w:rPr>
          <w:rFonts w:hint="eastAsia"/>
          <w:sz w:val="21"/>
          <w:szCs w:val="21"/>
        </w:rPr>
        <w:t>工作内容：</w:t>
      </w:r>
    </w:p>
    <w:p w14:paraId="48E76189" w14:textId="7A176666" w:rsidR="006E5F7C" w:rsidRPr="006E5F7C" w:rsidRDefault="00900E3C" w:rsidP="006E5F7C">
      <w:pPr>
        <w:ind w:left="360"/>
        <w:jc w:val="left"/>
        <w:rPr>
          <w:sz w:val="21"/>
          <w:szCs w:val="21"/>
        </w:rPr>
      </w:pPr>
      <w:r w:rsidRPr="006E5F7C">
        <w:rPr>
          <w:rFonts w:hint="eastAsia"/>
          <w:sz w:val="21"/>
          <w:szCs w:val="21"/>
        </w:rPr>
        <w:t>把UI提供的静态页面设计完整的实现在该APP中，并实现该有的功能。</w:t>
      </w:r>
    </w:p>
    <w:p w14:paraId="48E76189" w14:textId="7A176666" w:rsidR="006E5F7C" w:rsidRPr="006E5F7C" w:rsidRDefault="00900E3C" w:rsidP="006E5F7C">
      <w:pPr>
        <w:ind w:left="360"/>
        <w:jc w:val="left"/>
        <w:rPr>
          <w:sz w:val="21"/>
          <w:szCs w:val="21"/>
        </w:rPr>
      </w:pPr>
      <w:r w:rsidRPr="006E5F7C">
        <w:rPr>
          <w:rFonts w:hint="eastAsia"/>
          <w:sz w:val="21"/>
          <w:szCs w:val="21"/>
        </w:rPr>
        <w:t>此APP用ionic2、angular2、typescript开发。</w:t>
      </w:r>
    </w:p>
    <w:p w14:paraId="48E76189" w14:textId="7A176666" w:rsidR="006E5F7C" w:rsidRPr="006E5F7C" w:rsidRDefault="00900E3C" w:rsidP="006E5F7C">
      <w:pPr>
        <w:ind w:left="360"/>
        <w:jc w:val="left"/>
        <w:rPr>
          <w:sz w:val="21"/>
          <w:szCs w:val="21"/>
        </w:rPr>
      </w:pPr>
      <w:r w:rsidRPr="006E5F7C">
        <w:rPr>
          <w:rFonts w:hint="eastAsia"/>
          <w:sz w:val="21"/>
          <w:szCs w:val="21"/>
        </w:rPr>
        <w:t>开发环境：linux系统，node，一些android平台环境。</w:t>
      </w:r>
    </w:p>
    <w:p w14:paraId="48E76189" w14:textId="7A176666" w:rsidR="006E5F7C" w:rsidRPr="006E5F7C" w:rsidRDefault="00900E3C" w:rsidP="006E5F7C">
      <w:pPr>
        <w:ind w:left="360"/>
        <w:jc w:val="left"/>
        <w:rPr>
          <w:sz w:val="21"/>
          <w:szCs w:val="21"/>
        </w:rPr>
      </w:pPr>
      <w:r w:rsidRPr="006E5F7C">
        <w:rPr>
          <w:rFonts w:hint="eastAsia"/>
          <w:sz w:val="21"/>
          <w:szCs w:val="21"/>
        </w:rPr>
        <w:t>开发工具:sublime编辑器 , 包管理工具npm，git与svn版本控制，bower包管理工具 , gulp代码进行构建的工具，sass，cordova。</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成都信息工程大学</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材料物理</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本科</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2010—2014</w:t>
            </w:r>
          </w:p>
        </w:tc>
      </w:tr>
    </w:tbl>
    <w:p w14:paraId="57967FCE" w14:textId="77777777" w:rsidR="007B6ECF" w:rsidRDefault="007B6ECF" w:rsidP="00B55272">
      <w:pPr>
        <w:ind w:leftChars="150" w:left="360"/>
        <w:rPr>
          <w:sz w:val="21"/>
          <w:szCs w:val="21"/>
        </w:rPr>
      </w:pPr>
    </w:p>
    <w:p w14:paraId="691F266E" w14:textId="77777777" w:rsidR="00463AF5" w:rsidRDefault="00463AF5" w:rsidP="007B6ECF">
      <w:pPr>
        <w:rPr>
          <w:sz w:val="21"/>
          <w:szCs w:val="21"/>
        </w:rPr>
      </w:pPr>
    </w:p>
    <w:sectPr w:rsidR="00463AF5" w:rsidSect="00741A8F">
      <w:footerReference w:type="default" r:id="rId1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410A" w14:textId="77777777" w:rsidR="005777EB" w:rsidRDefault="005777EB" w:rsidP="00B25F5D">
      <w:r>
        <w:separator/>
      </w:r>
    </w:p>
  </w:endnote>
  <w:endnote w:type="continuationSeparator" w:id="0">
    <w:p w14:paraId="1F8AFD9B" w14:textId="77777777" w:rsidR="005777EB" w:rsidRDefault="005777EB"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Heiti SC Medium">
    <w:panose1 w:val="00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66893" w14:textId="77777777" w:rsidR="005777EB" w:rsidRDefault="005777EB" w:rsidP="00B25F5D">
      <w:r>
        <w:separator/>
      </w:r>
    </w:p>
  </w:footnote>
  <w:footnote w:type="continuationSeparator" w:id="0">
    <w:p w14:paraId="0DE2A569" w14:textId="77777777" w:rsidR="005777EB" w:rsidRDefault="005777EB" w:rsidP="00B25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 Id="rId10" Type="http://schemas.openxmlformats.org/officeDocument/2006/relationships/image" Target="media/image3.png"/>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0" Type="http://schemas.openxmlformats.org/officeDocument/2006/relationships/image" Target="media/weibo.png"/>
	<Relationship Id="rId21" Type="http://schemas.openxmlformats.org/officeDocument/2006/relationships/image" Target="media/zhihu.png"/>
	<Relationship Id="rId22" Type="http://schemas.openxmlformats.org/officeDocument/2006/relationships/image" Target="media/douban.png"/>
	<Relationship Id="rId23" Type="http://schemas.openxmlformats.org/officeDocument/2006/relationships/image" Target="media/Linkedin.png"/>
	<Relationship Id="rId24" Type="http://schemas.openxmlformats.org/officeDocument/2006/relationships/image" Target="media/github.png"/>
	<Relationship Id="rId25" Type="http://schemas.openxmlformats.org/officeDocument/2006/relationships/image" Target="media/csdn.png"/>
	<Relationship Id="rId26" Type="http://schemas.openxmlformats.org/officeDocument/2006/relationships/image" Target="media/dribbble.png"/>
	<Relationship Id="rId27" Type="http://schemas.openxmlformats.org/officeDocument/2006/relationships/image" Target="media/Behance.png"/>
	<Relationship Id="rId28" Type="http://schemas.openxmlformats.org/officeDocument/2006/relationships/image" Target="media/zcool.png"/>
	<Relationship Id="rId29" Type="http://schemas.openxmlformats.org/officeDocument/2006/relationships/image" Target="media/uicn.png"/>
	<Relationship Id="rId30" Type="http://schemas.openxmlformats.org/officeDocument/2006/relationships/image" Target="media/lofter.png"/>
	<Relationship Id="rId31" Type="http://schemas.openxmlformats.org/officeDocument/2006/relationships/image" Target="media/default.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D00B2B-BAC5-B34E-B44D-0EF6CE70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1296</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韩 使男</cp:lastModifiedBy>
  <cp:revision>4</cp:revision>
  <cp:lastPrinted>2018-05-21T07:06:00Z</cp:lastPrinted>
  <dcterms:created xsi:type="dcterms:W3CDTF">2018-05-21T08:35:00Z</dcterms:created>
  <dcterms:modified xsi:type="dcterms:W3CDTF">2018-05-21T08:48:00Z</dcterms:modified>
</cp:coreProperties>
</file>