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4B57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4B57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4B57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4B57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4B57D6"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4B57D6"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4B57D6"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4B57D6"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4B57D6"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4B57D6"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4B57D6"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4B57D6"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4B57D6"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4B57D6"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4B57D6"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6F457E2D" w14:textId="26995519" w:rsidR="00827C08" w:rsidRDefault="00A93F32" w:rsidP="00E948B1">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636279EB" w14:textId="77777777" w:rsidR="005B07B7" w:rsidRDefault="005B07B7" w:rsidP="00A93F32">
      <w:pPr>
        <w:spacing w:after="0" w:line="240" w:lineRule="auto"/>
        <w:ind w:left="2880"/>
        <w:rPr>
          <w:rFonts w:ascii="Calibri" w:hAnsi="Calibri" w:cs="Calibri"/>
          <w:color w:val="000000"/>
        </w:rPr>
      </w:pPr>
    </w:p>
    <w:p w14:paraId="72E18438" w14:textId="7B78247C" w:rsidR="00827C08" w:rsidRPr="0087628A" w:rsidRDefault="00827C08" w:rsidP="00827C08">
      <w:pPr>
        <w:spacing w:after="0" w:line="240" w:lineRule="auto"/>
        <w:ind w:left="2160"/>
        <w:rPr>
          <w:rFonts w:ascii="Calibri" w:hAnsi="Calibri" w:cs="Calibri"/>
          <w:b/>
          <w:i/>
          <w:color w:val="000000"/>
        </w:rPr>
      </w:pPr>
      <w:r w:rsidRPr="0087628A">
        <w:rPr>
          <w:rFonts w:ascii="Calibri" w:hAnsi="Calibri" w:cs="Calibri"/>
          <w:b/>
          <w:i/>
          <w:color w:val="000000"/>
        </w:rPr>
        <w:t>Smaller Goals</w:t>
      </w:r>
    </w:p>
    <w:p w14:paraId="7CE771B7" w14:textId="58DFEDB3" w:rsidR="00DD3647" w:rsidRDefault="00DD3647" w:rsidP="00E948B1">
      <w:pPr>
        <w:spacing w:after="0" w:line="240" w:lineRule="auto"/>
        <w:ind w:left="2160"/>
        <w:rPr>
          <w:rFonts w:ascii="Calibri" w:hAnsi="Calibri" w:cs="Calibri"/>
          <w:color w:val="000000"/>
        </w:rPr>
      </w:pPr>
    </w:p>
    <w:p w14:paraId="17A1B0C0"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10672BE" w14:textId="77777777" w:rsidR="006D4A88" w:rsidRPr="006D4A88" w:rsidRDefault="006D4A88"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1A9BA58D" w14:textId="77777777" w:rsidR="006D4A88" w:rsidRPr="006D4A88" w:rsidRDefault="006D4A88"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w:t>
      </w:r>
      <w:r w:rsidRPr="006D4A88">
        <w:rPr>
          <w:rFonts w:ascii="Calibri" w:hAnsi="Calibri" w:cs="Calibri"/>
          <w:color w:val="000000"/>
        </w:rPr>
        <w:lastRenderedPageBreak/>
        <w:t>seriously affect the user’s experience. There will never be a final stage to this 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77777777" w:rsidR="00137769" w:rsidRPr="00137769" w:rsidRDefault="00137769" w:rsidP="00137769">
      <w:pPr>
        <w:spacing w:after="0" w:line="240" w:lineRule="auto"/>
        <w:ind w:left="1440"/>
        <w:rPr>
          <w:rFonts w:ascii="Calibri" w:eastAsia="Times New Roman" w:hAnsi="Calibri" w:cs="Calibri"/>
          <w:bCs/>
          <w:color w:val="000000"/>
          <w:szCs w:val="28"/>
        </w:rPr>
      </w:pP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17D7A39"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lastRenderedPageBreak/>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0D1C58EB" w14:textId="2584985C"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bookmarkStart w:id="1" w:name="_GoBack"/>
      <w:bookmarkEnd w:id="1"/>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4CC5A992" w14:textId="4B9BAD97" w:rsidR="006A628E" w:rsidRPr="006A628E"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4DDDA3AC" w14:textId="4ADCD40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137769"/>
    <w:rsid w:val="00196B2B"/>
    <w:rsid w:val="001B6C7D"/>
    <w:rsid w:val="00285C60"/>
    <w:rsid w:val="002A29B4"/>
    <w:rsid w:val="002F395F"/>
    <w:rsid w:val="003347D3"/>
    <w:rsid w:val="00376471"/>
    <w:rsid w:val="00396DBB"/>
    <w:rsid w:val="003A1C38"/>
    <w:rsid w:val="00407D57"/>
    <w:rsid w:val="004267EF"/>
    <w:rsid w:val="004A41B4"/>
    <w:rsid w:val="004A7AA3"/>
    <w:rsid w:val="004B57D6"/>
    <w:rsid w:val="005030C4"/>
    <w:rsid w:val="00545F01"/>
    <w:rsid w:val="00567EB6"/>
    <w:rsid w:val="00592FED"/>
    <w:rsid w:val="005A0CE1"/>
    <w:rsid w:val="005A4FB1"/>
    <w:rsid w:val="005B07B7"/>
    <w:rsid w:val="005E10B9"/>
    <w:rsid w:val="00685935"/>
    <w:rsid w:val="006A628E"/>
    <w:rsid w:val="006D3DD3"/>
    <w:rsid w:val="006D4A88"/>
    <w:rsid w:val="00704B36"/>
    <w:rsid w:val="00707D34"/>
    <w:rsid w:val="0071570A"/>
    <w:rsid w:val="007320E5"/>
    <w:rsid w:val="00827C08"/>
    <w:rsid w:val="00865982"/>
    <w:rsid w:val="0087628A"/>
    <w:rsid w:val="00922BC1"/>
    <w:rsid w:val="00957559"/>
    <w:rsid w:val="00995BEA"/>
    <w:rsid w:val="009D4539"/>
    <w:rsid w:val="00A064DB"/>
    <w:rsid w:val="00A535F8"/>
    <w:rsid w:val="00A7072A"/>
    <w:rsid w:val="00A8064B"/>
    <w:rsid w:val="00A93F32"/>
    <w:rsid w:val="00AE00A6"/>
    <w:rsid w:val="00AE64EA"/>
    <w:rsid w:val="00B31A28"/>
    <w:rsid w:val="00B40B7B"/>
    <w:rsid w:val="00BF5D2F"/>
    <w:rsid w:val="00C15AE2"/>
    <w:rsid w:val="00C263C0"/>
    <w:rsid w:val="00CB116C"/>
    <w:rsid w:val="00CD1656"/>
    <w:rsid w:val="00DD3647"/>
    <w:rsid w:val="00DF2355"/>
    <w:rsid w:val="00DF2A9E"/>
    <w:rsid w:val="00E00959"/>
    <w:rsid w:val="00E76A81"/>
    <w:rsid w:val="00E948B1"/>
    <w:rsid w:val="00E97AB4"/>
    <w:rsid w:val="00F21411"/>
    <w:rsid w:val="00F557D1"/>
    <w:rsid w:val="00F57176"/>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fontTable" Target="fontTable.xml"/><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14</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41</cp:revision>
  <dcterms:created xsi:type="dcterms:W3CDTF">2018-06-02T13:22:00Z</dcterms:created>
  <dcterms:modified xsi:type="dcterms:W3CDTF">2018-06-08T13:35:00Z</dcterms:modified>
</cp:coreProperties>
</file>