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195DD" w14:textId="66F1DBBC" w:rsidR="006E6777" w:rsidRPr="006E6777" w:rsidRDefault="006E6777" w:rsidP="00E62A98">
      <w:pPr>
        <w:pStyle w:val="m"/>
        <w:rPr>
          <w:rFonts w:ascii="仿宋_GB2312" w:eastAsia="仿宋_GB2312" w:cs="宋体"/>
          <w:spacing w:val="5"/>
          <w:position w:val="2"/>
          <w:sz w:val="32"/>
          <w:szCs w:val="32"/>
        </w:rPr>
      </w:pPr>
      <w:r w:rsidRPr="006E6777">
        <w:rPr>
          <w:rFonts w:hint="eastAsia"/>
        </w:rPr>
        <w:t>“走读式”谈话安全预案</w:t>
      </w:r>
    </w:p>
    <w:p w14:paraId="3CFF2437" w14:textId="34B2D3AB" w:rsidR="006E6777" w:rsidRPr="006E6777" w:rsidRDefault="007822EC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根据工作需要，拟同`对象姓名`进行“走读式”谈话，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`第一责任人`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同志对此次核查安全负主要领导责任，是第一责任人，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`直接责任人`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同志对核查安全负直接责任，</w:t>
      </w:r>
      <w:r w:rsidR="00C7726D">
        <w:rPr>
          <w:rFonts w:ascii="仿宋_GB2312" w:eastAsia="仿宋_GB2312" w:hAnsi="Times New Roman" w:cs="Times New Roman" w:hint="eastAsia"/>
          <w:sz w:val="32"/>
          <w:szCs w:val="32"/>
        </w:rPr>
        <w:t>`安全员`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同志是核查组安全员，负责安全监管责任。现制定安全预案如下</w:t>
      </w:r>
      <w:r w:rsidR="006E6777" w:rsidRPr="006E6777">
        <w:rPr>
          <w:rFonts w:ascii="仿宋_GB2312" w:eastAsia="仿宋_GB2312" w:hAnsi="Times New Roman" w:cs="Times New Roman" w:hint="eastAsia"/>
          <w:sz w:val="32"/>
          <w:szCs w:val="32"/>
        </w:rPr>
        <w:t>：</w:t>
      </w:r>
    </w:p>
    <w:p w14:paraId="231D1F29" w14:textId="227DC2AC" w:rsidR="006E6777" w:rsidRPr="006E6777" w:rsidRDefault="006E6777" w:rsidP="00E62A98">
      <w:pPr>
        <w:pStyle w:val="m1"/>
      </w:pPr>
      <w:r w:rsidRPr="006E6777">
        <w:rPr>
          <w:rFonts w:hint="eastAsia"/>
        </w:rPr>
        <w:t>安全风险评估情况</w:t>
      </w:r>
    </w:p>
    <w:p w14:paraId="5F4BBCB8" w14:textId="2BC6C91E" w:rsidR="00251BC6" w:rsidRPr="006E6777" w:rsidRDefault="00251BC6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bookmarkStart w:id="0" w:name="_Hlk205219852"/>
      <w:r>
        <w:rPr>
          <w:rFonts w:ascii="仿宋_GB2312" w:eastAsia="仿宋_GB2312" w:hAnsi="Times New Roman" w:cs="Times New Roman" w:hint="eastAsia"/>
          <w:sz w:val="32"/>
          <w:szCs w:val="32"/>
        </w:rPr>
        <w:t>`安全预案时间`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，</w:t>
      </w:r>
      <w:r>
        <w:rPr>
          <w:rFonts w:ascii="仿宋_GB2312" w:eastAsia="仿宋_GB2312" w:hAnsi="Times New Roman" w:cs="Times New Roman" w:hint="eastAsia"/>
          <w:sz w:val="32"/>
          <w:szCs w:val="32"/>
        </w:rPr>
        <w:t>`第一责任人`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同志召集</w:t>
      </w:r>
      <w:r>
        <w:rPr>
          <w:rFonts w:ascii="仿宋_GB2312" w:eastAsia="仿宋_GB2312" w:hAnsi="Times New Roman" w:cs="Times New Roman" w:hint="eastAsia"/>
          <w:sz w:val="32"/>
          <w:szCs w:val="32"/>
        </w:rPr>
        <w:t>`直接责任人`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同志召开与`对象姓名`谈话安全风险评估论证会。经评估，认为与`对象姓名`谈话无安全风险，建议进行谈话。谈话过程中，应重点注意对象身体情况，做好安全防范工作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bookmarkEnd w:id="0"/>
    <w:p w14:paraId="7048173B" w14:textId="5E4358B9" w:rsidR="006E6777" w:rsidRPr="006E6777" w:rsidRDefault="006E6777" w:rsidP="00E62A98">
      <w:pPr>
        <w:pStyle w:val="m1"/>
      </w:pPr>
      <w:r w:rsidRPr="006E6777">
        <w:rPr>
          <w:rFonts w:hint="eastAsia"/>
        </w:rPr>
        <w:t>安全防范保障措施</w:t>
      </w:r>
    </w:p>
    <w:p w14:paraId="18B03470" w14:textId="270453AA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t>谈话通知环节</w:t>
      </w:r>
    </w:p>
    <w:p w14:paraId="3AD865DC" w14:textId="2FF24CD6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</w:p>
    <w:p w14:paraId="1AC8731A" w14:textId="37C9ABE2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由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同志</w:t>
      </w:r>
      <w:r>
        <w:rPr>
          <w:rFonts w:ascii="仿宋_GB2312" w:eastAsia="仿宋_GB2312" w:hAnsi="Times New Roman" w:cs="Times New Roman" w:hint="eastAsia"/>
          <w:sz w:val="32"/>
          <w:szCs w:val="32"/>
        </w:rPr>
        <w:t>直接通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知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按时到</w:t>
      </w:r>
      <w:r w:rsidR="00362851" w:rsidRPr="00A97112">
        <w:rPr>
          <w:rFonts w:ascii="仿宋_GB2312" w:eastAsia="仿宋_GB2312" w:hAnsi="Times New Roman" w:cs="Times New Roman" w:hint="eastAsia"/>
          <w:noProof/>
          <w:sz w:val="32"/>
          <w:szCs w:val="32"/>
        </w:rPr>
        <w:t>温岭市行政中心大楼211室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接受谈话，并由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作为陪</w:t>
      </w:r>
      <w:r>
        <w:rPr>
          <w:rFonts w:ascii="仿宋_GB2312" w:eastAsia="仿宋_GB2312" w:hAnsi="Times New Roman" w:cs="Times New Roman" w:hint="eastAsia"/>
          <w:sz w:val="32"/>
          <w:szCs w:val="32"/>
        </w:rPr>
        <w:t>护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人员。</w:t>
      </w:r>
    </w:p>
    <w:p w14:paraId="16F47F8B" w14:textId="314F5E88" w:rsidR="006E6777" w:rsidRPr="006E6777" w:rsidRDefault="006E6777" w:rsidP="00E62A98">
      <w:pPr>
        <w:pStyle w:val="m2"/>
        <w:rPr>
          <w:rFonts w:hAnsi="Times New Roman"/>
        </w:rPr>
      </w:pPr>
      <w:r w:rsidRPr="00E62A98">
        <w:rPr>
          <w:rStyle w:val="m20"/>
          <w:rFonts w:hint="eastAsia"/>
        </w:rPr>
        <w:t>安全检查环节</w:t>
      </w:r>
    </w:p>
    <w:p w14:paraId="3CCDBBD5" w14:textId="2CBD63C8" w:rsidR="006E6777" w:rsidRPr="006E6777" w:rsidRDefault="006E6777" w:rsidP="006E6777">
      <w:pPr>
        <w:pStyle w:val="a7"/>
        <w:spacing w:line="52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764121">
        <w:rPr>
          <w:rFonts w:ascii="仿宋_GB2312" w:eastAsia="仿宋_GB2312" w:hAnsi="Times New Roman" w:cs="Times New Roman" w:hint="eastAsia"/>
          <w:sz w:val="32"/>
          <w:szCs w:val="32"/>
        </w:rPr>
        <w:t>`安全员`</w:t>
      </w:r>
      <w:r w:rsidR="00764121" w:rsidRPr="006E6777">
        <w:rPr>
          <w:rFonts w:ascii="仿宋_GB2312" w:eastAsia="仿宋_GB2312" w:hAnsi="Times New Roman" w:cs="Times New Roman"/>
          <w:sz w:val="32"/>
          <w:szCs w:val="32"/>
        </w:rPr>
        <w:t xml:space="preserve"> </w:t>
      </w:r>
    </w:p>
    <w:p w14:paraId="3BABA708" w14:textId="0C7D6C47" w:rsidR="006E6777" w:rsidRPr="006E6777" w:rsidRDefault="006E6777" w:rsidP="006E6777">
      <w:pPr>
        <w:pStyle w:val="a7"/>
        <w:spacing w:line="52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进入谈话场所前，问清楚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随身物品携带情况，观察对象有无异常情绪表现，适当检查。</w:t>
      </w:r>
    </w:p>
    <w:p w14:paraId="4170E779" w14:textId="457E92EC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t>谈话、陪护、餐饮等安全环节</w:t>
      </w:r>
    </w:p>
    <w:p w14:paraId="236CED51" w14:textId="7E623017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</w:p>
    <w:p w14:paraId="24D90688" w14:textId="211AB668" w:rsidR="006E6777" w:rsidRPr="006E6777" w:rsidRDefault="006E6777" w:rsidP="001F4141">
      <w:pPr>
        <w:spacing w:line="560" w:lineRule="exact"/>
        <w:ind w:left="1"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1.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的伙食由台州市监察留置场所温岭分点食堂提供，注意卫生和营养搭配，尽量满足其合理需求。</w:t>
      </w:r>
    </w:p>
    <w:p w14:paraId="34DC5B89" w14:textId="43B9D362" w:rsidR="006E6777" w:rsidRPr="00F23A2F" w:rsidRDefault="006E6777" w:rsidP="006E6777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2.禁止给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食用生、硬、冷、带骨、带刺、变质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的食品。提供给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的食物应留样48小时。</w:t>
      </w:r>
    </w:p>
    <w:p w14:paraId="04B05F3B" w14:textId="35F642D6" w:rsidR="006E6777" w:rsidRPr="00F23A2F" w:rsidRDefault="006E6777" w:rsidP="006E6777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 xml:space="preserve">3. 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饮食使用专用的安全餐具，材质应为塑料或纸制品。禁止使用陶瓷、玻璃、铁、木、竹等存在安全隐患的器具。用毕立即收回。</w:t>
      </w:r>
    </w:p>
    <w:p w14:paraId="7D420058" w14:textId="530C971F" w:rsidR="006E6777" w:rsidRPr="00F23A2F" w:rsidRDefault="006E6777" w:rsidP="006E6777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4.保温瓶、热水器等具有安全隐患的储水器物不得带入谈话室，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需要饮水，由谈话组人员提供，但不提供过热的开水。</w:t>
      </w:r>
    </w:p>
    <w:p w14:paraId="68142CB9" w14:textId="3EC21D7B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t>谈话结束后的人员交接及相关通知、告知事项</w:t>
      </w:r>
    </w:p>
    <w:p w14:paraId="69049FAE" w14:textId="22F00827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</w:p>
    <w:p w14:paraId="716EB451" w14:textId="4DE6A321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谈话结束后，由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负责陪送。</w:t>
      </w:r>
    </w:p>
    <w:p w14:paraId="3F088D06" w14:textId="7B3D4A3C" w:rsidR="006E6777" w:rsidRPr="006E6777" w:rsidRDefault="006E6777" w:rsidP="00E62A98">
      <w:pPr>
        <w:pStyle w:val="m1"/>
      </w:pPr>
      <w:r w:rsidRPr="006E6777">
        <w:rPr>
          <w:rFonts w:hint="eastAsia"/>
        </w:rPr>
        <w:t>突发情况应急处置</w:t>
      </w:r>
    </w:p>
    <w:p w14:paraId="4616F3EC" w14:textId="268CB48C" w:rsidR="006E6777" w:rsidRPr="00E62A98" w:rsidRDefault="006E6777" w:rsidP="00E62A98">
      <w:pPr>
        <w:pStyle w:val="m2"/>
        <w:numPr>
          <w:ilvl w:val="0"/>
          <w:numId w:val="3"/>
        </w:numPr>
        <w:rPr>
          <w:rFonts w:ascii="仿宋_GB2312" w:eastAsia="仿宋_GB2312" w:hAnsi="仿宋_GB2312" w:cs="仿宋_GB2312" w:hint="eastAsia"/>
          <w:kern w:val="0"/>
        </w:rPr>
      </w:pPr>
      <w:r w:rsidRPr="006E6777">
        <w:rPr>
          <w:rFonts w:hint="eastAsia"/>
        </w:rPr>
        <w:t>突发严重疾病</w:t>
      </w:r>
    </w:p>
    <w:p w14:paraId="742BB554" w14:textId="77777777" w:rsidR="00184C80" w:rsidRPr="00184C80" w:rsidRDefault="006E6777" w:rsidP="00184C80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1.现场救治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。谈</w:t>
      </w:r>
      <w:r w:rsidR="00184C80" w:rsidRPr="00184C80">
        <w:rPr>
          <w:rFonts w:ascii="仿宋_GB2312" w:eastAsia="仿宋_GB2312" w:hAnsi="Times New Roman" w:cs="Times New Roman" w:hint="eastAsia"/>
          <w:sz w:val="32"/>
          <w:szCs w:val="32"/>
        </w:rPr>
        <w:t>话人员发现`对象姓名`突发严重疾病的，应当立即通知待命医生到现场救治，谈话组组长应在场指挥。</w:t>
      </w:r>
    </w:p>
    <w:p w14:paraId="6CBDA23B" w14:textId="4BD844E9" w:rsidR="006E6777" w:rsidRPr="006E6777" w:rsidRDefault="00184C80" w:rsidP="00184C8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184C80">
        <w:rPr>
          <w:rFonts w:ascii="仿宋_GB2312" w:eastAsia="仿宋_GB2312" w:hAnsi="Times New Roman" w:cs="Times New Roman" w:hint="eastAsia"/>
          <w:sz w:val="32"/>
          <w:szCs w:val="32"/>
        </w:rPr>
        <w:t>2.迅速报告。在现场指挥的同时，谈话组应当立即向本委分管副书记、分管常委汇报</w:t>
      </w:r>
      <w:r w:rsidR="006E6777"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。</w:t>
      </w:r>
    </w:p>
    <w:p w14:paraId="4205B2FC" w14:textId="37EDC1E6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3.联系医</w:t>
      </w:r>
      <w:r w:rsidR="00184C80" w:rsidRPr="00184C80">
        <w:rPr>
          <w:rFonts w:ascii="仿宋_GB2312" w:eastAsia="仿宋_GB2312" w:hAnsi="仿宋_GB2312" w:cs="仿宋_GB2312" w:hint="eastAsia"/>
          <w:kern w:val="0"/>
          <w:sz w:val="32"/>
          <w:szCs w:val="32"/>
        </w:rPr>
        <w:t>院。谈话组应当立即准备车辆或直接联系120派出救护车，联系定点医院并通知医院开通“绿色通道”，做好组织抢救的准备工作。`对象姓名`如需住院治疗的，应当协调医院安排独立病房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14:paraId="6FB049A2" w14:textId="14AA36E7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t>对象自伤自残</w:t>
      </w:r>
    </w:p>
    <w:p w14:paraId="5905AEC1" w14:textId="2C380255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1.现场救治。谈话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人员发现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有自伤自残行为</w:t>
      </w: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时，在确保自身安全的前提下立即阻止，有凶器的解除凶器，触电的切断电源，服毒的控制毒源，并采取相应的急救措施（如止血、人工呼吸、心肺复苏等）。同时立即通知待命医生到</w:t>
      </w: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lastRenderedPageBreak/>
        <w:t>现场救治，并报告谈话组组长。谈话组组长负责现场指挥。</w:t>
      </w:r>
    </w:p>
    <w:p w14:paraId="4A0E1953" w14:textId="77777777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2.迅速报告。在现场指挥的同时，谈话组应当立即向本委分管副书记、分管常委汇报。</w:t>
      </w:r>
    </w:p>
    <w:p w14:paraId="19EE5E9F" w14:textId="668195B2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3.联系医院。自伤自残程度严重，需要送医院抢救的，谈话组应当立即准备车辆或直接联系120派出救护车，联系定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点医院并通知医院开通“绿色通道”，做好组织抢救的准备工作。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如需住院治疗</w:t>
      </w: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的，应当协调医院安排独立病房。</w:t>
      </w:r>
    </w:p>
    <w:p w14:paraId="68B0A897" w14:textId="582CD86C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4.保护现场。谈话组组长应当指定人员保护好事发现场，未经允许，无关人员不许入内。</w:t>
      </w:r>
    </w:p>
    <w:p w14:paraId="5C4096D9" w14:textId="1A9592F7" w:rsidR="006E6777" w:rsidRPr="006E6777" w:rsidRDefault="006E6777" w:rsidP="00E62A98">
      <w:pPr>
        <w:pStyle w:val="m1"/>
        <w:rPr>
          <w:rFonts w:hAnsi="黑体" w:cs="方正黑体_GBK" w:hint="eastAsia"/>
        </w:rPr>
      </w:pPr>
      <w:r w:rsidRPr="00E62A98">
        <w:rPr>
          <w:rStyle w:val="m10"/>
          <w:rFonts w:hint="eastAsia"/>
        </w:rPr>
        <w:t>应急联络电话</w:t>
      </w:r>
    </w:p>
    <w:p w14:paraId="34E7F58C" w14:textId="2A750990" w:rsidR="006E6777" w:rsidRPr="006E6777" w:rsidRDefault="00C7726D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="006E6777" w:rsidRPr="006E6777">
        <w:rPr>
          <w:rFonts w:ascii="仿宋_GB2312" w:eastAsia="仿宋_GB2312" w:hAnsi="Times New Roman" w:cs="Times New Roman" w:hint="eastAsia"/>
          <w:sz w:val="32"/>
          <w:szCs w:val="32"/>
        </w:rPr>
        <w:t xml:space="preserve"> 安全员 联系方式 </w:t>
      </w:r>
      <w:r w:rsidR="00F613F0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`安全员电话`</w:t>
      </w:r>
    </w:p>
    <w:p w14:paraId="41C3D938" w14:textId="77777777" w:rsid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</w:p>
    <w:p w14:paraId="73EC95ED" w14:textId="77777777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</w:p>
    <w:p w14:paraId="11711FA0" w14:textId="77777777" w:rsidR="006E6777" w:rsidRPr="006E6777" w:rsidRDefault="006E6777" w:rsidP="006E6777">
      <w:pPr>
        <w:pStyle w:val="a7"/>
        <w:spacing w:line="520" w:lineRule="exact"/>
        <w:ind w:firstLineChars="212" w:firstLine="678"/>
        <w:jc w:val="left"/>
        <w:rPr>
          <w:rFonts w:ascii="仿宋_GB2312" w:eastAsia="仿宋_GB2312" w:hAnsi="Times New Roman" w:cs="Times New Roman"/>
          <w:sz w:val="32"/>
          <w:szCs w:val="32"/>
        </w:rPr>
      </w:pPr>
    </w:p>
    <w:p w14:paraId="7A8249B5" w14:textId="5E8F2C9A" w:rsidR="00DA088C" w:rsidRPr="00F23A2F" w:rsidRDefault="007D0838" w:rsidP="00191F4E">
      <w:pPr>
        <w:jc w:val="right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`安全预案时间`</w:t>
      </w:r>
    </w:p>
    <w:sectPr w:rsidR="00DA088C" w:rsidRPr="00F23A2F" w:rsidSect="00E62A98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3C4AA" w14:textId="77777777" w:rsidR="00295F61" w:rsidRDefault="00295F61" w:rsidP="006E6777">
      <w:pPr>
        <w:rPr>
          <w:rFonts w:hint="eastAsia"/>
        </w:rPr>
      </w:pPr>
      <w:r>
        <w:separator/>
      </w:r>
    </w:p>
  </w:endnote>
  <w:endnote w:type="continuationSeparator" w:id="0">
    <w:p w14:paraId="6EEC0539" w14:textId="77777777" w:rsidR="00295F61" w:rsidRDefault="00295F61" w:rsidP="006E6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02BAB" w14:textId="77777777" w:rsidR="00E62A98" w:rsidRDefault="00E62A98" w:rsidP="00E62A98">
    <w:pPr>
      <w:pStyle w:val="a5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1898A" w14:textId="094B4BD1" w:rsidR="00E62A98" w:rsidRPr="00E62A98" w:rsidRDefault="00E62A98" w:rsidP="00E62A98">
    <w:pPr>
      <w:pStyle w:val="a5"/>
      <w:jc w:val="center"/>
      <w:rPr>
        <w:rFonts w:ascii="宋体" w:eastAsia="宋体" w:hAnsi="宋体" w:hint="eastAsia"/>
        <w:sz w:val="28"/>
      </w:rPr>
    </w:pPr>
    <w:r>
      <w:rPr>
        <w:rFonts w:ascii="宋体" w:eastAsia="宋体" w:hAnsi="宋体"/>
        <w:sz w:val="28"/>
      </w:rPr>
      <w:t xml:space="preserve">— </w:t>
    </w: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 xml:space="preserve"> PAGE \* Arabic \* MERGEFORMAT </w:instrText>
    </w:r>
    <w:r>
      <w:rPr>
        <w:rFonts w:ascii="宋体" w:eastAsia="宋体" w:hAnsi="宋体"/>
        <w:sz w:val="28"/>
      </w:rPr>
      <w:fldChar w:fldCharType="separate"/>
    </w:r>
    <w:r w:rsidR="00362851">
      <w:rPr>
        <w:rFonts w:ascii="宋体" w:eastAsia="宋体" w:hAnsi="宋体"/>
        <w:noProof/>
        <w:sz w:val="28"/>
      </w:rPr>
      <w:t>3</w:t>
    </w:r>
    <w:r>
      <w:rPr>
        <w:rFonts w:ascii="宋体" w:eastAsia="宋体" w:hAnsi="宋体"/>
        <w:sz w:val="28"/>
      </w:rPr>
      <w:fldChar w:fldCharType="end"/>
    </w:r>
    <w:r>
      <w:rPr>
        <w:rFonts w:ascii="宋体" w:eastAsia="宋体" w:hAnsi="宋体"/>
        <w:sz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06B3F" w14:textId="77777777" w:rsidR="00E62A98" w:rsidRDefault="00E62A98" w:rsidP="00E62A98">
    <w:pPr>
      <w:pStyle w:val="a5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479CD" w14:textId="77777777" w:rsidR="00295F61" w:rsidRDefault="00295F61" w:rsidP="006E6777">
      <w:pPr>
        <w:rPr>
          <w:rFonts w:hint="eastAsia"/>
        </w:rPr>
      </w:pPr>
      <w:r>
        <w:separator/>
      </w:r>
    </w:p>
  </w:footnote>
  <w:footnote w:type="continuationSeparator" w:id="0">
    <w:p w14:paraId="30364275" w14:textId="77777777" w:rsidR="00295F61" w:rsidRDefault="00295F61" w:rsidP="006E6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A2CDA"/>
    <w:multiLevelType w:val="singleLevel"/>
    <w:tmpl w:val="46E42904"/>
    <w:lvl w:ilvl="0">
      <w:start w:val="1"/>
      <w:numFmt w:val="chineseCountingThousand"/>
      <w:pStyle w:val="m1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41C15306"/>
    <w:multiLevelType w:val="multilevel"/>
    <w:tmpl w:val="E5C2E2C4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num w:numId="1" w16cid:durableId="1358769481">
    <w:abstractNumId w:val="0"/>
  </w:num>
  <w:num w:numId="2" w16cid:durableId="1260020456">
    <w:abstractNumId w:val="1"/>
  </w:num>
  <w:num w:numId="3" w16cid:durableId="12809145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mailMerge>
    <w:mainDocumentType w:val="formLetters"/>
    <w:linkToQuery/>
    <w:dataType w:val="native"/>
    <w:connectString w:val="Provider=Microsoft.ACE.OLEDB.12.0;User ID=Admin;Data Source=E:\xmind文件汇集\1.审理要求\34.走读式模板\2024年三室走读式模板V2.0\走读数据2.0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01&amp;B06预案评估报告$'`"/>
    <w:viewMergedData/>
    <w:activeRecord w:val="18"/>
    <w:odso>
      <w:udl w:val="Provider=Microsoft.ACE.OLEDB.12.0;User ID=Admin;Data Source=C:\Users\Administrator\Desktop\三室走读式模板V2.2\走读数据2.2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B01&amp;B06预案评估报告$'"/>
      <w:src r:id="rId1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0C5"/>
    <w:rsid w:val="00030468"/>
    <w:rsid w:val="00097AB6"/>
    <w:rsid w:val="001366C0"/>
    <w:rsid w:val="00184C80"/>
    <w:rsid w:val="00191F4E"/>
    <w:rsid w:val="00197C0F"/>
    <w:rsid w:val="001F4141"/>
    <w:rsid w:val="00251BC6"/>
    <w:rsid w:val="00295F61"/>
    <w:rsid w:val="00362851"/>
    <w:rsid w:val="00437BE5"/>
    <w:rsid w:val="004C72CC"/>
    <w:rsid w:val="005140C5"/>
    <w:rsid w:val="005914E4"/>
    <w:rsid w:val="0061724B"/>
    <w:rsid w:val="00617787"/>
    <w:rsid w:val="00687BA0"/>
    <w:rsid w:val="006A1E0A"/>
    <w:rsid w:val="006E6777"/>
    <w:rsid w:val="00764121"/>
    <w:rsid w:val="00765C8B"/>
    <w:rsid w:val="007822EC"/>
    <w:rsid w:val="007C1AF2"/>
    <w:rsid w:val="007D0838"/>
    <w:rsid w:val="007E379E"/>
    <w:rsid w:val="00841444"/>
    <w:rsid w:val="00850E22"/>
    <w:rsid w:val="00945611"/>
    <w:rsid w:val="00981142"/>
    <w:rsid w:val="00C50B59"/>
    <w:rsid w:val="00C71205"/>
    <w:rsid w:val="00C7726D"/>
    <w:rsid w:val="00DA088C"/>
    <w:rsid w:val="00E62A98"/>
    <w:rsid w:val="00F23A2F"/>
    <w:rsid w:val="00F613F0"/>
    <w:rsid w:val="00F768E8"/>
    <w:rsid w:val="00FA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0A738"/>
  <w15:docId w15:val="{A1D9D5F8-F1E2-4B64-A64D-5B249368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777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777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E6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777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6E6777"/>
    <w:rPr>
      <w:sz w:val="18"/>
      <w:szCs w:val="18"/>
    </w:rPr>
  </w:style>
  <w:style w:type="paragraph" w:styleId="a7">
    <w:name w:val="Body Text"/>
    <w:basedOn w:val="a"/>
    <w:link w:val="a8"/>
    <w:semiHidden/>
    <w:qFormat/>
    <w:rsid w:val="006E6777"/>
    <w:rPr>
      <w:rFonts w:ascii="仿宋" w:eastAsia="仿宋" w:hAnsi="仿宋" w:cs="仿宋"/>
      <w:sz w:val="30"/>
      <w:szCs w:val="30"/>
    </w:rPr>
  </w:style>
  <w:style w:type="character" w:customStyle="1" w:styleId="a8">
    <w:name w:val="正文文本 字符"/>
    <w:basedOn w:val="a0"/>
    <w:link w:val="a7"/>
    <w:semiHidden/>
    <w:rsid w:val="006E6777"/>
    <w:rPr>
      <w:rFonts w:ascii="仿宋" w:eastAsia="仿宋" w:hAnsi="仿宋" w:cs="仿宋"/>
      <w:sz w:val="30"/>
      <w:szCs w:val="30"/>
      <w14:ligatures w14:val="none"/>
    </w:rPr>
  </w:style>
  <w:style w:type="paragraph" w:customStyle="1" w:styleId="m1">
    <w:name w:val="m_公文标1"/>
    <w:basedOn w:val="a"/>
    <w:link w:val="m10"/>
    <w:qFormat/>
    <w:rsid w:val="00E62A98"/>
    <w:pPr>
      <w:widowControl/>
      <w:numPr>
        <w:numId w:val="1"/>
      </w:numPr>
      <w:spacing w:line="500" w:lineRule="exact"/>
      <w:ind w:firstLineChars="221" w:firstLine="707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sid w:val="00E62A98"/>
    <w:rPr>
      <w:rFonts w:ascii="黑体" w:eastAsia="黑体" w:hAnsi="Calibri" w:cs="黑体"/>
      <w:bCs/>
      <w:kern w:val="0"/>
      <w:sz w:val="32"/>
      <w:szCs w:val="32"/>
      <w14:ligatures w14:val="none"/>
    </w:rPr>
  </w:style>
  <w:style w:type="paragraph" w:customStyle="1" w:styleId="m2">
    <w:name w:val="m_公文标2"/>
    <w:basedOn w:val="a"/>
    <w:link w:val="m20"/>
    <w:qFormat/>
    <w:rsid w:val="00E62A98"/>
    <w:pPr>
      <w:numPr>
        <w:numId w:val="2"/>
      </w:numPr>
      <w:spacing w:line="500" w:lineRule="exact"/>
      <w:ind w:left="1083" w:hanging="442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sid w:val="00E62A98"/>
    <w:rPr>
      <w:rFonts w:ascii="楷体_GB2312" w:eastAsia="楷体_GB2312" w:hAnsi="楷体" w:cs="Times New Roman"/>
      <w:bCs/>
      <w:sz w:val="32"/>
      <w:szCs w:val="32"/>
      <w14:ligatures w14:val="none"/>
    </w:rPr>
  </w:style>
  <w:style w:type="paragraph" w:customStyle="1" w:styleId="m3">
    <w:name w:val="m_公文标3"/>
    <w:basedOn w:val="a"/>
    <w:link w:val="m30"/>
    <w:qFormat/>
    <w:rsid w:val="00E62A98"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0">
    <w:name w:val="m_公文标3 字符"/>
    <w:link w:val="m3"/>
    <w:rsid w:val="00E62A98"/>
    <w:rPr>
      <w:rFonts w:ascii="仿宋_GB2312" w:eastAsia="仿宋_GB2312" w:hAnsi="仿宋" w:cs="微软雅黑"/>
      <w:kern w:val="0"/>
      <w:sz w:val="32"/>
      <w:szCs w:val="32"/>
      <w14:ligatures w14:val="none"/>
    </w:rPr>
  </w:style>
  <w:style w:type="paragraph" w:customStyle="1" w:styleId="m">
    <w:name w:val="m_公文标题"/>
    <w:basedOn w:val="a"/>
    <w:link w:val="m0"/>
    <w:qFormat/>
    <w:rsid w:val="00E62A98"/>
    <w:pPr>
      <w:widowControl/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sid w:val="00E62A98"/>
    <w:rPr>
      <w:rFonts w:ascii="方正小标宋简体" w:eastAsia="方正小标宋简体" w:hAnsi="Calibri" w:cs="方正小标宋简体"/>
      <w:bCs/>
      <w:sz w:val="44"/>
      <w:szCs w:val="44"/>
      <w14:ligatures w14:val="none"/>
    </w:rPr>
  </w:style>
  <w:style w:type="paragraph" w:customStyle="1" w:styleId="m4">
    <w:name w:val="m公文正文"/>
    <w:basedOn w:val="a"/>
    <w:link w:val="m5"/>
    <w:qFormat/>
    <w:rsid w:val="00E62A98"/>
    <w:pPr>
      <w:widowControl/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5">
    <w:name w:val="m公文正文 字符"/>
    <w:link w:val="m4"/>
    <w:rsid w:val="00E62A98"/>
    <w:rPr>
      <w:rFonts w:ascii="仿宋_GB2312" w:eastAsia="仿宋_GB2312" w:hAnsi="仿宋" w:cs="仿宋_GB2312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istrator\Desktop\&#19977;&#23460;&#36208;&#35835;&#24335;&#27169;&#26495;V2.2\&#36208;&#35835;&#25968;&#25454;2.2.xls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柳昊 单</cp:lastModifiedBy>
  <cp:revision>32</cp:revision>
  <cp:lastPrinted>2024-12-07T06:45:00Z</cp:lastPrinted>
  <dcterms:created xsi:type="dcterms:W3CDTF">2024-12-05T07:32:00Z</dcterms:created>
  <dcterms:modified xsi:type="dcterms:W3CDTF">2025-08-04T09:21:00Z</dcterms:modified>
</cp:coreProperties>
</file>